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5209A">
      <w:pPr>
        <w:jc w:val="center"/>
        <w:rPr>
          <w:b/>
        </w:rPr>
      </w:pPr>
      <w:r>
        <w:rPr>
          <w:rFonts w:hint="eastAsia"/>
          <w:b/>
          <w:highlight w:val="yellow"/>
        </w:rPr>
        <w:t>GB9706.1三版说明书核对</w:t>
      </w:r>
    </w:p>
    <w:p w14:paraId="75006ED6">
      <w:pPr>
        <w:rPr>
          <w:b/>
        </w:rPr>
      </w:pPr>
    </w:p>
    <w:p w14:paraId="2CA8FF1B">
      <w:r>
        <w:t>填表说明</w:t>
      </w:r>
      <w:r>
        <w:rPr>
          <w:rFonts w:hint="eastAsia"/>
        </w:rPr>
        <w:t>，</w:t>
      </w:r>
      <w:r>
        <w:t>填写本文件中</w:t>
      </w:r>
      <w:r>
        <w:rPr>
          <w:highlight w:val="green"/>
        </w:rPr>
        <w:t>绿色</w:t>
      </w:r>
      <w:r>
        <w:t>部分</w:t>
      </w:r>
    </w:p>
    <w:tbl>
      <w:tblPr>
        <w:tblStyle w:val="88"/>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50"/>
        <w:gridCol w:w="5052"/>
        <w:gridCol w:w="35"/>
        <w:gridCol w:w="3134"/>
      </w:tblGrid>
      <w:tr w14:paraId="34EF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6A4F6FE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5087" w:type="dxa"/>
            <w:gridSpan w:val="2"/>
            <w:tcBorders>
              <w:right w:val="nil"/>
            </w:tcBorders>
          </w:tcPr>
          <w:p w14:paraId="048584A8">
            <w:pPr>
              <w:jc w:val="left"/>
              <w:rPr>
                <w:rFonts w:hint="default" w:ascii="Times New Roman" w:hAnsi="Times New Roman" w:eastAsia="宋体" w:cs="Times New Roman"/>
                <w:sz w:val="24"/>
                <w:szCs w:val="24"/>
              </w:rPr>
            </w:pPr>
            <w:bookmarkStart w:id="0" w:name="_Toc365281647"/>
            <w:bookmarkStart w:id="1" w:name="_Toc365270014"/>
            <w:bookmarkStart w:id="2" w:name="_Toc365281693"/>
            <w:bookmarkStart w:id="3" w:name="_Toc513711710"/>
            <w:bookmarkStart w:id="4" w:name="_Toc365016699"/>
            <w:bookmarkStart w:id="5" w:name="_Toc365016633"/>
            <w:bookmarkStart w:id="6" w:name="_Toc365016533"/>
            <w:bookmarkStart w:id="7" w:name="_Toc365016658"/>
            <w:bookmarkStart w:id="8" w:name="_Toc365016441"/>
            <w:bookmarkStart w:id="9" w:name="_Toc365038682"/>
            <w:bookmarkStart w:id="10" w:name="_Toc365287658"/>
            <w:bookmarkStart w:id="11" w:name="_Toc365378437"/>
            <w:r>
              <w:rPr>
                <w:rFonts w:hint="default" w:ascii="Times New Roman" w:hAnsi="Times New Roman" w:eastAsia="宋体" w:cs="Times New Roman"/>
                <w:sz w:val="24"/>
                <w:szCs w:val="24"/>
              </w:rPr>
              <w:t>ME设备标识、标记和文件</w:t>
            </w:r>
            <w:bookmarkEnd w:id="0"/>
            <w:bookmarkEnd w:id="1"/>
            <w:bookmarkEnd w:id="2"/>
            <w:bookmarkEnd w:id="3"/>
            <w:bookmarkEnd w:id="4"/>
            <w:bookmarkEnd w:id="5"/>
            <w:bookmarkEnd w:id="6"/>
            <w:bookmarkEnd w:id="7"/>
            <w:bookmarkEnd w:id="8"/>
            <w:bookmarkEnd w:id="9"/>
            <w:bookmarkEnd w:id="10"/>
            <w:bookmarkEnd w:id="11"/>
          </w:p>
        </w:tc>
        <w:tc>
          <w:tcPr>
            <w:tcW w:w="3134" w:type="dxa"/>
            <w:tcBorders>
              <w:left w:val="nil"/>
              <w:right w:val="single" w:color="auto" w:sz="4" w:space="0"/>
            </w:tcBorders>
            <w:vAlign w:val="center"/>
          </w:tcPr>
          <w:p w14:paraId="113EE54B">
            <w:pPr>
              <w:rPr>
                <w:rFonts w:hint="default" w:ascii="Times New Roman" w:hAnsi="Times New Roman" w:eastAsia="宋体" w:cs="Times New Roman"/>
                <w:kern w:val="0"/>
                <w:sz w:val="24"/>
                <w:szCs w:val="24"/>
              </w:rPr>
            </w:pPr>
          </w:p>
        </w:tc>
      </w:tr>
      <w:tr w14:paraId="446C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57A8087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5.3</w:t>
            </w:r>
          </w:p>
        </w:tc>
        <w:tc>
          <w:tcPr>
            <w:tcW w:w="5087" w:type="dxa"/>
            <w:gridSpan w:val="2"/>
            <w:tcBorders>
              <w:right w:val="nil"/>
            </w:tcBorders>
          </w:tcPr>
          <w:p w14:paraId="64591F8F">
            <w:pPr>
              <w:widowControl/>
              <w:autoSpaceDE w:val="0"/>
              <w:autoSpaceDN w:val="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环境温度、湿度和大气压</w:t>
            </w:r>
          </w:p>
        </w:tc>
        <w:tc>
          <w:tcPr>
            <w:tcW w:w="3134" w:type="dxa"/>
            <w:tcBorders>
              <w:left w:val="nil"/>
              <w:right w:val="single" w:color="auto" w:sz="4" w:space="0"/>
            </w:tcBorders>
            <w:vAlign w:val="center"/>
          </w:tcPr>
          <w:p w14:paraId="4A1C8D7C">
            <w:pPr>
              <w:rPr>
                <w:rFonts w:hint="default" w:ascii="Times New Roman" w:hAnsi="Times New Roman" w:eastAsia="宋体" w:cs="Times New Roman"/>
                <w:kern w:val="0"/>
                <w:sz w:val="24"/>
                <w:szCs w:val="24"/>
              </w:rPr>
            </w:pPr>
          </w:p>
        </w:tc>
      </w:tr>
      <w:tr w14:paraId="3D62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19518B8B">
            <w:pPr>
              <w:jc w:val="right"/>
              <w:rPr>
                <w:rFonts w:hint="default" w:ascii="Times New Roman" w:hAnsi="Times New Roman" w:eastAsia="宋体" w:cs="Times New Roman"/>
                <w:sz w:val="24"/>
                <w:szCs w:val="24"/>
              </w:rPr>
            </w:pPr>
          </w:p>
        </w:tc>
        <w:tc>
          <w:tcPr>
            <w:tcW w:w="5087" w:type="dxa"/>
            <w:gridSpan w:val="2"/>
            <w:tcBorders>
              <w:right w:val="single" w:color="auto" w:sz="4" w:space="0"/>
            </w:tcBorders>
          </w:tcPr>
          <w:p w14:paraId="686308D8">
            <w:pPr>
              <w:widowControl/>
              <w:autoSpaceDE w:val="0"/>
              <w:autoSpaceDN w:val="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当被测ME设备按照正常使用准备好之后(依据5.7)，按技术说明书(见7.9.3.1)中指出的环境条件范围进行试验。</w:t>
            </w:r>
          </w:p>
        </w:tc>
        <w:tc>
          <w:tcPr>
            <w:tcW w:w="3134" w:type="dxa"/>
            <w:tcBorders>
              <w:left w:val="single" w:color="auto" w:sz="4" w:space="0"/>
              <w:right w:val="single" w:color="auto" w:sz="4" w:space="0"/>
            </w:tcBorders>
            <w:vAlign w:val="center"/>
          </w:tcPr>
          <w:p w14:paraId="3A572CE5">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4262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7B3DBB87">
            <w:pPr>
              <w:jc w:val="right"/>
              <w:rPr>
                <w:rFonts w:hint="default" w:ascii="Times New Roman" w:hAnsi="Times New Roman" w:eastAsia="宋体" w:cs="Times New Roman"/>
                <w:sz w:val="24"/>
                <w:szCs w:val="24"/>
              </w:rPr>
            </w:pPr>
          </w:p>
        </w:tc>
        <w:tc>
          <w:tcPr>
            <w:tcW w:w="8221" w:type="dxa"/>
            <w:gridSpan w:val="3"/>
            <w:tcBorders>
              <w:right w:val="single" w:color="auto" w:sz="4" w:space="0"/>
            </w:tcBorders>
          </w:tcPr>
          <w:p w14:paraId="0A503736">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（截图）</w:t>
            </w:r>
          </w:p>
        </w:tc>
      </w:tr>
      <w:tr w14:paraId="6B86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638CCA6C">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5.9.1</w:t>
            </w:r>
          </w:p>
        </w:tc>
        <w:tc>
          <w:tcPr>
            <w:tcW w:w="5087" w:type="dxa"/>
            <w:gridSpan w:val="2"/>
            <w:tcBorders>
              <w:right w:val="nil"/>
            </w:tcBorders>
          </w:tcPr>
          <w:p w14:paraId="2B3E79E9">
            <w:pPr>
              <w:widowControl/>
              <w:autoSpaceDE w:val="0"/>
              <w:autoSpaceDN w:val="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应用部分</w:t>
            </w:r>
          </w:p>
        </w:tc>
        <w:tc>
          <w:tcPr>
            <w:tcW w:w="3134" w:type="dxa"/>
            <w:tcBorders>
              <w:left w:val="nil"/>
              <w:right w:val="single" w:color="auto" w:sz="4" w:space="0"/>
            </w:tcBorders>
            <w:vAlign w:val="center"/>
          </w:tcPr>
          <w:p w14:paraId="16D7AFF8">
            <w:pPr>
              <w:rPr>
                <w:rFonts w:hint="default" w:ascii="Times New Roman" w:hAnsi="Times New Roman" w:eastAsia="宋体" w:cs="Times New Roman"/>
                <w:kern w:val="0"/>
                <w:sz w:val="24"/>
                <w:szCs w:val="24"/>
              </w:rPr>
            </w:pPr>
          </w:p>
        </w:tc>
      </w:tr>
      <w:tr w14:paraId="6F63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5" w:hRule="atLeast"/>
        </w:trPr>
        <w:tc>
          <w:tcPr>
            <w:tcW w:w="1050" w:type="dxa"/>
          </w:tcPr>
          <w:p w14:paraId="23BB331F">
            <w:pPr>
              <w:jc w:val="left"/>
              <w:rPr>
                <w:rFonts w:hint="default" w:ascii="Times New Roman" w:hAnsi="Times New Roman" w:eastAsia="宋体" w:cs="Times New Roman"/>
                <w:sz w:val="24"/>
                <w:szCs w:val="24"/>
              </w:rPr>
            </w:pPr>
          </w:p>
        </w:tc>
        <w:tc>
          <w:tcPr>
            <w:tcW w:w="5087" w:type="dxa"/>
            <w:gridSpan w:val="2"/>
            <w:tcBorders>
              <w:right w:val="single" w:color="auto" w:sz="4" w:space="0"/>
            </w:tcBorders>
          </w:tcPr>
          <w:p w14:paraId="5FA4F16B">
            <w:pPr>
              <w:widowControl/>
              <w:autoSpaceDE w:val="0"/>
              <w:autoSpaceDN w:val="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应用部分通过检查和参考随附文件来进行识别。参见4.6。</w:t>
            </w:r>
          </w:p>
        </w:tc>
        <w:tc>
          <w:tcPr>
            <w:tcW w:w="3134" w:type="dxa"/>
            <w:tcBorders>
              <w:left w:val="single" w:color="auto" w:sz="4" w:space="0"/>
              <w:right w:val="single" w:color="auto" w:sz="4" w:space="0"/>
            </w:tcBorders>
            <w:vAlign w:val="center"/>
          </w:tcPr>
          <w:p w14:paraId="55CE88CF">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4B09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52523225">
            <w:pPr>
              <w:jc w:val="right"/>
              <w:rPr>
                <w:rFonts w:hint="default" w:ascii="Times New Roman" w:hAnsi="Times New Roman" w:eastAsia="宋体" w:cs="Times New Roman"/>
                <w:sz w:val="24"/>
                <w:szCs w:val="24"/>
              </w:rPr>
            </w:pPr>
          </w:p>
        </w:tc>
        <w:tc>
          <w:tcPr>
            <w:tcW w:w="8221" w:type="dxa"/>
            <w:gridSpan w:val="3"/>
            <w:tcBorders>
              <w:right w:val="single" w:color="auto" w:sz="4" w:space="0"/>
            </w:tcBorders>
          </w:tcPr>
          <w:p w14:paraId="365A8E15">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（截图）</w:t>
            </w:r>
          </w:p>
        </w:tc>
      </w:tr>
      <w:tr w14:paraId="54F7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49089627">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7.2.1</w:t>
            </w:r>
          </w:p>
        </w:tc>
        <w:tc>
          <w:tcPr>
            <w:tcW w:w="5087" w:type="dxa"/>
            <w:gridSpan w:val="2"/>
            <w:tcBorders>
              <w:right w:val="nil"/>
            </w:tcBorders>
            <w:vAlign w:val="center"/>
          </w:tcPr>
          <w:p w14:paraId="697544C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ME设备和可更换部件上标记的最低要求</w:t>
            </w:r>
          </w:p>
        </w:tc>
        <w:tc>
          <w:tcPr>
            <w:tcW w:w="3134" w:type="dxa"/>
            <w:tcBorders>
              <w:left w:val="nil"/>
              <w:right w:val="single" w:color="auto" w:sz="4" w:space="0"/>
            </w:tcBorders>
            <w:vAlign w:val="center"/>
          </w:tcPr>
          <w:p w14:paraId="52DBCA93">
            <w:pPr>
              <w:rPr>
                <w:rFonts w:hint="default" w:ascii="Times New Roman" w:hAnsi="Times New Roman" w:eastAsia="宋体" w:cs="Times New Roman"/>
                <w:kern w:val="0"/>
                <w:sz w:val="24"/>
                <w:szCs w:val="24"/>
              </w:rPr>
            </w:pPr>
          </w:p>
        </w:tc>
      </w:tr>
      <w:tr w14:paraId="65C4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5" w:hRule="atLeast"/>
        </w:trPr>
        <w:tc>
          <w:tcPr>
            <w:tcW w:w="1050" w:type="dxa"/>
          </w:tcPr>
          <w:p w14:paraId="2E3183CF">
            <w:pPr>
              <w:jc w:val="left"/>
              <w:rPr>
                <w:rFonts w:hint="default" w:ascii="Times New Roman" w:hAnsi="Times New Roman" w:eastAsia="宋体" w:cs="Times New Roman"/>
                <w:sz w:val="24"/>
                <w:szCs w:val="24"/>
              </w:rPr>
            </w:pPr>
          </w:p>
        </w:tc>
        <w:tc>
          <w:tcPr>
            <w:tcW w:w="5087" w:type="dxa"/>
            <w:gridSpan w:val="2"/>
            <w:tcBorders>
              <w:right w:val="single" w:color="auto" w:sz="4" w:space="0"/>
            </w:tcBorders>
          </w:tcPr>
          <w:p w14:paraId="3C9A578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如果ME设备，ME设备部件或附件的尺寸或外壳特征不容许将7.2.2～7.2.20（包含）所规定的标记全部标上，至少应标上7.2.2、7.2.5、7.2.6(永久性安装的ME设备除外)、7.2.10和7.2.13(如适用)所规定的标记，</w:t>
            </w:r>
            <w:r>
              <w:rPr>
                <w:rFonts w:hint="default" w:ascii="Times New Roman" w:hAnsi="Times New Roman" w:eastAsia="宋体" w:cs="Times New Roman"/>
                <w:b/>
                <w:sz w:val="24"/>
                <w:szCs w:val="24"/>
              </w:rPr>
              <w:t>而其余的标记应在随附文件中完整地记载</w:t>
            </w:r>
            <w:r>
              <w:rPr>
                <w:rFonts w:hint="default" w:ascii="Times New Roman" w:hAnsi="Times New Roman" w:eastAsia="宋体" w:cs="Times New Roman"/>
                <w:sz w:val="24"/>
                <w:szCs w:val="24"/>
              </w:rPr>
              <w:t>。</w:t>
            </w:r>
          </w:p>
        </w:tc>
        <w:tc>
          <w:tcPr>
            <w:tcW w:w="3134" w:type="dxa"/>
            <w:tcBorders>
              <w:left w:val="single" w:color="auto" w:sz="4" w:space="0"/>
              <w:right w:val="single" w:color="auto" w:sz="4" w:space="0"/>
            </w:tcBorders>
          </w:tcPr>
          <w:p w14:paraId="081D43F2">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405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3553D745">
            <w:pPr>
              <w:jc w:val="left"/>
              <w:rPr>
                <w:rFonts w:hint="default" w:ascii="Times New Roman" w:hAnsi="Times New Roman" w:eastAsia="宋体" w:cs="Times New Roman"/>
                <w:sz w:val="24"/>
                <w:szCs w:val="24"/>
              </w:rPr>
            </w:pPr>
          </w:p>
        </w:tc>
        <w:tc>
          <w:tcPr>
            <w:tcW w:w="5087" w:type="dxa"/>
            <w:gridSpan w:val="2"/>
            <w:tcBorders>
              <w:right w:val="single" w:color="auto" w:sz="4" w:space="0"/>
            </w:tcBorders>
          </w:tcPr>
          <w:p w14:paraId="6C764BAE">
            <w:pPr>
              <w:contextualSpacing/>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无法做标记的ME设备，这些标记可以贴在独立的包装上。（说明无法做标记原因）</w:t>
            </w:r>
          </w:p>
        </w:tc>
        <w:tc>
          <w:tcPr>
            <w:tcW w:w="3134" w:type="dxa"/>
            <w:tcBorders>
              <w:left w:val="single" w:color="auto" w:sz="4" w:space="0"/>
              <w:right w:val="single" w:color="auto" w:sz="4" w:space="0"/>
            </w:tcBorders>
          </w:tcPr>
          <w:p w14:paraId="11423558">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068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461FE665">
            <w:pPr>
              <w:jc w:val="right"/>
              <w:rPr>
                <w:rFonts w:hint="default" w:ascii="Times New Roman" w:hAnsi="Times New Roman" w:eastAsia="宋体" w:cs="Times New Roman"/>
                <w:sz w:val="24"/>
                <w:szCs w:val="24"/>
              </w:rPr>
            </w:pPr>
          </w:p>
        </w:tc>
        <w:tc>
          <w:tcPr>
            <w:tcW w:w="8221" w:type="dxa"/>
            <w:gridSpan w:val="3"/>
            <w:tcBorders>
              <w:right w:val="single" w:color="auto" w:sz="4" w:space="0"/>
            </w:tcBorders>
          </w:tcPr>
          <w:p w14:paraId="50D682E3">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（截图）</w:t>
            </w:r>
          </w:p>
        </w:tc>
      </w:tr>
      <w:tr w14:paraId="1967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45F788CF">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7.2.2</w:t>
            </w:r>
          </w:p>
        </w:tc>
        <w:tc>
          <w:tcPr>
            <w:tcW w:w="5087" w:type="dxa"/>
            <w:gridSpan w:val="2"/>
            <w:tcBorders>
              <w:right w:val="nil"/>
            </w:tcBorders>
          </w:tcPr>
          <w:p w14:paraId="44483B9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标识</w:t>
            </w:r>
          </w:p>
        </w:tc>
        <w:tc>
          <w:tcPr>
            <w:tcW w:w="3134" w:type="dxa"/>
            <w:tcBorders>
              <w:left w:val="nil"/>
              <w:right w:val="single" w:color="auto" w:sz="4" w:space="0"/>
            </w:tcBorders>
            <w:vAlign w:val="center"/>
          </w:tcPr>
          <w:p w14:paraId="22225018">
            <w:pPr>
              <w:rPr>
                <w:rFonts w:hint="default" w:ascii="Times New Roman" w:hAnsi="Times New Roman" w:eastAsia="宋体" w:cs="Times New Roman"/>
                <w:kern w:val="0"/>
                <w:sz w:val="24"/>
                <w:szCs w:val="24"/>
              </w:rPr>
            </w:pPr>
          </w:p>
        </w:tc>
      </w:tr>
      <w:tr w14:paraId="6165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3" w:hRule="atLeast"/>
        </w:trPr>
        <w:tc>
          <w:tcPr>
            <w:tcW w:w="1050" w:type="dxa"/>
          </w:tcPr>
          <w:p w14:paraId="2FB87FC6">
            <w:pPr>
              <w:jc w:val="right"/>
              <w:rPr>
                <w:rFonts w:hint="default" w:ascii="Times New Roman" w:hAnsi="Times New Roman" w:eastAsia="宋体" w:cs="Times New Roman"/>
                <w:sz w:val="24"/>
                <w:szCs w:val="24"/>
              </w:rPr>
            </w:pPr>
          </w:p>
        </w:tc>
        <w:tc>
          <w:tcPr>
            <w:tcW w:w="5087" w:type="dxa"/>
            <w:gridSpan w:val="2"/>
            <w:tcBorders>
              <w:right w:val="single" w:color="auto" w:sz="4" w:space="0"/>
            </w:tcBorders>
          </w:tcPr>
          <w:p w14:paraId="540A9C68">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软件作为PEMS的一部分应确定唯一的标识符，诸如：修订版本或发布/颁布日期，该识别应能被指定人员获取，例如维护人员。该识别不需要标记在ME设备外部。</w:t>
            </w:r>
          </w:p>
        </w:tc>
        <w:tc>
          <w:tcPr>
            <w:tcW w:w="3134" w:type="dxa"/>
            <w:tcBorders>
              <w:left w:val="single" w:color="auto" w:sz="4" w:space="0"/>
              <w:right w:val="single" w:color="auto" w:sz="4" w:space="0"/>
            </w:tcBorders>
          </w:tcPr>
          <w:p w14:paraId="361F1494">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027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046BBDFF">
            <w:pPr>
              <w:jc w:val="right"/>
              <w:rPr>
                <w:rFonts w:hint="default" w:ascii="Times New Roman" w:hAnsi="Times New Roman" w:eastAsia="宋体" w:cs="Times New Roman"/>
                <w:sz w:val="24"/>
                <w:szCs w:val="24"/>
              </w:rPr>
            </w:pPr>
          </w:p>
        </w:tc>
        <w:tc>
          <w:tcPr>
            <w:tcW w:w="8221" w:type="dxa"/>
            <w:gridSpan w:val="3"/>
            <w:tcBorders>
              <w:right w:val="single" w:color="auto" w:sz="4" w:space="0"/>
            </w:tcBorders>
          </w:tcPr>
          <w:p w14:paraId="34648AA6">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（截图）</w:t>
            </w:r>
          </w:p>
        </w:tc>
      </w:tr>
      <w:tr w14:paraId="1AC2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5FF6B9FF">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7.2.4</w:t>
            </w:r>
          </w:p>
        </w:tc>
        <w:tc>
          <w:tcPr>
            <w:tcW w:w="8221" w:type="dxa"/>
            <w:gridSpan w:val="3"/>
            <w:tcBorders>
              <w:right w:val="single" w:color="auto" w:sz="4" w:space="0"/>
            </w:tcBorders>
          </w:tcPr>
          <w:p w14:paraId="174A5C4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w:t>
            </w:r>
          </w:p>
        </w:tc>
      </w:tr>
      <w:tr w14:paraId="247F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 w:hRule="atLeast"/>
        </w:trPr>
        <w:tc>
          <w:tcPr>
            <w:tcW w:w="1050" w:type="dxa"/>
          </w:tcPr>
          <w:p w14:paraId="2013EA6D">
            <w:pPr>
              <w:jc w:val="right"/>
              <w:rPr>
                <w:rFonts w:hint="default" w:ascii="Times New Roman" w:hAnsi="Times New Roman" w:eastAsia="宋体" w:cs="Times New Roman"/>
                <w:sz w:val="24"/>
                <w:szCs w:val="24"/>
              </w:rPr>
            </w:pPr>
          </w:p>
        </w:tc>
        <w:tc>
          <w:tcPr>
            <w:tcW w:w="5052" w:type="dxa"/>
            <w:tcBorders>
              <w:right w:val="single" w:color="auto" w:sz="4" w:space="0"/>
            </w:tcBorders>
          </w:tcPr>
          <w:p w14:paraId="371524A0">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附件进行标记不可行时，这些标记可以贴在独立的包装上。（说明无法做标记原因）</w:t>
            </w:r>
          </w:p>
        </w:tc>
        <w:tc>
          <w:tcPr>
            <w:tcW w:w="3169" w:type="dxa"/>
            <w:gridSpan w:val="2"/>
            <w:tcBorders>
              <w:right w:val="single" w:color="auto" w:sz="4" w:space="0"/>
            </w:tcBorders>
          </w:tcPr>
          <w:p w14:paraId="412ADD79">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A1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trPr>
        <w:tc>
          <w:tcPr>
            <w:tcW w:w="1050" w:type="dxa"/>
          </w:tcPr>
          <w:p w14:paraId="438D201D">
            <w:pPr>
              <w:jc w:val="right"/>
              <w:rPr>
                <w:rFonts w:hint="default" w:ascii="Times New Roman" w:hAnsi="Times New Roman" w:eastAsia="宋体" w:cs="Times New Roman"/>
                <w:sz w:val="24"/>
                <w:szCs w:val="24"/>
              </w:rPr>
            </w:pPr>
          </w:p>
        </w:tc>
        <w:tc>
          <w:tcPr>
            <w:tcW w:w="8221" w:type="dxa"/>
            <w:gridSpan w:val="3"/>
            <w:tcBorders>
              <w:right w:val="single" w:color="auto" w:sz="4" w:space="0"/>
            </w:tcBorders>
          </w:tcPr>
          <w:p w14:paraId="1815DF0A">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（截图）</w:t>
            </w:r>
          </w:p>
        </w:tc>
      </w:tr>
      <w:tr w14:paraId="58D3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D6381C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7.2.10</w:t>
            </w:r>
          </w:p>
        </w:tc>
        <w:tc>
          <w:tcPr>
            <w:tcW w:w="5087" w:type="dxa"/>
            <w:gridSpan w:val="2"/>
            <w:tcBorders>
              <w:right w:val="nil"/>
            </w:tcBorders>
          </w:tcPr>
          <w:p w14:paraId="6D7649B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应用部分</w:t>
            </w:r>
          </w:p>
        </w:tc>
        <w:tc>
          <w:tcPr>
            <w:tcW w:w="3134" w:type="dxa"/>
            <w:tcBorders>
              <w:left w:val="nil"/>
              <w:right w:val="single" w:color="auto" w:sz="4" w:space="0"/>
            </w:tcBorders>
            <w:vAlign w:val="center"/>
          </w:tcPr>
          <w:p w14:paraId="6DF7DC81">
            <w:pPr>
              <w:rPr>
                <w:rFonts w:hint="default" w:ascii="Times New Roman" w:hAnsi="Times New Roman" w:eastAsia="宋体" w:cs="Times New Roman"/>
                <w:kern w:val="0"/>
                <w:sz w:val="24"/>
                <w:szCs w:val="24"/>
              </w:rPr>
            </w:pPr>
          </w:p>
        </w:tc>
      </w:tr>
      <w:tr w14:paraId="163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BBEB790">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1E94D140">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使用说明书应有ME设备对心脏除颤器放电效应的防护取决于使用适当电缆的说明。</w:t>
            </w:r>
          </w:p>
        </w:tc>
        <w:tc>
          <w:tcPr>
            <w:tcW w:w="3134" w:type="dxa"/>
            <w:vAlign w:val="center"/>
          </w:tcPr>
          <w:p w14:paraId="4E2C5818">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3085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7" w:hRule="atLeast"/>
        </w:trPr>
        <w:tc>
          <w:tcPr>
            <w:tcW w:w="1050" w:type="dxa"/>
          </w:tcPr>
          <w:p w14:paraId="284950AE">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1FA8F9D5">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A36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C350BC7">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7.2.13</w:t>
            </w:r>
          </w:p>
        </w:tc>
        <w:tc>
          <w:tcPr>
            <w:tcW w:w="8221" w:type="dxa"/>
            <w:gridSpan w:val="3"/>
          </w:tcPr>
          <w:p w14:paraId="1A11DC23">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生理效应（安全标志和警告说明）</w:t>
            </w:r>
          </w:p>
        </w:tc>
      </w:tr>
      <w:tr w14:paraId="4AAB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94F68EE">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267971C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ME设备产生的生理效应对操作者是不明显的，且能够对患者或操作者造成伤害的，应具有适合的安全标志（见7.5）。</w:t>
            </w:r>
          </w:p>
          <w:p w14:paraId="1C0E36FC">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使用说明书应描述出危险（源）的性质以及避免或是降低相关风险的预防措施。</w:t>
            </w:r>
          </w:p>
        </w:tc>
        <w:tc>
          <w:tcPr>
            <w:tcW w:w="3134" w:type="dxa"/>
            <w:vAlign w:val="center"/>
          </w:tcPr>
          <w:p w14:paraId="68601FA9">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6032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2" w:hRule="atLeast"/>
        </w:trPr>
        <w:tc>
          <w:tcPr>
            <w:tcW w:w="1050" w:type="dxa"/>
          </w:tcPr>
          <w:p w14:paraId="3153390F">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60C0D182">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（截图）</w:t>
            </w:r>
          </w:p>
        </w:tc>
      </w:tr>
      <w:tr w14:paraId="2C00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7" w:hRule="atLeast"/>
        </w:trPr>
        <w:tc>
          <w:tcPr>
            <w:tcW w:w="1050" w:type="dxa"/>
          </w:tcPr>
          <w:p w14:paraId="068CF047">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7.5</w:t>
            </w:r>
          </w:p>
        </w:tc>
        <w:tc>
          <w:tcPr>
            <w:tcW w:w="8221" w:type="dxa"/>
            <w:gridSpan w:val="3"/>
          </w:tcPr>
          <w:p w14:paraId="67EA8BC3">
            <w:pPr>
              <w:jc w:val="left"/>
              <w:rPr>
                <w:rFonts w:hint="default" w:ascii="Times New Roman" w:hAnsi="Times New Roman" w:eastAsia="宋体" w:cs="Times New Roman"/>
                <w:sz w:val="24"/>
                <w:szCs w:val="24"/>
              </w:rPr>
            </w:pPr>
            <w:bookmarkStart w:id="12" w:name="_Toc365016446"/>
            <w:r>
              <w:rPr>
                <w:rFonts w:hint="default" w:ascii="Times New Roman" w:hAnsi="Times New Roman" w:eastAsia="宋体" w:cs="Times New Roman"/>
                <w:sz w:val="24"/>
                <w:szCs w:val="24"/>
              </w:rPr>
              <w:t>安全标志</w:t>
            </w:r>
            <w:bookmarkEnd w:id="12"/>
          </w:p>
        </w:tc>
      </w:tr>
      <w:tr w14:paraId="3AAF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0D2847E">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1731941E">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安全标志，包括任何附加符号或文本，应在使用说明书中解释（见7.9.2）。</w:t>
            </w:r>
          </w:p>
        </w:tc>
        <w:tc>
          <w:tcPr>
            <w:tcW w:w="3134" w:type="dxa"/>
          </w:tcPr>
          <w:p w14:paraId="640BFB2B">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26E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B58573F">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07181875">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3DE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42E45E5">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7.6.1</w:t>
            </w:r>
          </w:p>
        </w:tc>
        <w:tc>
          <w:tcPr>
            <w:tcW w:w="8221" w:type="dxa"/>
            <w:gridSpan w:val="3"/>
          </w:tcPr>
          <w:p w14:paraId="6E3C218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符号的解释</w:t>
            </w:r>
          </w:p>
        </w:tc>
      </w:tr>
      <w:tr w14:paraId="5F3C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00B29DC">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5751BFFA">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用于标记的符号的意思应在使用说明书中解释。</w:t>
            </w:r>
          </w:p>
        </w:tc>
        <w:tc>
          <w:tcPr>
            <w:tcW w:w="3134" w:type="dxa"/>
          </w:tcPr>
          <w:p w14:paraId="763EB89A">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AE5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0" w:hRule="atLeast"/>
        </w:trPr>
        <w:tc>
          <w:tcPr>
            <w:tcW w:w="1050" w:type="dxa"/>
          </w:tcPr>
          <w:p w14:paraId="3DF1AE59">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7BBA734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457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193A45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w:t>
            </w:r>
          </w:p>
        </w:tc>
        <w:tc>
          <w:tcPr>
            <w:tcW w:w="8221" w:type="dxa"/>
            <w:gridSpan w:val="3"/>
            <w:vAlign w:val="center"/>
          </w:tcPr>
          <w:p w14:paraId="68154DD0">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随机文件</w:t>
            </w:r>
          </w:p>
        </w:tc>
      </w:tr>
      <w:tr w14:paraId="005E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B10E891">
            <w:pPr>
              <w:tabs>
                <w:tab w:val="right" w:pos="777"/>
              </w:tabs>
              <w:rPr>
                <w:rFonts w:hint="default" w:ascii="Times New Roman" w:hAnsi="Times New Roman" w:eastAsia="宋体" w:cs="Times New Roman"/>
                <w:kern w:val="0"/>
                <w:sz w:val="24"/>
                <w:szCs w:val="24"/>
              </w:rPr>
            </w:pPr>
          </w:p>
        </w:tc>
        <w:tc>
          <w:tcPr>
            <w:tcW w:w="5087" w:type="dxa"/>
            <w:gridSpan w:val="2"/>
          </w:tcPr>
          <w:p w14:paraId="02B6F4F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——制造商的名称或商标和责任方可查阅的联系信息；</w:t>
            </w:r>
          </w:p>
        </w:tc>
        <w:tc>
          <w:tcPr>
            <w:tcW w:w="3134" w:type="dxa"/>
            <w:tcBorders>
              <w:bottom w:val="single" w:color="auto" w:sz="4" w:space="0"/>
            </w:tcBorders>
            <w:vAlign w:val="center"/>
          </w:tcPr>
          <w:p w14:paraId="3FDF9B8A">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3EEC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2474D2C">
            <w:pPr>
              <w:tabs>
                <w:tab w:val="right" w:pos="777"/>
              </w:tabs>
              <w:rPr>
                <w:rFonts w:hint="default" w:ascii="Times New Roman" w:hAnsi="Times New Roman" w:eastAsia="宋体" w:cs="Times New Roman"/>
                <w:kern w:val="0"/>
                <w:sz w:val="24"/>
                <w:szCs w:val="24"/>
              </w:rPr>
            </w:pPr>
          </w:p>
        </w:tc>
        <w:tc>
          <w:tcPr>
            <w:tcW w:w="5087" w:type="dxa"/>
            <w:gridSpan w:val="2"/>
          </w:tcPr>
          <w:p w14:paraId="14687D4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——型号和类型参考号（见7.2.2）。</w:t>
            </w:r>
          </w:p>
        </w:tc>
        <w:tc>
          <w:tcPr>
            <w:tcW w:w="3134" w:type="dxa"/>
            <w:tcBorders>
              <w:bottom w:val="single" w:color="auto" w:sz="4" w:space="0"/>
            </w:tcBorders>
          </w:tcPr>
          <w:p w14:paraId="079A20E6">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71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FB9A69D">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303985AA">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随附文件应规定预期的操作者或责任方需要的任何专业技能，培训和知识，以及ME设备可以使用的任何地方或环境的限制。</w:t>
            </w:r>
          </w:p>
        </w:tc>
        <w:tc>
          <w:tcPr>
            <w:tcW w:w="3134" w:type="dxa"/>
            <w:tcBorders>
              <w:bottom w:val="single" w:color="auto" w:sz="4" w:space="0"/>
            </w:tcBorders>
          </w:tcPr>
          <w:p w14:paraId="29C9A02E">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0FBB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6" w:hRule="atLeast"/>
        </w:trPr>
        <w:tc>
          <w:tcPr>
            <w:tcW w:w="1050" w:type="dxa"/>
          </w:tcPr>
          <w:p w14:paraId="64985674">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43397EA0">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（截图）</w:t>
            </w:r>
          </w:p>
        </w:tc>
      </w:tr>
      <w:tr w14:paraId="7B84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B56472C">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w:t>
            </w:r>
          </w:p>
        </w:tc>
        <w:tc>
          <w:tcPr>
            <w:tcW w:w="5087" w:type="dxa"/>
            <w:gridSpan w:val="2"/>
            <w:tcBorders>
              <w:right w:val="nil"/>
            </w:tcBorders>
            <w:vAlign w:val="center"/>
          </w:tcPr>
          <w:p w14:paraId="27F5221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w:t>
            </w:r>
          </w:p>
        </w:tc>
        <w:tc>
          <w:tcPr>
            <w:tcW w:w="3134" w:type="dxa"/>
            <w:tcBorders>
              <w:left w:val="nil"/>
              <w:right w:val="single" w:color="auto" w:sz="4" w:space="0"/>
            </w:tcBorders>
            <w:vAlign w:val="center"/>
          </w:tcPr>
          <w:p w14:paraId="02290A7F">
            <w:pPr>
              <w:rPr>
                <w:rFonts w:hint="default" w:ascii="Times New Roman" w:hAnsi="Times New Roman" w:eastAsia="宋体" w:cs="Times New Roman"/>
                <w:kern w:val="0"/>
                <w:sz w:val="24"/>
                <w:szCs w:val="24"/>
              </w:rPr>
            </w:pPr>
          </w:p>
        </w:tc>
      </w:tr>
      <w:tr w14:paraId="2C51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1F96B57">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78979C3A">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——制造商定义的ME设备的预期用途；</w:t>
            </w:r>
          </w:p>
        </w:tc>
        <w:tc>
          <w:tcPr>
            <w:tcW w:w="3134" w:type="dxa"/>
          </w:tcPr>
          <w:p w14:paraId="6B51630A">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2AF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6" w:hRule="atLeast"/>
        </w:trPr>
        <w:tc>
          <w:tcPr>
            <w:tcW w:w="1050" w:type="dxa"/>
          </w:tcPr>
          <w:p w14:paraId="4AFB507E">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264BBD7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4948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DD126CE">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0BCAA759">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——常用的功能；</w:t>
            </w:r>
          </w:p>
        </w:tc>
        <w:tc>
          <w:tcPr>
            <w:tcW w:w="3134" w:type="dxa"/>
          </w:tcPr>
          <w:p w14:paraId="7882B435">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2AAF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5" w:hRule="atLeast"/>
        </w:trPr>
        <w:tc>
          <w:tcPr>
            <w:tcW w:w="1050" w:type="dxa"/>
          </w:tcPr>
          <w:p w14:paraId="732F076C">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6E3CB9C3">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194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243A59D">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1835419E">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——任何已知的ME设备的禁忌症；和</w:t>
            </w:r>
          </w:p>
        </w:tc>
        <w:tc>
          <w:tcPr>
            <w:tcW w:w="3134" w:type="dxa"/>
          </w:tcPr>
          <w:p w14:paraId="4E230C1C">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057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71ED8FA">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6576B780">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——当有患者使用时，ME设备的哪些部件不应被维护或保养。</w:t>
            </w:r>
          </w:p>
        </w:tc>
        <w:tc>
          <w:tcPr>
            <w:tcW w:w="3134" w:type="dxa"/>
          </w:tcPr>
          <w:p w14:paraId="166A8AAF">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013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2" w:hRule="atLeast"/>
        </w:trPr>
        <w:tc>
          <w:tcPr>
            <w:tcW w:w="1050" w:type="dxa"/>
          </w:tcPr>
          <w:p w14:paraId="7A4A7077">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14C9782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C4D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8" w:hRule="atLeast"/>
        </w:trPr>
        <w:tc>
          <w:tcPr>
            <w:tcW w:w="1050" w:type="dxa"/>
          </w:tcPr>
          <w:p w14:paraId="69B8CD1E">
            <w:pPr>
              <w:tabs>
                <w:tab w:val="right" w:pos="777"/>
              </w:tabs>
              <w:rPr>
                <w:rFonts w:hint="default" w:ascii="Times New Roman" w:hAnsi="Times New Roman" w:eastAsia="宋体" w:cs="Times New Roman"/>
                <w:kern w:val="0"/>
                <w:sz w:val="24"/>
                <w:szCs w:val="24"/>
              </w:rPr>
            </w:pPr>
          </w:p>
        </w:tc>
        <w:tc>
          <w:tcPr>
            <w:tcW w:w="8221" w:type="dxa"/>
            <w:gridSpan w:val="3"/>
          </w:tcPr>
          <w:p w14:paraId="71A1EEA8">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当患者是预期操作者，使用说明书应指出：</w:t>
            </w:r>
          </w:p>
        </w:tc>
      </w:tr>
      <w:tr w14:paraId="0A22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8E96D10">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2E09EAA3">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——患者是预期操作者；</w:t>
            </w:r>
          </w:p>
        </w:tc>
        <w:tc>
          <w:tcPr>
            <w:tcW w:w="3134" w:type="dxa"/>
          </w:tcPr>
          <w:p w14:paraId="4D7B316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695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8" w:hRule="atLeast"/>
        </w:trPr>
        <w:tc>
          <w:tcPr>
            <w:tcW w:w="1050" w:type="dxa"/>
          </w:tcPr>
          <w:p w14:paraId="5917896A">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76FF98C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6BB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96E489A">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16E439AE">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——当ME设备使用时，对服务和维护的警告；</w:t>
            </w:r>
          </w:p>
        </w:tc>
        <w:tc>
          <w:tcPr>
            <w:tcW w:w="3134" w:type="dxa"/>
          </w:tcPr>
          <w:p w14:paraId="4C8573E5">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ABA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3" w:hRule="atLeast"/>
        </w:trPr>
        <w:tc>
          <w:tcPr>
            <w:tcW w:w="1050" w:type="dxa"/>
          </w:tcPr>
          <w:p w14:paraId="62A8956E">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787990F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C19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3D988C0">
            <w:pPr>
              <w:tabs>
                <w:tab w:val="right" w:pos="777"/>
              </w:tabs>
              <w:rPr>
                <w:rFonts w:hint="default" w:ascii="Times New Roman" w:hAnsi="Times New Roman" w:eastAsia="宋体" w:cs="Times New Roman"/>
                <w:kern w:val="0"/>
                <w:sz w:val="24"/>
                <w:szCs w:val="24"/>
              </w:rPr>
            </w:pPr>
          </w:p>
        </w:tc>
        <w:tc>
          <w:tcPr>
            <w:tcW w:w="5087" w:type="dxa"/>
            <w:gridSpan w:val="2"/>
          </w:tcPr>
          <w:p w14:paraId="1B5FEC3E">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——哪些功能患者可安全使用，若适用，哪些功能患者不能安全使用；和</w:t>
            </w:r>
          </w:p>
        </w:tc>
        <w:tc>
          <w:tcPr>
            <w:tcW w:w="3134" w:type="dxa"/>
          </w:tcPr>
          <w:p w14:paraId="49F6CCBB">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273B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6A1FF8B">
            <w:pPr>
              <w:tabs>
                <w:tab w:val="right" w:pos="777"/>
              </w:tabs>
              <w:rPr>
                <w:rFonts w:hint="default" w:ascii="Times New Roman" w:hAnsi="Times New Roman" w:eastAsia="宋体" w:cs="Times New Roman"/>
                <w:kern w:val="0"/>
                <w:sz w:val="24"/>
                <w:szCs w:val="24"/>
              </w:rPr>
            </w:pPr>
          </w:p>
        </w:tc>
        <w:tc>
          <w:tcPr>
            <w:tcW w:w="5087" w:type="dxa"/>
            <w:gridSpan w:val="2"/>
          </w:tcPr>
          <w:p w14:paraId="0FD5304C">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——哪些维护患者可以进行（例如：更换电池）。</w:t>
            </w:r>
          </w:p>
        </w:tc>
        <w:tc>
          <w:tcPr>
            <w:tcW w:w="3134" w:type="dxa"/>
          </w:tcPr>
          <w:p w14:paraId="00AA7AF3">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1597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0" w:hRule="atLeast"/>
        </w:trPr>
        <w:tc>
          <w:tcPr>
            <w:tcW w:w="1050" w:type="dxa"/>
          </w:tcPr>
          <w:p w14:paraId="304ED8DD">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5BE259AF">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4945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3" w:hRule="atLeast"/>
        </w:trPr>
        <w:tc>
          <w:tcPr>
            <w:tcW w:w="1050" w:type="dxa"/>
          </w:tcPr>
          <w:p w14:paraId="6BE553C8">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57CC076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使用说明书应指出：</w:t>
            </w:r>
          </w:p>
        </w:tc>
      </w:tr>
      <w:tr w14:paraId="64AA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C1B0420">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537A02AF">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——制造商的名称或商标和地址；</w:t>
            </w:r>
          </w:p>
        </w:tc>
        <w:tc>
          <w:tcPr>
            <w:tcW w:w="3134" w:type="dxa"/>
          </w:tcPr>
          <w:p w14:paraId="0AC5E339">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C8B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8" w:hRule="atLeast"/>
        </w:trPr>
        <w:tc>
          <w:tcPr>
            <w:tcW w:w="1050" w:type="dxa"/>
          </w:tcPr>
          <w:p w14:paraId="01EA754A">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1AA239A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FBC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D9F1CEA">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0C251CD8">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——型号或类型参考号。</w:t>
            </w:r>
          </w:p>
        </w:tc>
        <w:tc>
          <w:tcPr>
            <w:tcW w:w="3134" w:type="dxa"/>
          </w:tcPr>
          <w:p w14:paraId="06D04A3D">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F90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3BAAFF4">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2BFCE2A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657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5E84C96">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6BCF1E69">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使用说明书应包括第6章规定的所有适用分类，7.2中规定的所有标记以及安全标志和符号的解释（标记在ME设备上的）。</w:t>
            </w:r>
          </w:p>
        </w:tc>
        <w:tc>
          <w:tcPr>
            <w:tcW w:w="3134" w:type="dxa"/>
          </w:tcPr>
          <w:p w14:paraId="03CE8F2B">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16D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7EDB59C">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755D255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877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5" w:hRule="atLeast"/>
        </w:trPr>
        <w:tc>
          <w:tcPr>
            <w:tcW w:w="1050" w:type="dxa"/>
          </w:tcPr>
          <w:p w14:paraId="34C06CAA">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7.9.2.2</w:t>
            </w:r>
          </w:p>
        </w:tc>
        <w:tc>
          <w:tcPr>
            <w:tcW w:w="8221" w:type="dxa"/>
            <w:gridSpan w:val="3"/>
            <w:vAlign w:val="center"/>
          </w:tcPr>
          <w:p w14:paraId="55159810">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警告和安全须知</w:t>
            </w:r>
          </w:p>
        </w:tc>
      </w:tr>
      <w:tr w14:paraId="5FE7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C01FEA5">
            <w:pPr>
              <w:jc w:val="left"/>
              <w:rPr>
                <w:rFonts w:hint="default" w:ascii="Times New Roman" w:hAnsi="Times New Roman" w:eastAsia="宋体" w:cs="Times New Roman"/>
                <w:sz w:val="24"/>
                <w:szCs w:val="24"/>
              </w:rPr>
            </w:pPr>
          </w:p>
        </w:tc>
        <w:tc>
          <w:tcPr>
            <w:tcW w:w="5087" w:type="dxa"/>
            <w:gridSpan w:val="2"/>
          </w:tcPr>
          <w:p w14:paraId="5392F880">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使用说明书应包含所有警告和安全须知。</w:t>
            </w:r>
          </w:p>
        </w:tc>
        <w:tc>
          <w:tcPr>
            <w:tcW w:w="3134" w:type="dxa"/>
          </w:tcPr>
          <w:p w14:paraId="48542A4E">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5F5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2" w:hRule="atLeast"/>
        </w:trPr>
        <w:tc>
          <w:tcPr>
            <w:tcW w:w="1050" w:type="dxa"/>
          </w:tcPr>
          <w:p w14:paraId="5A402FA4">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6B70804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55BE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A408C1B">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294BB549">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对于I类ME设备，使用说明书应包括一个警告性声明：“警告：为了避免电击的风险，本设备一定要连接到有保护接地的供电网。”</w:t>
            </w:r>
          </w:p>
        </w:tc>
        <w:tc>
          <w:tcPr>
            <w:tcW w:w="3134" w:type="dxa"/>
          </w:tcPr>
          <w:p w14:paraId="5876845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59F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050" w:type="dxa"/>
          </w:tcPr>
          <w:p w14:paraId="17940263">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242C615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B0D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06DF7F8">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25CED5B7">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使用说明书应向操作者或责任方提供设备在特殊诊断或治疗期间由于相互干扰产生任何重大风险的警告。</w:t>
            </w:r>
          </w:p>
        </w:tc>
        <w:tc>
          <w:tcPr>
            <w:tcW w:w="3134" w:type="dxa"/>
          </w:tcPr>
          <w:p w14:paraId="0AE9812F">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20D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5FDEBE9">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495018F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8F7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6F50C8B">
            <w:pPr>
              <w:tabs>
                <w:tab w:val="right" w:pos="777"/>
              </w:tabs>
              <w:rPr>
                <w:rFonts w:hint="default" w:ascii="Times New Roman" w:hAnsi="Times New Roman" w:eastAsia="宋体" w:cs="Times New Roman"/>
                <w:kern w:val="0"/>
                <w:sz w:val="24"/>
                <w:szCs w:val="24"/>
              </w:rPr>
            </w:pPr>
          </w:p>
        </w:tc>
        <w:tc>
          <w:tcPr>
            <w:tcW w:w="5087" w:type="dxa"/>
            <w:gridSpan w:val="2"/>
          </w:tcPr>
          <w:p w14:paraId="21EEF0A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使用说明书应提供有关存在于该ME设备与其它装置之间的潜在的电磁干扰或其它干扰的资料，以及有关避免或降低这些干扰的建议。</w:t>
            </w:r>
          </w:p>
        </w:tc>
        <w:tc>
          <w:tcPr>
            <w:tcW w:w="3134" w:type="dxa"/>
          </w:tcPr>
          <w:p w14:paraId="66926345">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2EB0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18E29BB">
            <w:pPr>
              <w:tabs>
                <w:tab w:val="right" w:pos="777"/>
              </w:tabs>
              <w:rPr>
                <w:rFonts w:hint="default" w:ascii="Times New Roman" w:hAnsi="Times New Roman" w:eastAsia="宋体" w:cs="Times New Roman"/>
                <w:kern w:val="0"/>
                <w:sz w:val="24"/>
                <w:szCs w:val="24"/>
              </w:rPr>
            </w:pPr>
          </w:p>
        </w:tc>
        <w:tc>
          <w:tcPr>
            <w:tcW w:w="8221" w:type="dxa"/>
            <w:gridSpan w:val="3"/>
          </w:tcPr>
          <w:p w14:paraId="25E3C95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AAC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27175AB">
            <w:pPr>
              <w:tabs>
                <w:tab w:val="right" w:pos="777"/>
              </w:tabs>
              <w:rPr>
                <w:rFonts w:hint="default" w:ascii="Times New Roman" w:hAnsi="Times New Roman" w:eastAsia="宋体" w:cs="Times New Roman"/>
                <w:kern w:val="0"/>
                <w:sz w:val="24"/>
                <w:szCs w:val="24"/>
              </w:rPr>
            </w:pPr>
          </w:p>
        </w:tc>
        <w:tc>
          <w:tcPr>
            <w:tcW w:w="5087" w:type="dxa"/>
            <w:gridSpan w:val="2"/>
          </w:tcPr>
          <w:p w14:paraId="45BBDFD6">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如果ME设备提供一个集成的多位插座，使用说明书应提供警告声明电气设备与MSO的连接建立了一个ME系统并可能导致安全等级降低。</w:t>
            </w:r>
          </w:p>
        </w:tc>
        <w:tc>
          <w:tcPr>
            <w:tcW w:w="3134" w:type="dxa"/>
          </w:tcPr>
          <w:p w14:paraId="5386EFDB">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214F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6" w:hRule="atLeast"/>
        </w:trPr>
        <w:tc>
          <w:tcPr>
            <w:tcW w:w="1050" w:type="dxa"/>
          </w:tcPr>
          <w:p w14:paraId="45C1E901">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3B14A01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AF9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2198622">
            <w:pPr>
              <w:tabs>
                <w:tab w:val="right" w:pos="777"/>
              </w:tabs>
              <w:rPr>
                <w:rFonts w:hint="default" w:ascii="Times New Roman" w:hAnsi="Times New Roman" w:eastAsia="宋体" w:cs="Times New Roman"/>
                <w:kern w:val="0"/>
                <w:sz w:val="24"/>
                <w:szCs w:val="24"/>
              </w:rPr>
            </w:pPr>
          </w:p>
        </w:tc>
        <w:tc>
          <w:tcPr>
            <w:tcW w:w="5087" w:type="dxa"/>
            <w:gridSpan w:val="2"/>
          </w:tcPr>
          <w:p w14:paraId="583BC7D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ME系统适用的相关要求，责任方应参考本部分。</w:t>
            </w:r>
          </w:p>
        </w:tc>
        <w:tc>
          <w:tcPr>
            <w:tcW w:w="3134" w:type="dxa"/>
          </w:tcPr>
          <w:p w14:paraId="086DE51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3D4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trPr>
        <w:tc>
          <w:tcPr>
            <w:tcW w:w="1050" w:type="dxa"/>
          </w:tcPr>
          <w:p w14:paraId="49925FD2">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0F72D7F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954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5" w:hRule="atLeast"/>
        </w:trPr>
        <w:tc>
          <w:tcPr>
            <w:tcW w:w="1050" w:type="dxa"/>
          </w:tcPr>
          <w:p w14:paraId="4569F8A1">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7.9.2.3</w:t>
            </w:r>
          </w:p>
        </w:tc>
        <w:tc>
          <w:tcPr>
            <w:tcW w:w="8221" w:type="dxa"/>
            <w:gridSpan w:val="3"/>
            <w:vAlign w:val="center"/>
          </w:tcPr>
          <w:p w14:paraId="0D7414F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规定与独立电源连接的ME设备</w:t>
            </w:r>
          </w:p>
        </w:tc>
      </w:tr>
      <w:tr w14:paraId="3E5C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BCB6EFF">
            <w:pPr>
              <w:jc w:val="left"/>
              <w:rPr>
                <w:rFonts w:hint="default" w:ascii="Times New Roman" w:hAnsi="Times New Roman" w:eastAsia="宋体" w:cs="Times New Roman"/>
                <w:sz w:val="24"/>
                <w:szCs w:val="24"/>
              </w:rPr>
            </w:pPr>
          </w:p>
        </w:tc>
        <w:tc>
          <w:tcPr>
            <w:tcW w:w="5087" w:type="dxa"/>
            <w:gridSpan w:val="2"/>
          </w:tcPr>
          <w:p w14:paraId="466E2E56">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若ME设备预期与独立电源连接，电源应被规定为ME设备的一部分或ME设备和电源组合应被规定为ME系统。使用说明书应声明此规定。</w:t>
            </w:r>
          </w:p>
        </w:tc>
        <w:tc>
          <w:tcPr>
            <w:tcW w:w="3134" w:type="dxa"/>
          </w:tcPr>
          <w:p w14:paraId="0BF48345">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A09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7" w:hRule="atLeast"/>
        </w:trPr>
        <w:tc>
          <w:tcPr>
            <w:tcW w:w="1050" w:type="dxa"/>
          </w:tcPr>
          <w:p w14:paraId="02CDC1C0">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2A8E8ECF">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FAB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 w:hRule="atLeast"/>
        </w:trPr>
        <w:tc>
          <w:tcPr>
            <w:tcW w:w="1050" w:type="dxa"/>
          </w:tcPr>
          <w:p w14:paraId="16BC763E">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7.9.2.4</w:t>
            </w:r>
          </w:p>
        </w:tc>
        <w:tc>
          <w:tcPr>
            <w:tcW w:w="8221" w:type="dxa"/>
            <w:gridSpan w:val="3"/>
            <w:vAlign w:val="center"/>
          </w:tcPr>
          <w:p w14:paraId="5710EEF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电源</w:t>
            </w:r>
          </w:p>
        </w:tc>
      </w:tr>
      <w:tr w14:paraId="6E97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413EF36">
            <w:pPr>
              <w:jc w:val="left"/>
              <w:rPr>
                <w:rFonts w:hint="default" w:ascii="Times New Roman" w:hAnsi="Times New Roman" w:eastAsia="宋体" w:cs="Times New Roman"/>
                <w:sz w:val="24"/>
                <w:szCs w:val="24"/>
              </w:rPr>
            </w:pPr>
          </w:p>
        </w:tc>
        <w:tc>
          <w:tcPr>
            <w:tcW w:w="5087" w:type="dxa"/>
            <w:gridSpan w:val="2"/>
          </w:tcPr>
          <w:p w14:paraId="4BCCCAE6">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对带有附加电源的网电源运行ME设备，若其附加电源不能自动地保持在完全可用的状态，使用说明书应包括对该附加电源进行定期检查或更换的警告声明。</w:t>
            </w:r>
          </w:p>
        </w:tc>
        <w:tc>
          <w:tcPr>
            <w:tcW w:w="3134" w:type="dxa"/>
          </w:tcPr>
          <w:p w14:paraId="0A90C30F">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919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7" w:hRule="atLeast"/>
        </w:trPr>
        <w:tc>
          <w:tcPr>
            <w:tcW w:w="1050" w:type="dxa"/>
          </w:tcPr>
          <w:p w14:paraId="4EBA6B53">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60B41F1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673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8" w:hRule="atLeast"/>
        </w:trPr>
        <w:tc>
          <w:tcPr>
            <w:tcW w:w="1050" w:type="dxa"/>
          </w:tcPr>
          <w:p w14:paraId="74BFA8BC">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77B91DDE">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如果电池的泄漏会导致不可接受的风险，使用说明书应包括若在一段时间内不可能使用ME设备时要取出电池的警告。</w:t>
            </w:r>
          </w:p>
        </w:tc>
        <w:tc>
          <w:tcPr>
            <w:tcW w:w="3134" w:type="dxa"/>
          </w:tcPr>
          <w:p w14:paraId="13BBCB4E">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06A9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3" w:hRule="atLeast"/>
        </w:trPr>
        <w:tc>
          <w:tcPr>
            <w:tcW w:w="1050" w:type="dxa"/>
          </w:tcPr>
          <w:p w14:paraId="2D91EEA1">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527C53D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525A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A9D9460">
            <w:pPr>
              <w:tabs>
                <w:tab w:val="right" w:pos="777"/>
              </w:tabs>
              <w:rPr>
                <w:rFonts w:hint="default" w:ascii="Times New Roman" w:hAnsi="Times New Roman" w:eastAsia="宋体" w:cs="Times New Roman"/>
                <w:kern w:val="0"/>
                <w:sz w:val="24"/>
                <w:szCs w:val="24"/>
              </w:rPr>
            </w:pPr>
          </w:p>
        </w:tc>
        <w:tc>
          <w:tcPr>
            <w:tcW w:w="5087" w:type="dxa"/>
            <w:gridSpan w:val="2"/>
          </w:tcPr>
          <w:p w14:paraId="4A520030">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如果内部电源是可更换的，使用说明书应声明其规格。</w:t>
            </w:r>
          </w:p>
        </w:tc>
        <w:tc>
          <w:tcPr>
            <w:tcW w:w="3134" w:type="dxa"/>
          </w:tcPr>
          <w:p w14:paraId="46DE1F0F">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C63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E1505C1">
            <w:pPr>
              <w:tabs>
                <w:tab w:val="right" w:pos="777"/>
              </w:tabs>
              <w:rPr>
                <w:rFonts w:hint="default" w:ascii="Times New Roman" w:hAnsi="Times New Roman" w:eastAsia="宋体" w:cs="Times New Roman"/>
                <w:kern w:val="0"/>
                <w:sz w:val="24"/>
                <w:szCs w:val="24"/>
              </w:rPr>
            </w:pPr>
          </w:p>
        </w:tc>
        <w:tc>
          <w:tcPr>
            <w:tcW w:w="8221" w:type="dxa"/>
            <w:gridSpan w:val="3"/>
          </w:tcPr>
          <w:p w14:paraId="378AA185">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DAF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3EB8909">
            <w:pPr>
              <w:tabs>
                <w:tab w:val="right" w:pos="777"/>
              </w:tabs>
              <w:rPr>
                <w:rFonts w:hint="default" w:ascii="Times New Roman" w:hAnsi="Times New Roman" w:eastAsia="宋体" w:cs="Times New Roman"/>
                <w:kern w:val="0"/>
                <w:sz w:val="24"/>
                <w:szCs w:val="24"/>
              </w:rPr>
            </w:pPr>
          </w:p>
        </w:tc>
        <w:tc>
          <w:tcPr>
            <w:tcW w:w="5087" w:type="dxa"/>
            <w:gridSpan w:val="2"/>
          </w:tcPr>
          <w:p w14:paraId="5DF4FAF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如果丧失电源会导致不可接受的风险，使用说明书应包含ME设备一定要连接适合的电源的警告。</w:t>
            </w:r>
          </w:p>
        </w:tc>
        <w:tc>
          <w:tcPr>
            <w:tcW w:w="3134" w:type="dxa"/>
            <w:tcBorders>
              <w:bottom w:val="single" w:color="auto" w:sz="4" w:space="0"/>
            </w:tcBorders>
          </w:tcPr>
          <w:p w14:paraId="1A4C56EF">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D95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trPr>
        <w:tc>
          <w:tcPr>
            <w:tcW w:w="1050" w:type="dxa"/>
          </w:tcPr>
          <w:p w14:paraId="5A33DBDA">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128619B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5FAC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A835CA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7.9.2.5</w:t>
            </w:r>
          </w:p>
        </w:tc>
        <w:tc>
          <w:tcPr>
            <w:tcW w:w="5087" w:type="dxa"/>
            <w:gridSpan w:val="2"/>
            <w:tcBorders>
              <w:right w:val="nil"/>
            </w:tcBorders>
            <w:vAlign w:val="center"/>
          </w:tcPr>
          <w:p w14:paraId="5C85772F">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ME设备的说明</w:t>
            </w:r>
          </w:p>
        </w:tc>
        <w:tc>
          <w:tcPr>
            <w:tcW w:w="3134" w:type="dxa"/>
            <w:tcBorders>
              <w:left w:val="nil"/>
              <w:bottom w:val="single" w:color="auto" w:sz="4" w:space="0"/>
              <w:right w:val="single" w:color="auto" w:sz="4" w:space="0"/>
            </w:tcBorders>
            <w:vAlign w:val="center"/>
          </w:tcPr>
          <w:p w14:paraId="073A3918">
            <w:pPr>
              <w:rPr>
                <w:rFonts w:hint="default" w:ascii="Times New Roman" w:hAnsi="Times New Roman" w:eastAsia="宋体" w:cs="Times New Roman"/>
                <w:kern w:val="0"/>
                <w:sz w:val="24"/>
                <w:szCs w:val="24"/>
              </w:rPr>
            </w:pPr>
          </w:p>
        </w:tc>
      </w:tr>
      <w:tr w14:paraId="5EDF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A0858DE">
            <w:pPr>
              <w:tabs>
                <w:tab w:val="right" w:pos="777"/>
              </w:tabs>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b/>
            </w:r>
          </w:p>
        </w:tc>
        <w:tc>
          <w:tcPr>
            <w:tcW w:w="5087" w:type="dxa"/>
            <w:gridSpan w:val="2"/>
            <w:tcBorders>
              <w:right w:val="nil"/>
            </w:tcBorders>
            <w:vAlign w:val="center"/>
          </w:tcPr>
          <w:p w14:paraId="7D45EF4C">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使用说明书应包括：</w:t>
            </w:r>
          </w:p>
        </w:tc>
        <w:tc>
          <w:tcPr>
            <w:tcW w:w="3134" w:type="dxa"/>
            <w:tcBorders>
              <w:left w:val="nil"/>
              <w:right w:val="single" w:color="auto" w:sz="4" w:space="0"/>
            </w:tcBorders>
            <w:vAlign w:val="center"/>
          </w:tcPr>
          <w:p w14:paraId="7EFA2EB7">
            <w:pPr>
              <w:rPr>
                <w:rFonts w:hint="default" w:ascii="Times New Roman" w:hAnsi="Times New Roman" w:eastAsia="宋体" w:cs="Times New Roman"/>
                <w:kern w:val="0"/>
                <w:sz w:val="24"/>
                <w:szCs w:val="24"/>
              </w:rPr>
            </w:pPr>
          </w:p>
        </w:tc>
      </w:tr>
      <w:tr w14:paraId="3B6A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23F59F1">
            <w:pPr>
              <w:tabs>
                <w:tab w:val="right" w:pos="777"/>
              </w:tabs>
              <w:rPr>
                <w:rFonts w:hint="default" w:ascii="Times New Roman" w:hAnsi="Times New Roman" w:eastAsia="宋体" w:cs="Times New Roman"/>
                <w:kern w:val="0"/>
                <w:sz w:val="24"/>
                <w:szCs w:val="24"/>
              </w:rPr>
            </w:pPr>
          </w:p>
        </w:tc>
        <w:tc>
          <w:tcPr>
            <w:tcW w:w="5087" w:type="dxa"/>
            <w:gridSpan w:val="2"/>
          </w:tcPr>
          <w:p w14:paraId="436A4186">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——ME设备的简要说明；</w:t>
            </w:r>
          </w:p>
        </w:tc>
        <w:tc>
          <w:tcPr>
            <w:tcW w:w="3134" w:type="dxa"/>
            <w:vAlign w:val="center"/>
          </w:tcPr>
          <w:p w14:paraId="5E609CC0">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24EA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9" w:hRule="atLeast"/>
        </w:trPr>
        <w:tc>
          <w:tcPr>
            <w:tcW w:w="1050" w:type="dxa"/>
          </w:tcPr>
          <w:p w14:paraId="7B216C26">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4C3EEBD5">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（截图）</w:t>
            </w:r>
          </w:p>
        </w:tc>
      </w:tr>
      <w:tr w14:paraId="4B6F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87EA75B">
            <w:pPr>
              <w:tabs>
                <w:tab w:val="right" w:pos="777"/>
              </w:tabs>
              <w:rPr>
                <w:rFonts w:hint="default" w:ascii="Times New Roman" w:hAnsi="Times New Roman" w:eastAsia="宋体" w:cs="Times New Roman"/>
                <w:kern w:val="0"/>
                <w:sz w:val="24"/>
                <w:szCs w:val="24"/>
              </w:rPr>
            </w:pPr>
          </w:p>
        </w:tc>
        <w:tc>
          <w:tcPr>
            <w:tcW w:w="5087" w:type="dxa"/>
            <w:gridSpan w:val="2"/>
          </w:tcPr>
          <w:p w14:paraId="3DE72F8A">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——ME设备如何运行，和</w:t>
            </w:r>
          </w:p>
        </w:tc>
        <w:tc>
          <w:tcPr>
            <w:tcW w:w="3134" w:type="dxa"/>
            <w:vAlign w:val="center"/>
          </w:tcPr>
          <w:p w14:paraId="6917A708">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1493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DD6A7C7">
            <w:pPr>
              <w:tabs>
                <w:tab w:val="right" w:pos="777"/>
              </w:tabs>
              <w:rPr>
                <w:rFonts w:hint="default" w:ascii="Times New Roman" w:hAnsi="Times New Roman" w:eastAsia="宋体" w:cs="Times New Roman"/>
                <w:kern w:val="0"/>
                <w:sz w:val="24"/>
                <w:szCs w:val="24"/>
              </w:rPr>
            </w:pPr>
          </w:p>
        </w:tc>
        <w:tc>
          <w:tcPr>
            <w:tcW w:w="5087" w:type="dxa"/>
            <w:gridSpan w:val="2"/>
          </w:tcPr>
          <w:p w14:paraId="4EEF3B1C">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——ME设备主要的物理和性能特性。</w:t>
            </w:r>
          </w:p>
        </w:tc>
        <w:tc>
          <w:tcPr>
            <w:tcW w:w="3134" w:type="dxa"/>
            <w:vAlign w:val="center"/>
          </w:tcPr>
          <w:p w14:paraId="4ABB756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4AA2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5" w:hRule="atLeast"/>
        </w:trPr>
        <w:tc>
          <w:tcPr>
            <w:tcW w:w="1050" w:type="dxa"/>
          </w:tcPr>
          <w:p w14:paraId="7475536D">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540E7B73">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232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45A50AB">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77D599D8">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若适用，说明应包括在正常使用时操作者，患者和其他人员在ME设备附近的预期位置（见9.2.2.3）。</w:t>
            </w:r>
          </w:p>
        </w:tc>
        <w:tc>
          <w:tcPr>
            <w:tcW w:w="3134" w:type="dxa"/>
            <w:vAlign w:val="center"/>
          </w:tcPr>
          <w:p w14:paraId="587BD89F">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55D9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3" w:hRule="atLeast"/>
        </w:trPr>
        <w:tc>
          <w:tcPr>
            <w:tcW w:w="1050" w:type="dxa"/>
          </w:tcPr>
          <w:p w14:paraId="7A1B4821">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03AB188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624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F0710A0">
            <w:pPr>
              <w:jc w:val="left"/>
              <w:rPr>
                <w:rFonts w:hint="default" w:ascii="Times New Roman" w:hAnsi="Times New Roman" w:eastAsia="宋体" w:cs="Times New Roman"/>
                <w:sz w:val="24"/>
                <w:szCs w:val="24"/>
              </w:rPr>
            </w:pPr>
          </w:p>
        </w:tc>
        <w:tc>
          <w:tcPr>
            <w:tcW w:w="5087" w:type="dxa"/>
            <w:gridSpan w:val="2"/>
          </w:tcPr>
          <w:p w14:paraId="1D158BF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使用说明书应包括可能构成不可接受风险的接触患者和操作者的材料或成分的资料。</w:t>
            </w:r>
          </w:p>
        </w:tc>
        <w:tc>
          <w:tcPr>
            <w:tcW w:w="3134" w:type="dxa"/>
            <w:vAlign w:val="center"/>
          </w:tcPr>
          <w:p w14:paraId="5EA835C9">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57DC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9" w:hRule="atLeast"/>
        </w:trPr>
        <w:tc>
          <w:tcPr>
            <w:tcW w:w="1050" w:type="dxa"/>
          </w:tcPr>
          <w:p w14:paraId="68E32689">
            <w:pPr>
              <w:jc w:val="left"/>
              <w:rPr>
                <w:rFonts w:hint="default" w:ascii="Times New Roman" w:hAnsi="Times New Roman" w:eastAsia="宋体" w:cs="Times New Roman"/>
                <w:sz w:val="24"/>
                <w:szCs w:val="24"/>
              </w:rPr>
            </w:pPr>
          </w:p>
        </w:tc>
        <w:tc>
          <w:tcPr>
            <w:tcW w:w="8221" w:type="dxa"/>
            <w:gridSpan w:val="3"/>
          </w:tcPr>
          <w:p w14:paraId="6D4A5645">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2C0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18B8A17">
            <w:pPr>
              <w:jc w:val="left"/>
              <w:rPr>
                <w:rFonts w:hint="default" w:ascii="Times New Roman" w:hAnsi="Times New Roman" w:eastAsia="宋体" w:cs="Times New Roman"/>
                <w:sz w:val="24"/>
                <w:szCs w:val="24"/>
              </w:rPr>
            </w:pPr>
          </w:p>
        </w:tc>
        <w:tc>
          <w:tcPr>
            <w:tcW w:w="5087" w:type="dxa"/>
            <w:gridSpan w:val="2"/>
          </w:tcPr>
          <w:p w14:paraId="213D7205">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使用说明书应规定，除了组成ME系统部分可以连接的信号输入/输出部分外，任何其他设备或网络/数据耦合的连接限制。</w:t>
            </w:r>
          </w:p>
        </w:tc>
        <w:tc>
          <w:tcPr>
            <w:tcW w:w="3134" w:type="dxa"/>
            <w:vAlign w:val="center"/>
          </w:tcPr>
          <w:p w14:paraId="4D4BDF3D">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4485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4" w:hRule="atLeast"/>
        </w:trPr>
        <w:tc>
          <w:tcPr>
            <w:tcW w:w="1050" w:type="dxa"/>
          </w:tcPr>
          <w:p w14:paraId="4DE16CEB">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5C1C4B6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5360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FBE1CE5">
            <w:pPr>
              <w:jc w:val="left"/>
              <w:rPr>
                <w:rFonts w:hint="default" w:ascii="Times New Roman" w:hAnsi="Times New Roman" w:eastAsia="宋体" w:cs="Times New Roman"/>
                <w:sz w:val="24"/>
                <w:szCs w:val="24"/>
              </w:rPr>
            </w:pPr>
          </w:p>
        </w:tc>
        <w:tc>
          <w:tcPr>
            <w:tcW w:w="5087" w:type="dxa"/>
            <w:gridSpan w:val="2"/>
          </w:tcPr>
          <w:p w14:paraId="1B6768CA">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使用说明书应指明任何的应用部分。</w:t>
            </w:r>
          </w:p>
        </w:tc>
        <w:tc>
          <w:tcPr>
            <w:tcW w:w="3134" w:type="dxa"/>
            <w:vAlign w:val="center"/>
          </w:tcPr>
          <w:p w14:paraId="692BE0ED">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560D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8" w:hRule="atLeast"/>
        </w:trPr>
        <w:tc>
          <w:tcPr>
            <w:tcW w:w="1050" w:type="dxa"/>
          </w:tcPr>
          <w:p w14:paraId="446E6ED0">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5B9DF6A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33F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7" w:hRule="atLeast"/>
        </w:trPr>
        <w:tc>
          <w:tcPr>
            <w:tcW w:w="1050" w:type="dxa"/>
          </w:tcPr>
          <w:p w14:paraId="58FEECA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7.9.2.6</w:t>
            </w:r>
          </w:p>
        </w:tc>
        <w:tc>
          <w:tcPr>
            <w:tcW w:w="8221" w:type="dxa"/>
            <w:gridSpan w:val="3"/>
          </w:tcPr>
          <w:p w14:paraId="46C8DFD6">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w:t>
            </w:r>
          </w:p>
        </w:tc>
      </w:tr>
      <w:tr w14:paraId="581F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3" w:hRule="atLeast"/>
        </w:trPr>
        <w:tc>
          <w:tcPr>
            <w:tcW w:w="1050" w:type="dxa"/>
          </w:tcPr>
          <w:p w14:paraId="6914E041">
            <w:pPr>
              <w:jc w:val="left"/>
              <w:rPr>
                <w:rFonts w:hint="default" w:ascii="Times New Roman" w:hAnsi="Times New Roman" w:eastAsia="宋体" w:cs="Times New Roman"/>
                <w:sz w:val="24"/>
                <w:szCs w:val="24"/>
              </w:rPr>
            </w:pPr>
          </w:p>
        </w:tc>
        <w:tc>
          <w:tcPr>
            <w:tcW w:w="8221" w:type="dxa"/>
            <w:gridSpan w:val="3"/>
            <w:vAlign w:val="center"/>
          </w:tcPr>
          <w:p w14:paraId="60EBFB9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如果ME设备或其部件是需要安装的，使用说明书应包含：</w:t>
            </w:r>
          </w:p>
        </w:tc>
      </w:tr>
      <w:tr w14:paraId="1459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9773AF0">
            <w:pPr>
              <w:jc w:val="left"/>
              <w:rPr>
                <w:rFonts w:hint="default" w:ascii="Times New Roman" w:hAnsi="Times New Roman" w:eastAsia="宋体" w:cs="Times New Roman"/>
                <w:sz w:val="24"/>
                <w:szCs w:val="24"/>
              </w:rPr>
            </w:pPr>
          </w:p>
        </w:tc>
        <w:tc>
          <w:tcPr>
            <w:tcW w:w="5087" w:type="dxa"/>
            <w:gridSpan w:val="2"/>
          </w:tcPr>
          <w:p w14:paraId="2E1CEC05">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——可以找到安装说明的索引（例如：技术说明书）；或</w:t>
            </w:r>
          </w:p>
        </w:tc>
        <w:tc>
          <w:tcPr>
            <w:tcW w:w="3134" w:type="dxa"/>
            <w:vAlign w:val="center"/>
          </w:tcPr>
          <w:p w14:paraId="269745B3">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highlight w:val="green"/>
              </w:rPr>
              <w:t>说明书第  页（章节号      ）</w:t>
            </w:r>
          </w:p>
        </w:tc>
      </w:tr>
      <w:tr w14:paraId="5D77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CA5BB12">
            <w:pPr>
              <w:jc w:val="left"/>
              <w:rPr>
                <w:rFonts w:hint="default" w:ascii="Times New Roman" w:hAnsi="Times New Roman" w:eastAsia="宋体" w:cs="Times New Roman"/>
                <w:sz w:val="24"/>
                <w:szCs w:val="24"/>
              </w:rPr>
            </w:pPr>
          </w:p>
        </w:tc>
        <w:tc>
          <w:tcPr>
            <w:tcW w:w="5087" w:type="dxa"/>
            <w:gridSpan w:val="2"/>
          </w:tcPr>
          <w:p w14:paraId="0D066CB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——由制造商指定实施安装的合格人员的联系信息。</w:t>
            </w:r>
          </w:p>
        </w:tc>
        <w:tc>
          <w:tcPr>
            <w:tcW w:w="3134" w:type="dxa"/>
            <w:vAlign w:val="center"/>
          </w:tcPr>
          <w:p w14:paraId="4A84A34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3D9A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E3704C0">
            <w:pPr>
              <w:jc w:val="left"/>
              <w:rPr>
                <w:rFonts w:hint="default" w:ascii="Times New Roman" w:hAnsi="Times New Roman" w:eastAsia="宋体" w:cs="Times New Roman"/>
                <w:sz w:val="24"/>
                <w:szCs w:val="24"/>
              </w:rPr>
            </w:pPr>
          </w:p>
        </w:tc>
        <w:tc>
          <w:tcPr>
            <w:tcW w:w="8221" w:type="dxa"/>
            <w:gridSpan w:val="3"/>
          </w:tcPr>
          <w:p w14:paraId="7FBE2B90">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05E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F35C698">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7.9.2.7</w:t>
            </w:r>
          </w:p>
        </w:tc>
        <w:tc>
          <w:tcPr>
            <w:tcW w:w="8221" w:type="dxa"/>
            <w:gridSpan w:val="3"/>
            <w:vAlign w:val="center"/>
          </w:tcPr>
          <w:p w14:paraId="2D10962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与供电网的分断</w:t>
            </w:r>
          </w:p>
        </w:tc>
      </w:tr>
      <w:tr w14:paraId="27E4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4C53E43">
            <w:pPr>
              <w:jc w:val="left"/>
              <w:rPr>
                <w:rFonts w:hint="default" w:ascii="Times New Roman" w:hAnsi="Times New Roman" w:eastAsia="宋体" w:cs="Times New Roman"/>
                <w:sz w:val="24"/>
                <w:szCs w:val="24"/>
              </w:rPr>
            </w:pPr>
          </w:p>
        </w:tc>
        <w:tc>
          <w:tcPr>
            <w:tcW w:w="5087" w:type="dxa"/>
            <w:gridSpan w:val="2"/>
          </w:tcPr>
          <w:p w14:paraId="7DF28227">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若器具耦合器，网电源插头或其他独立插头为满足8.11.1 a）作为分断措施使用的，使用说明书应包含ME设备不要放在难以操作断开装置的地方的说明。</w:t>
            </w:r>
          </w:p>
        </w:tc>
        <w:tc>
          <w:tcPr>
            <w:tcW w:w="3134" w:type="dxa"/>
            <w:vAlign w:val="center"/>
          </w:tcPr>
          <w:p w14:paraId="5B780EFF">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5C72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A313F1F">
            <w:pPr>
              <w:jc w:val="left"/>
              <w:rPr>
                <w:rFonts w:hint="default" w:ascii="Times New Roman" w:hAnsi="Times New Roman" w:eastAsia="宋体" w:cs="Times New Roman"/>
                <w:sz w:val="24"/>
                <w:szCs w:val="24"/>
              </w:rPr>
            </w:pPr>
          </w:p>
        </w:tc>
        <w:tc>
          <w:tcPr>
            <w:tcW w:w="8221" w:type="dxa"/>
            <w:gridSpan w:val="3"/>
          </w:tcPr>
          <w:p w14:paraId="4E4F8A1D">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6A9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7DF86C6">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7.9.2.8</w:t>
            </w:r>
          </w:p>
        </w:tc>
        <w:tc>
          <w:tcPr>
            <w:tcW w:w="8221" w:type="dxa"/>
            <w:gridSpan w:val="3"/>
            <w:vAlign w:val="center"/>
          </w:tcPr>
          <w:p w14:paraId="45422C4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启动程序</w:t>
            </w:r>
          </w:p>
        </w:tc>
      </w:tr>
      <w:tr w14:paraId="069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C81467B">
            <w:pPr>
              <w:jc w:val="left"/>
              <w:rPr>
                <w:rFonts w:hint="default" w:ascii="Times New Roman" w:hAnsi="Times New Roman" w:eastAsia="宋体" w:cs="Times New Roman"/>
                <w:sz w:val="24"/>
                <w:szCs w:val="24"/>
              </w:rPr>
            </w:pPr>
          </w:p>
        </w:tc>
        <w:tc>
          <w:tcPr>
            <w:tcW w:w="5087" w:type="dxa"/>
            <w:gridSpan w:val="2"/>
          </w:tcPr>
          <w:p w14:paraId="0679D22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使用说明书应包含操作者去运行ME设备所必需的资料，包括诸如任何最初的控制设置，连接或定位患者等。</w:t>
            </w:r>
          </w:p>
        </w:tc>
        <w:tc>
          <w:tcPr>
            <w:tcW w:w="3134" w:type="dxa"/>
          </w:tcPr>
          <w:p w14:paraId="0A80B4A2">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689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698170B">
            <w:pPr>
              <w:jc w:val="left"/>
              <w:rPr>
                <w:rFonts w:hint="default" w:ascii="Times New Roman" w:hAnsi="Times New Roman" w:eastAsia="宋体" w:cs="Times New Roman"/>
                <w:sz w:val="24"/>
                <w:szCs w:val="24"/>
              </w:rPr>
            </w:pPr>
          </w:p>
        </w:tc>
        <w:tc>
          <w:tcPr>
            <w:tcW w:w="5087" w:type="dxa"/>
            <w:gridSpan w:val="2"/>
          </w:tcPr>
          <w:p w14:paraId="13B8AB4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使用说明书应详细说明在ME设备，其部件，或附件可被使用前任何处置或处理。</w:t>
            </w:r>
          </w:p>
        </w:tc>
        <w:tc>
          <w:tcPr>
            <w:tcW w:w="3134" w:type="dxa"/>
          </w:tcPr>
          <w:p w14:paraId="2E8EC78A">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DFF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BD7C106">
            <w:pPr>
              <w:jc w:val="left"/>
              <w:rPr>
                <w:rFonts w:hint="default" w:ascii="Times New Roman" w:hAnsi="Times New Roman" w:eastAsia="宋体" w:cs="Times New Roman"/>
                <w:sz w:val="24"/>
                <w:szCs w:val="24"/>
              </w:rPr>
            </w:pPr>
          </w:p>
        </w:tc>
        <w:tc>
          <w:tcPr>
            <w:tcW w:w="8221" w:type="dxa"/>
            <w:gridSpan w:val="3"/>
          </w:tcPr>
          <w:p w14:paraId="7F14DA1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4C2F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763A52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7.9.2.9</w:t>
            </w:r>
          </w:p>
        </w:tc>
        <w:tc>
          <w:tcPr>
            <w:tcW w:w="8221" w:type="dxa"/>
            <w:gridSpan w:val="3"/>
            <w:vAlign w:val="center"/>
          </w:tcPr>
          <w:p w14:paraId="04C31CAA">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运行说明</w:t>
            </w:r>
          </w:p>
        </w:tc>
      </w:tr>
      <w:tr w14:paraId="2B50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01A5D7C">
            <w:pPr>
              <w:jc w:val="left"/>
              <w:rPr>
                <w:rFonts w:hint="default" w:ascii="Times New Roman" w:hAnsi="Times New Roman" w:eastAsia="宋体" w:cs="Times New Roman"/>
                <w:sz w:val="24"/>
                <w:szCs w:val="24"/>
              </w:rPr>
            </w:pPr>
          </w:p>
        </w:tc>
        <w:tc>
          <w:tcPr>
            <w:tcW w:w="5087" w:type="dxa"/>
            <w:gridSpan w:val="2"/>
          </w:tcPr>
          <w:p w14:paraId="1E813F15">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使用说明书应提供能使ME设备按其规定运行的全部资料。它应包括各控制器、显示器和信号的功能说明。操作顺序、可拆卸部件及附件的装、卸方法及使用过程中消耗材料更换的说明</w:t>
            </w:r>
          </w:p>
        </w:tc>
        <w:tc>
          <w:tcPr>
            <w:tcW w:w="3134" w:type="dxa"/>
          </w:tcPr>
          <w:p w14:paraId="5F5DC4B8">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890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313BE80">
            <w:pPr>
              <w:jc w:val="left"/>
              <w:rPr>
                <w:rFonts w:hint="default" w:ascii="Times New Roman" w:hAnsi="Times New Roman" w:eastAsia="宋体" w:cs="Times New Roman"/>
                <w:sz w:val="24"/>
                <w:szCs w:val="24"/>
              </w:rPr>
            </w:pPr>
          </w:p>
        </w:tc>
        <w:tc>
          <w:tcPr>
            <w:tcW w:w="5087" w:type="dxa"/>
            <w:gridSpan w:val="2"/>
          </w:tcPr>
          <w:p w14:paraId="3780077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ME设备上的图形、符号、警告性声明、缩写及指示灯，应在使用说明书中说明。</w:t>
            </w:r>
          </w:p>
        </w:tc>
        <w:tc>
          <w:tcPr>
            <w:tcW w:w="3134" w:type="dxa"/>
          </w:tcPr>
          <w:p w14:paraId="45AA7D2D">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AD3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D29A8A5">
            <w:pPr>
              <w:jc w:val="left"/>
              <w:rPr>
                <w:rFonts w:hint="default" w:ascii="Times New Roman" w:hAnsi="Times New Roman" w:eastAsia="宋体" w:cs="Times New Roman"/>
                <w:sz w:val="24"/>
                <w:szCs w:val="24"/>
              </w:rPr>
            </w:pPr>
          </w:p>
        </w:tc>
        <w:tc>
          <w:tcPr>
            <w:tcW w:w="8221" w:type="dxa"/>
            <w:gridSpan w:val="3"/>
          </w:tcPr>
          <w:p w14:paraId="32379EC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589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EB91088">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7.9.2.10</w:t>
            </w:r>
          </w:p>
        </w:tc>
        <w:tc>
          <w:tcPr>
            <w:tcW w:w="8221" w:type="dxa"/>
            <w:gridSpan w:val="3"/>
            <w:vAlign w:val="center"/>
          </w:tcPr>
          <w:p w14:paraId="0CBC0E9F">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信息</w:t>
            </w:r>
          </w:p>
        </w:tc>
      </w:tr>
      <w:tr w14:paraId="1D80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B28816C">
            <w:pPr>
              <w:jc w:val="left"/>
              <w:rPr>
                <w:rFonts w:hint="default" w:ascii="Times New Roman" w:hAnsi="Times New Roman" w:eastAsia="宋体" w:cs="Times New Roman"/>
                <w:sz w:val="24"/>
                <w:szCs w:val="24"/>
              </w:rPr>
            </w:pPr>
          </w:p>
        </w:tc>
        <w:tc>
          <w:tcPr>
            <w:tcW w:w="5087" w:type="dxa"/>
            <w:gridSpan w:val="2"/>
          </w:tcPr>
          <w:p w14:paraId="4BF9C4F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使用说明书应列出产生的所有系统信息，错误信息和故障信息，除非这些信息是无需解释的。</w:t>
            </w:r>
          </w:p>
        </w:tc>
        <w:tc>
          <w:tcPr>
            <w:tcW w:w="3134" w:type="dxa"/>
          </w:tcPr>
          <w:p w14:paraId="4805B1BC">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C35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1B41859">
            <w:pPr>
              <w:jc w:val="left"/>
              <w:rPr>
                <w:rFonts w:hint="default" w:ascii="Times New Roman" w:hAnsi="Times New Roman" w:eastAsia="宋体" w:cs="Times New Roman"/>
                <w:sz w:val="24"/>
                <w:szCs w:val="24"/>
              </w:rPr>
            </w:pPr>
          </w:p>
        </w:tc>
        <w:tc>
          <w:tcPr>
            <w:tcW w:w="5087" w:type="dxa"/>
            <w:gridSpan w:val="2"/>
          </w:tcPr>
          <w:p w14:paraId="5516F01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清单应包括信息的解释，包括重要的原因，及操作者可能采取的行动，若有的话，必需能够通过该信息指示来解决这个情况。</w:t>
            </w:r>
          </w:p>
        </w:tc>
        <w:tc>
          <w:tcPr>
            <w:tcW w:w="3134" w:type="dxa"/>
          </w:tcPr>
          <w:p w14:paraId="6C0663F2">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897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EDF5A07">
            <w:pPr>
              <w:jc w:val="left"/>
              <w:rPr>
                <w:rFonts w:hint="default" w:ascii="Times New Roman" w:hAnsi="Times New Roman" w:eastAsia="宋体" w:cs="Times New Roman"/>
                <w:sz w:val="24"/>
                <w:szCs w:val="24"/>
              </w:rPr>
            </w:pPr>
          </w:p>
        </w:tc>
        <w:tc>
          <w:tcPr>
            <w:tcW w:w="8221" w:type="dxa"/>
            <w:gridSpan w:val="3"/>
          </w:tcPr>
          <w:p w14:paraId="498D9B9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F81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073551E">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7.9.2.11</w:t>
            </w:r>
          </w:p>
        </w:tc>
        <w:tc>
          <w:tcPr>
            <w:tcW w:w="8221" w:type="dxa"/>
            <w:gridSpan w:val="3"/>
            <w:vAlign w:val="center"/>
          </w:tcPr>
          <w:p w14:paraId="23953E3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关闭程序</w:t>
            </w:r>
          </w:p>
        </w:tc>
      </w:tr>
      <w:tr w14:paraId="1856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F233CB6">
            <w:pPr>
              <w:jc w:val="left"/>
              <w:rPr>
                <w:rFonts w:hint="default" w:ascii="Times New Roman" w:hAnsi="Times New Roman" w:eastAsia="宋体" w:cs="Times New Roman"/>
                <w:sz w:val="24"/>
                <w:szCs w:val="24"/>
              </w:rPr>
            </w:pPr>
          </w:p>
        </w:tc>
        <w:tc>
          <w:tcPr>
            <w:tcW w:w="5087" w:type="dxa"/>
            <w:gridSpan w:val="2"/>
          </w:tcPr>
          <w:p w14:paraId="55DCD075">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使用说明书应包含操作者安全终止ME设备运行的必要资料。</w:t>
            </w:r>
          </w:p>
        </w:tc>
        <w:tc>
          <w:tcPr>
            <w:tcW w:w="3134" w:type="dxa"/>
            <w:vAlign w:val="center"/>
          </w:tcPr>
          <w:p w14:paraId="1335F72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6316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85D44F8">
            <w:pPr>
              <w:jc w:val="left"/>
              <w:rPr>
                <w:rFonts w:hint="default" w:ascii="Times New Roman" w:hAnsi="Times New Roman" w:eastAsia="宋体" w:cs="Times New Roman"/>
                <w:sz w:val="24"/>
                <w:szCs w:val="24"/>
              </w:rPr>
            </w:pPr>
          </w:p>
        </w:tc>
        <w:tc>
          <w:tcPr>
            <w:tcW w:w="8221" w:type="dxa"/>
            <w:gridSpan w:val="3"/>
          </w:tcPr>
          <w:p w14:paraId="0D2BC44D">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B1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DA6AA7C">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7.9.2.12</w:t>
            </w:r>
          </w:p>
        </w:tc>
        <w:tc>
          <w:tcPr>
            <w:tcW w:w="8221" w:type="dxa"/>
            <w:gridSpan w:val="3"/>
            <w:vAlign w:val="center"/>
          </w:tcPr>
          <w:p w14:paraId="2DE73CBA">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清洗、消毒和灭菌</w:t>
            </w:r>
          </w:p>
        </w:tc>
      </w:tr>
      <w:tr w14:paraId="0F2F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746C0B4">
            <w:pPr>
              <w:jc w:val="left"/>
              <w:rPr>
                <w:rFonts w:hint="default" w:ascii="Times New Roman" w:hAnsi="Times New Roman" w:eastAsia="宋体" w:cs="Times New Roman"/>
                <w:sz w:val="24"/>
                <w:szCs w:val="24"/>
              </w:rPr>
            </w:pPr>
          </w:p>
        </w:tc>
        <w:tc>
          <w:tcPr>
            <w:tcW w:w="8221" w:type="dxa"/>
            <w:gridSpan w:val="3"/>
            <w:vAlign w:val="center"/>
          </w:tcPr>
          <w:p w14:paraId="405B71F6">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在正常使用时，对于通过接触患者或体液或呼出气体可能被污染的ME设备部件或附件，使用说明书应包含：</w:t>
            </w:r>
          </w:p>
        </w:tc>
      </w:tr>
      <w:tr w14:paraId="2E00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7530DBF">
            <w:pPr>
              <w:jc w:val="left"/>
              <w:rPr>
                <w:rFonts w:hint="default" w:ascii="Times New Roman" w:hAnsi="Times New Roman" w:eastAsia="宋体" w:cs="Times New Roman"/>
                <w:sz w:val="24"/>
                <w:szCs w:val="24"/>
              </w:rPr>
            </w:pPr>
          </w:p>
        </w:tc>
        <w:tc>
          <w:tcPr>
            <w:tcW w:w="5087" w:type="dxa"/>
            <w:gridSpan w:val="2"/>
          </w:tcPr>
          <w:p w14:paraId="084319BA">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——可使用的清洗、消毒或灭菌方法的细节，和</w:t>
            </w:r>
          </w:p>
        </w:tc>
        <w:tc>
          <w:tcPr>
            <w:tcW w:w="3134" w:type="dxa"/>
          </w:tcPr>
          <w:p w14:paraId="113EB709">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F40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60E146D">
            <w:pPr>
              <w:jc w:val="left"/>
              <w:rPr>
                <w:rFonts w:hint="default" w:ascii="Times New Roman" w:hAnsi="Times New Roman" w:eastAsia="宋体" w:cs="Times New Roman"/>
                <w:sz w:val="24"/>
                <w:szCs w:val="24"/>
              </w:rPr>
            </w:pPr>
          </w:p>
        </w:tc>
        <w:tc>
          <w:tcPr>
            <w:tcW w:w="8221" w:type="dxa"/>
            <w:gridSpan w:val="3"/>
          </w:tcPr>
          <w:p w14:paraId="45328C63">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CFC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BD29D67">
            <w:pPr>
              <w:jc w:val="left"/>
              <w:rPr>
                <w:rFonts w:hint="default" w:ascii="Times New Roman" w:hAnsi="Times New Roman" w:eastAsia="宋体" w:cs="Times New Roman"/>
                <w:sz w:val="24"/>
                <w:szCs w:val="24"/>
              </w:rPr>
            </w:pPr>
          </w:p>
        </w:tc>
        <w:tc>
          <w:tcPr>
            <w:tcW w:w="5087" w:type="dxa"/>
            <w:gridSpan w:val="2"/>
          </w:tcPr>
          <w:p w14:paraId="49ED504F">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——列出这些ME设备部件或附件可承受的适用的参数，诸如：温度、压力、湿度和时间的限值及循环次数。</w:t>
            </w:r>
          </w:p>
        </w:tc>
        <w:tc>
          <w:tcPr>
            <w:tcW w:w="3134" w:type="dxa"/>
          </w:tcPr>
          <w:p w14:paraId="302EC303">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6F2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EB9419E">
            <w:pPr>
              <w:jc w:val="left"/>
              <w:rPr>
                <w:rFonts w:hint="default" w:ascii="Times New Roman" w:hAnsi="Times New Roman" w:eastAsia="宋体" w:cs="Times New Roman"/>
                <w:sz w:val="24"/>
                <w:szCs w:val="24"/>
              </w:rPr>
            </w:pPr>
          </w:p>
        </w:tc>
        <w:tc>
          <w:tcPr>
            <w:tcW w:w="8221" w:type="dxa"/>
            <w:gridSpan w:val="3"/>
          </w:tcPr>
          <w:p w14:paraId="641724F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7D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B042CAE">
            <w:pPr>
              <w:jc w:val="left"/>
              <w:rPr>
                <w:rFonts w:hint="default" w:ascii="Times New Roman" w:hAnsi="Times New Roman" w:eastAsia="宋体" w:cs="Times New Roman"/>
                <w:sz w:val="24"/>
                <w:szCs w:val="24"/>
              </w:rPr>
            </w:pPr>
          </w:p>
        </w:tc>
        <w:tc>
          <w:tcPr>
            <w:tcW w:w="5087" w:type="dxa"/>
            <w:gridSpan w:val="2"/>
          </w:tcPr>
          <w:p w14:paraId="3A32BAD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除非制造商规定材料、元器件、附件或ME设备在使用前要清洗、消毒或灭菌，本要求不适用于标记预期一次性使用的任何材料、元器件、附件或ME设备（见7.2.1）。</w:t>
            </w:r>
          </w:p>
        </w:tc>
        <w:tc>
          <w:tcPr>
            <w:tcW w:w="3134" w:type="dxa"/>
          </w:tcPr>
          <w:p w14:paraId="4735D93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704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E07A3BE">
            <w:pPr>
              <w:jc w:val="left"/>
              <w:rPr>
                <w:rFonts w:hint="default" w:ascii="Times New Roman" w:hAnsi="Times New Roman" w:eastAsia="宋体" w:cs="Times New Roman"/>
                <w:sz w:val="24"/>
                <w:szCs w:val="24"/>
              </w:rPr>
            </w:pPr>
          </w:p>
        </w:tc>
        <w:tc>
          <w:tcPr>
            <w:tcW w:w="8221" w:type="dxa"/>
            <w:gridSpan w:val="3"/>
          </w:tcPr>
          <w:p w14:paraId="0621BAB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73E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12D84F9">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7.9.2.13</w:t>
            </w:r>
          </w:p>
        </w:tc>
        <w:tc>
          <w:tcPr>
            <w:tcW w:w="8221" w:type="dxa"/>
            <w:gridSpan w:val="3"/>
          </w:tcPr>
          <w:p w14:paraId="7A53430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保养</w:t>
            </w:r>
          </w:p>
        </w:tc>
      </w:tr>
      <w:tr w14:paraId="27E0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7F300EA">
            <w:pPr>
              <w:jc w:val="left"/>
              <w:rPr>
                <w:rFonts w:hint="default" w:ascii="Times New Roman" w:hAnsi="Times New Roman" w:eastAsia="宋体" w:cs="Times New Roman"/>
                <w:sz w:val="24"/>
                <w:szCs w:val="24"/>
              </w:rPr>
            </w:pPr>
          </w:p>
        </w:tc>
        <w:tc>
          <w:tcPr>
            <w:tcW w:w="5087" w:type="dxa"/>
            <w:gridSpan w:val="2"/>
          </w:tcPr>
          <w:p w14:paraId="7077003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使用说明书应告知操作者或责任方需要执行的关于预防性检查、保养和校准的详细细节，包括保养的频率。</w:t>
            </w:r>
          </w:p>
        </w:tc>
        <w:tc>
          <w:tcPr>
            <w:tcW w:w="3134" w:type="dxa"/>
          </w:tcPr>
          <w:p w14:paraId="204F93A6">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258D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8CC837F">
            <w:pPr>
              <w:jc w:val="left"/>
              <w:rPr>
                <w:rFonts w:hint="default" w:ascii="Times New Roman" w:hAnsi="Times New Roman" w:eastAsia="宋体" w:cs="Times New Roman"/>
                <w:sz w:val="24"/>
                <w:szCs w:val="24"/>
              </w:rPr>
            </w:pPr>
          </w:p>
        </w:tc>
        <w:tc>
          <w:tcPr>
            <w:tcW w:w="8221" w:type="dxa"/>
            <w:gridSpan w:val="3"/>
          </w:tcPr>
          <w:p w14:paraId="38DD86EA">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575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1B80AD4">
            <w:pPr>
              <w:jc w:val="left"/>
              <w:rPr>
                <w:rFonts w:hint="default" w:ascii="Times New Roman" w:hAnsi="Times New Roman" w:eastAsia="宋体" w:cs="Times New Roman"/>
                <w:sz w:val="24"/>
                <w:szCs w:val="24"/>
              </w:rPr>
            </w:pPr>
          </w:p>
        </w:tc>
        <w:tc>
          <w:tcPr>
            <w:tcW w:w="5087" w:type="dxa"/>
            <w:gridSpan w:val="2"/>
          </w:tcPr>
          <w:p w14:paraId="4C842E3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使用说明书应提供安全地执行必需的常规保养的资料，以确保ME设备能持续安全使用。</w:t>
            </w:r>
          </w:p>
        </w:tc>
        <w:tc>
          <w:tcPr>
            <w:tcW w:w="3134" w:type="dxa"/>
          </w:tcPr>
          <w:p w14:paraId="05ED237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7D2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AB49564">
            <w:pPr>
              <w:jc w:val="left"/>
              <w:rPr>
                <w:rFonts w:hint="default" w:ascii="Times New Roman" w:hAnsi="Times New Roman" w:eastAsia="宋体" w:cs="Times New Roman"/>
                <w:sz w:val="24"/>
                <w:szCs w:val="24"/>
              </w:rPr>
            </w:pPr>
          </w:p>
        </w:tc>
        <w:tc>
          <w:tcPr>
            <w:tcW w:w="8221" w:type="dxa"/>
            <w:gridSpan w:val="3"/>
          </w:tcPr>
          <w:p w14:paraId="6CD3E3AF">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012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64DD138">
            <w:pPr>
              <w:jc w:val="left"/>
              <w:rPr>
                <w:rFonts w:hint="default" w:ascii="Times New Roman" w:hAnsi="Times New Roman" w:eastAsia="宋体" w:cs="Times New Roman"/>
                <w:sz w:val="24"/>
                <w:szCs w:val="24"/>
              </w:rPr>
            </w:pPr>
          </w:p>
        </w:tc>
        <w:tc>
          <w:tcPr>
            <w:tcW w:w="5087" w:type="dxa"/>
            <w:gridSpan w:val="2"/>
          </w:tcPr>
          <w:p w14:paraId="725FF276">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此外，使用说明书还应提出哪些部件应由维护人员进行预防性检查和保养，以及适用的周期，但不必包括执行这种保养的具体细节。</w:t>
            </w:r>
          </w:p>
        </w:tc>
        <w:tc>
          <w:tcPr>
            <w:tcW w:w="3134" w:type="dxa"/>
          </w:tcPr>
          <w:p w14:paraId="65E57DA5">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FFD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EE181E5">
            <w:pPr>
              <w:jc w:val="left"/>
              <w:rPr>
                <w:rFonts w:hint="default" w:ascii="Times New Roman" w:hAnsi="Times New Roman" w:eastAsia="宋体" w:cs="Times New Roman"/>
                <w:sz w:val="24"/>
                <w:szCs w:val="24"/>
              </w:rPr>
            </w:pPr>
          </w:p>
        </w:tc>
        <w:tc>
          <w:tcPr>
            <w:tcW w:w="5087" w:type="dxa"/>
            <w:gridSpan w:val="2"/>
          </w:tcPr>
          <w:p w14:paraId="6C4108A1">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包含预期由维护人员外的任何其他人保养的可充电电池的ME设备，使用说明书应有说明以确保充分的保养。</w:t>
            </w:r>
          </w:p>
        </w:tc>
        <w:tc>
          <w:tcPr>
            <w:tcW w:w="3134" w:type="dxa"/>
          </w:tcPr>
          <w:p w14:paraId="15F4EB8C">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EB6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AB8E51E">
            <w:pPr>
              <w:jc w:val="left"/>
              <w:rPr>
                <w:rFonts w:hint="default" w:ascii="Times New Roman" w:hAnsi="Times New Roman" w:eastAsia="宋体" w:cs="Times New Roman"/>
                <w:sz w:val="24"/>
                <w:szCs w:val="24"/>
              </w:rPr>
            </w:pPr>
          </w:p>
        </w:tc>
        <w:tc>
          <w:tcPr>
            <w:tcW w:w="8221" w:type="dxa"/>
            <w:gridSpan w:val="3"/>
          </w:tcPr>
          <w:p w14:paraId="023AA41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E44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34FD4C8">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7.9.2.14</w:t>
            </w:r>
          </w:p>
        </w:tc>
        <w:tc>
          <w:tcPr>
            <w:tcW w:w="8221" w:type="dxa"/>
            <w:gridSpan w:val="3"/>
            <w:vAlign w:val="center"/>
          </w:tcPr>
          <w:p w14:paraId="08A2F2A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附件、附加设备、使用的材料</w:t>
            </w:r>
          </w:p>
        </w:tc>
      </w:tr>
      <w:tr w14:paraId="3F6C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137407A">
            <w:pPr>
              <w:jc w:val="left"/>
              <w:rPr>
                <w:rFonts w:hint="default" w:ascii="Times New Roman" w:hAnsi="Times New Roman" w:eastAsia="宋体" w:cs="Times New Roman"/>
                <w:sz w:val="24"/>
                <w:szCs w:val="24"/>
              </w:rPr>
            </w:pPr>
          </w:p>
        </w:tc>
        <w:tc>
          <w:tcPr>
            <w:tcW w:w="5087" w:type="dxa"/>
            <w:gridSpan w:val="2"/>
          </w:tcPr>
          <w:p w14:paraId="4FB17065">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使用说明书应包括制造商确定的旨在与ME设备一起使用的附件、可拆卸部件和材料的清单。</w:t>
            </w:r>
          </w:p>
        </w:tc>
        <w:tc>
          <w:tcPr>
            <w:tcW w:w="3134" w:type="dxa"/>
          </w:tcPr>
          <w:p w14:paraId="6531B7FE">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56D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FC2B4ED">
            <w:pPr>
              <w:jc w:val="left"/>
              <w:rPr>
                <w:rFonts w:hint="default" w:ascii="Times New Roman" w:hAnsi="Times New Roman" w:eastAsia="宋体" w:cs="Times New Roman"/>
                <w:sz w:val="24"/>
                <w:szCs w:val="24"/>
              </w:rPr>
            </w:pPr>
          </w:p>
        </w:tc>
        <w:tc>
          <w:tcPr>
            <w:tcW w:w="8221" w:type="dxa"/>
            <w:gridSpan w:val="3"/>
          </w:tcPr>
          <w:p w14:paraId="2BA3C94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EA8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89A8B99">
            <w:pPr>
              <w:jc w:val="left"/>
              <w:rPr>
                <w:rFonts w:hint="default" w:ascii="Times New Roman" w:hAnsi="Times New Roman" w:eastAsia="宋体" w:cs="Times New Roman"/>
                <w:sz w:val="24"/>
                <w:szCs w:val="24"/>
              </w:rPr>
            </w:pPr>
          </w:p>
        </w:tc>
        <w:tc>
          <w:tcPr>
            <w:tcW w:w="5087" w:type="dxa"/>
            <w:gridSpan w:val="2"/>
          </w:tcPr>
          <w:p w14:paraId="7BEA3928">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如果ME设备预期接收来自ME系统中其他设备的电能，使用说明书中应明确这些其他设备的规格以确保符合本部分的要求（例如：部件号、额定电压、最大或最小功率、防护分类、间歇或连续工作）。</w:t>
            </w:r>
          </w:p>
        </w:tc>
        <w:tc>
          <w:tcPr>
            <w:tcW w:w="3134" w:type="dxa"/>
          </w:tcPr>
          <w:p w14:paraId="639FA5CC">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EF6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C0867B1">
            <w:pPr>
              <w:jc w:val="left"/>
              <w:rPr>
                <w:rFonts w:hint="default" w:ascii="Times New Roman" w:hAnsi="Times New Roman" w:eastAsia="宋体" w:cs="Times New Roman"/>
                <w:sz w:val="24"/>
                <w:szCs w:val="24"/>
              </w:rPr>
            </w:pPr>
          </w:p>
        </w:tc>
        <w:tc>
          <w:tcPr>
            <w:tcW w:w="8221" w:type="dxa"/>
            <w:gridSpan w:val="3"/>
          </w:tcPr>
          <w:p w14:paraId="097EC27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A32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24FA4D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7.9.2.15</w:t>
            </w:r>
          </w:p>
        </w:tc>
        <w:tc>
          <w:tcPr>
            <w:tcW w:w="8221" w:type="dxa"/>
            <w:gridSpan w:val="3"/>
            <w:vAlign w:val="center"/>
          </w:tcPr>
          <w:p w14:paraId="3472FBC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环境保护</w:t>
            </w:r>
          </w:p>
        </w:tc>
      </w:tr>
      <w:tr w14:paraId="539A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D0E2430">
            <w:pPr>
              <w:jc w:val="left"/>
              <w:rPr>
                <w:rFonts w:hint="default" w:ascii="Times New Roman" w:hAnsi="Times New Roman" w:eastAsia="宋体" w:cs="Times New Roman"/>
                <w:sz w:val="24"/>
                <w:szCs w:val="24"/>
              </w:rPr>
            </w:pPr>
          </w:p>
        </w:tc>
        <w:tc>
          <w:tcPr>
            <w:tcW w:w="5087" w:type="dxa"/>
            <w:gridSpan w:val="2"/>
          </w:tcPr>
          <w:p w14:paraId="128F0CD9">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使用说明书应提供废弃物，残渣等以及ME设备和附件在其预期使用寿命结束时正确处理的建议。</w:t>
            </w:r>
          </w:p>
        </w:tc>
        <w:tc>
          <w:tcPr>
            <w:tcW w:w="3134" w:type="dxa"/>
            <w:vAlign w:val="center"/>
          </w:tcPr>
          <w:p w14:paraId="14EC984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5DD1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3983E1A">
            <w:pPr>
              <w:jc w:val="left"/>
              <w:rPr>
                <w:rFonts w:hint="default" w:ascii="Times New Roman" w:hAnsi="Times New Roman" w:eastAsia="宋体" w:cs="Times New Roman"/>
                <w:sz w:val="24"/>
                <w:szCs w:val="24"/>
              </w:rPr>
            </w:pPr>
          </w:p>
        </w:tc>
        <w:tc>
          <w:tcPr>
            <w:tcW w:w="8221" w:type="dxa"/>
            <w:gridSpan w:val="3"/>
          </w:tcPr>
          <w:p w14:paraId="329373E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F27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32C000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7.9.2.16</w:t>
            </w:r>
          </w:p>
        </w:tc>
        <w:tc>
          <w:tcPr>
            <w:tcW w:w="8221" w:type="dxa"/>
            <w:gridSpan w:val="3"/>
            <w:vAlign w:val="center"/>
          </w:tcPr>
          <w:p w14:paraId="5A0AE60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参考技术说明书</w:t>
            </w:r>
          </w:p>
        </w:tc>
      </w:tr>
      <w:tr w14:paraId="578C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64A1CC3">
            <w:pPr>
              <w:jc w:val="left"/>
              <w:rPr>
                <w:rFonts w:hint="default" w:ascii="Times New Roman" w:hAnsi="Times New Roman" w:eastAsia="宋体" w:cs="Times New Roman"/>
                <w:sz w:val="24"/>
                <w:szCs w:val="24"/>
              </w:rPr>
            </w:pPr>
          </w:p>
        </w:tc>
        <w:tc>
          <w:tcPr>
            <w:tcW w:w="5087" w:type="dxa"/>
            <w:gridSpan w:val="2"/>
          </w:tcPr>
          <w:p w14:paraId="443E3F6E">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使用说明书应包含7.9.3规定的资料或提及哪里可以找到7.9.3规定材料（例如：在维修手册中）。</w:t>
            </w:r>
          </w:p>
        </w:tc>
        <w:tc>
          <w:tcPr>
            <w:tcW w:w="3134" w:type="dxa"/>
            <w:vAlign w:val="center"/>
          </w:tcPr>
          <w:p w14:paraId="2314299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5D46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EC18707">
            <w:pPr>
              <w:jc w:val="left"/>
              <w:rPr>
                <w:rFonts w:hint="default" w:ascii="Times New Roman" w:hAnsi="Times New Roman" w:eastAsia="宋体" w:cs="Times New Roman"/>
                <w:sz w:val="24"/>
                <w:szCs w:val="24"/>
              </w:rPr>
            </w:pPr>
          </w:p>
        </w:tc>
        <w:tc>
          <w:tcPr>
            <w:tcW w:w="8221" w:type="dxa"/>
            <w:gridSpan w:val="3"/>
          </w:tcPr>
          <w:p w14:paraId="2165E67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E31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00A08C8">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7.9.2.17</w:t>
            </w:r>
          </w:p>
        </w:tc>
        <w:tc>
          <w:tcPr>
            <w:tcW w:w="8221" w:type="dxa"/>
            <w:gridSpan w:val="3"/>
            <w:vAlign w:val="center"/>
          </w:tcPr>
          <w:p w14:paraId="4BFFC4E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ME设备发射辐射</w:t>
            </w:r>
          </w:p>
        </w:tc>
      </w:tr>
      <w:tr w14:paraId="642A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E4FFC22">
            <w:pPr>
              <w:jc w:val="left"/>
              <w:rPr>
                <w:rFonts w:hint="default" w:ascii="Times New Roman" w:hAnsi="Times New Roman" w:eastAsia="宋体" w:cs="Times New Roman"/>
                <w:sz w:val="24"/>
                <w:szCs w:val="24"/>
              </w:rPr>
            </w:pPr>
          </w:p>
        </w:tc>
        <w:tc>
          <w:tcPr>
            <w:tcW w:w="5087" w:type="dxa"/>
            <w:gridSpan w:val="2"/>
          </w:tcPr>
          <w:p w14:paraId="6D88780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为了医用目的发射辐射的ME设备，使用说明书应指出辐射的性质、类型、强度和分布。</w:t>
            </w:r>
          </w:p>
        </w:tc>
        <w:tc>
          <w:tcPr>
            <w:tcW w:w="3134" w:type="dxa"/>
            <w:vAlign w:val="center"/>
          </w:tcPr>
          <w:p w14:paraId="27723A1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06F1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C5F49EE">
            <w:pPr>
              <w:jc w:val="left"/>
              <w:rPr>
                <w:rFonts w:hint="default" w:ascii="Times New Roman" w:hAnsi="Times New Roman" w:eastAsia="宋体" w:cs="Times New Roman"/>
                <w:sz w:val="24"/>
                <w:szCs w:val="24"/>
              </w:rPr>
            </w:pPr>
          </w:p>
        </w:tc>
        <w:tc>
          <w:tcPr>
            <w:tcW w:w="8221" w:type="dxa"/>
            <w:gridSpan w:val="3"/>
          </w:tcPr>
          <w:p w14:paraId="4EA40F7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BA2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37E9E5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7.9.2.18</w:t>
            </w:r>
          </w:p>
        </w:tc>
        <w:tc>
          <w:tcPr>
            <w:tcW w:w="8221" w:type="dxa"/>
            <w:gridSpan w:val="3"/>
            <w:vAlign w:val="center"/>
          </w:tcPr>
          <w:p w14:paraId="5B8E42B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无菌的ME设备和附件</w:t>
            </w:r>
          </w:p>
        </w:tc>
      </w:tr>
      <w:tr w14:paraId="1162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22A4B5C">
            <w:pPr>
              <w:jc w:val="left"/>
              <w:rPr>
                <w:rFonts w:hint="default" w:ascii="Times New Roman" w:hAnsi="Times New Roman" w:eastAsia="宋体" w:cs="Times New Roman"/>
                <w:sz w:val="24"/>
                <w:szCs w:val="24"/>
              </w:rPr>
            </w:pPr>
          </w:p>
        </w:tc>
        <w:tc>
          <w:tcPr>
            <w:tcW w:w="5087" w:type="dxa"/>
            <w:gridSpan w:val="2"/>
          </w:tcPr>
          <w:p w14:paraId="1B99E15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无菌的ME设备或附件的使用说明书应指明已被灭菌和灭菌的方法。</w:t>
            </w:r>
          </w:p>
        </w:tc>
        <w:tc>
          <w:tcPr>
            <w:tcW w:w="3134" w:type="dxa"/>
          </w:tcPr>
          <w:p w14:paraId="7967778F">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300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2983C8E">
            <w:pPr>
              <w:jc w:val="left"/>
              <w:rPr>
                <w:rFonts w:hint="default" w:ascii="Times New Roman" w:hAnsi="Times New Roman" w:eastAsia="宋体" w:cs="Times New Roman"/>
                <w:sz w:val="24"/>
                <w:szCs w:val="24"/>
              </w:rPr>
            </w:pPr>
          </w:p>
        </w:tc>
        <w:tc>
          <w:tcPr>
            <w:tcW w:w="8221" w:type="dxa"/>
            <w:gridSpan w:val="3"/>
          </w:tcPr>
          <w:p w14:paraId="7557C3D6">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CCE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4D2DF37">
            <w:pPr>
              <w:jc w:val="left"/>
              <w:rPr>
                <w:rFonts w:hint="default" w:ascii="Times New Roman" w:hAnsi="Times New Roman" w:eastAsia="宋体" w:cs="Times New Roman"/>
                <w:sz w:val="24"/>
                <w:szCs w:val="24"/>
              </w:rPr>
            </w:pPr>
          </w:p>
        </w:tc>
        <w:tc>
          <w:tcPr>
            <w:tcW w:w="5087" w:type="dxa"/>
            <w:gridSpan w:val="2"/>
          </w:tcPr>
          <w:p w14:paraId="78CA0610">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使用说明书应指明灭菌包装损坏发生的必要的处理程序，适当时，应详细的说明重新灭菌的适当方法（见7.9.2.12）。</w:t>
            </w:r>
          </w:p>
        </w:tc>
        <w:tc>
          <w:tcPr>
            <w:tcW w:w="3134" w:type="dxa"/>
          </w:tcPr>
          <w:p w14:paraId="79577FC8">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3D1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899E97A">
            <w:pPr>
              <w:jc w:val="left"/>
              <w:rPr>
                <w:rFonts w:hint="default" w:ascii="Times New Roman" w:hAnsi="Times New Roman" w:eastAsia="宋体" w:cs="Times New Roman"/>
                <w:sz w:val="24"/>
                <w:szCs w:val="24"/>
              </w:rPr>
            </w:pPr>
          </w:p>
        </w:tc>
        <w:tc>
          <w:tcPr>
            <w:tcW w:w="8221" w:type="dxa"/>
            <w:gridSpan w:val="3"/>
          </w:tcPr>
          <w:p w14:paraId="439EF2B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3BF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0ED838A">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7.9.2.19</w:t>
            </w:r>
          </w:p>
        </w:tc>
        <w:tc>
          <w:tcPr>
            <w:tcW w:w="8221" w:type="dxa"/>
            <w:gridSpan w:val="3"/>
            <w:vAlign w:val="center"/>
          </w:tcPr>
          <w:p w14:paraId="42DC2D35">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唯一的版本识别</w:t>
            </w:r>
          </w:p>
        </w:tc>
      </w:tr>
      <w:tr w14:paraId="6C07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8904A9B">
            <w:pPr>
              <w:jc w:val="left"/>
              <w:rPr>
                <w:rFonts w:hint="default" w:ascii="Times New Roman" w:hAnsi="Times New Roman" w:eastAsia="宋体" w:cs="Times New Roman"/>
                <w:sz w:val="24"/>
                <w:szCs w:val="24"/>
              </w:rPr>
            </w:pPr>
          </w:p>
        </w:tc>
        <w:tc>
          <w:tcPr>
            <w:tcW w:w="5087" w:type="dxa"/>
            <w:gridSpan w:val="2"/>
          </w:tcPr>
          <w:p w14:paraId="428AE4F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使用说明书应包含唯一的版本识别，诸如发布日期。</w:t>
            </w:r>
          </w:p>
        </w:tc>
        <w:tc>
          <w:tcPr>
            <w:tcW w:w="3134" w:type="dxa"/>
            <w:vAlign w:val="center"/>
          </w:tcPr>
          <w:p w14:paraId="657F9F1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3522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93FFBE8">
            <w:pPr>
              <w:jc w:val="left"/>
              <w:rPr>
                <w:rFonts w:hint="default" w:ascii="Times New Roman" w:hAnsi="Times New Roman" w:eastAsia="宋体" w:cs="Times New Roman"/>
                <w:sz w:val="24"/>
                <w:szCs w:val="24"/>
              </w:rPr>
            </w:pPr>
          </w:p>
        </w:tc>
        <w:tc>
          <w:tcPr>
            <w:tcW w:w="8221" w:type="dxa"/>
            <w:gridSpan w:val="3"/>
          </w:tcPr>
          <w:p w14:paraId="56AFE64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FDC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1D8787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7.9.3</w:t>
            </w:r>
          </w:p>
        </w:tc>
        <w:tc>
          <w:tcPr>
            <w:tcW w:w="8221" w:type="dxa"/>
            <w:gridSpan w:val="3"/>
            <w:vAlign w:val="center"/>
          </w:tcPr>
          <w:p w14:paraId="3892B956">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技术说明书</w:t>
            </w:r>
          </w:p>
        </w:tc>
      </w:tr>
      <w:tr w14:paraId="41C1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9096F46">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7.9.3.1</w:t>
            </w:r>
          </w:p>
        </w:tc>
        <w:tc>
          <w:tcPr>
            <w:tcW w:w="8221" w:type="dxa"/>
            <w:gridSpan w:val="3"/>
            <w:vAlign w:val="center"/>
          </w:tcPr>
          <w:p w14:paraId="49FE745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概述</w:t>
            </w:r>
          </w:p>
        </w:tc>
      </w:tr>
      <w:tr w14:paraId="3E81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EEE5CC6">
            <w:pPr>
              <w:jc w:val="left"/>
              <w:rPr>
                <w:rFonts w:hint="default" w:ascii="Times New Roman" w:hAnsi="Times New Roman" w:eastAsia="宋体" w:cs="Times New Roman"/>
                <w:sz w:val="24"/>
                <w:szCs w:val="24"/>
              </w:rPr>
            </w:pPr>
          </w:p>
        </w:tc>
        <w:tc>
          <w:tcPr>
            <w:tcW w:w="8221" w:type="dxa"/>
            <w:gridSpan w:val="3"/>
          </w:tcPr>
          <w:p w14:paraId="0969E4F6">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技术说明书应提供ME设备安全运行，运输和贮存，安装所需要的措施和条件，以及准备使用的所有必要数据。这应包括：</w:t>
            </w:r>
          </w:p>
        </w:tc>
      </w:tr>
      <w:tr w14:paraId="5E94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3741640">
            <w:pPr>
              <w:jc w:val="left"/>
              <w:rPr>
                <w:rFonts w:hint="default" w:ascii="Times New Roman" w:hAnsi="Times New Roman" w:eastAsia="宋体" w:cs="Times New Roman"/>
                <w:sz w:val="24"/>
                <w:szCs w:val="24"/>
              </w:rPr>
            </w:pPr>
          </w:p>
        </w:tc>
        <w:tc>
          <w:tcPr>
            <w:tcW w:w="5087" w:type="dxa"/>
            <w:gridSpan w:val="2"/>
          </w:tcPr>
          <w:p w14:paraId="178649C7">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——容许使用的环境条件，包括运输和贮存条件。见7.2.17；</w:t>
            </w:r>
          </w:p>
        </w:tc>
        <w:tc>
          <w:tcPr>
            <w:tcW w:w="3134" w:type="dxa"/>
          </w:tcPr>
          <w:p w14:paraId="15C9176F">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019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C185A13">
            <w:pPr>
              <w:jc w:val="left"/>
              <w:rPr>
                <w:rFonts w:hint="default" w:ascii="Times New Roman" w:hAnsi="Times New Roman" w:eastAsia="宋体" w:cs="Times New Roman"/>
                <w:sz w:val="24"/>
                <w:szCs w:val="24"/>
              </w:rPr>
            </w:pPr>
          </w:p>
        </w:tc>
        <w:tc>
          <w:tcPr>
            <w:tcW w:w="8221" w:type="dxa"/>
            <w:gridSpan w:val="3"/>
          </w:tcPr>
          <w:p w14:paraId="1D444BB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161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ECBC492">
            <w:pPr>
              <w:jc w:val="left"/>
              <w:rPr>
                <w:rFonts w:hint="default" w:ascii="Times New Roman" w:hAnsi="Times New Roman" w:eastAsia="宋体" w:cs="Times New Roman"/>
                <w:sz w:val="24"/>
                <w:szCs w:val="24"/>
              </w:rPr>
            </w:pPr>
          </w:p>
        </w:tc>
        <w:tc>
          <w:tcPr>
            <w:tcW w:w="5087" w:type="dxa"/>
            <w:gridSpan w:val="2"/>
          </w:tcPr>
          <w:p w14:paraId="7A40FF95">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——ME设备所有的特性参数，包括范围、准确度以及显示值的精度或在何处获取这些参数的指示；</w:t>
            </w:r>
          </w:p>
        </w:tc>
        <w:tc>
          <w:tcPr>
            <w:tcW w:w="3134" w:type="dxa"/>
          </w:tcPr>
          <w:p w14:paraId="2A9A0292">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D34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3016B15">
            <w:pPr>
              <w:jc w:val="left"/>
              <w:rPr>
                <w:rFonts w:hint="default" w:ascii="Times New Roman" w:hAnsi="Times New Roman" w:eastAsia="宋体" w:cs="Times New Roman"/>
                <w:sz w:val="24"/>
                <w:szCs w:val="24"/>
              </w:rPr>
            </w:pPr>
          </w:p>
        </w:tc>
        <w:tc>
          <w:tcPr>
            <w:tcW w:w="8221" w:type="dxa"/>
            <w:gridSpan w:val="3"/>
          </w:tcPr>
          <w:p w14:paraId="2875E09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A9A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2DA6609">
            <w:pPr>
              <w:jc w:val="left"/>
              <w:rPr>
                <w:rFonts w:hint="default" w:ascii="Times New Roman" w:hAnsi="Times New Roman" w:eastAsia="宋体" w:cs="Times New Roman"/>
                <w:sz w:val="24"/>
                <w:szCs w:val="24"/>
              </w:rPr>
            </w:pPr>
          </w:p>
        </w:tc>
        <w:tc>
          <w:tcPr>
            <w:tcW w:w="5087" w:type="dxa"/>
            <w:gridSpan w:val="2"/>
          </w:tcPr>
          <w:p w14:paraId="0F8919A0">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——任何特殊的安装要求，诸如：供电网的最大容许近似阻抗；</w:t>
            </w:r>
          </w:p>
        </w:tc>
        <w:tc>
          <w:tcPr>
            <w:tcW w:w="3134" w:type="dxa"/>
          </w:tcPr>
          <w:p w14:paraId="19A8C501">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246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226BE97">
            <w:pPr>
              <w:jc w:val="left"/>
              <w:rPr>
                <w:rFonts w:hint="default" w:ascii="Times New Roman" w:hAnsi="Times New Roman" w:eastAsia="宋体" w:cs="Times New Roman"/>
                <w:sz w:val="24"/>
                <w:szCs w:val="24"/>
              </w:rPr>
            </w:pPr>
          </w:p>
        </w:tc>
        <w:tc>
          <w:tcPr>
            <w:tcW w:w="8221" w:type="dxa"/>
            <w:gridSpan w:val="3"/>
          </w:tcPr>
          <w:p w14:paraId="736A5B8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58F0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BD7D903">
            <w:pPr>
              <w:jc w:val="left"/>
              <w:rPr>
                <w:rFonts w:hint="default" w:ascii="Times New Roman" w:hAnsi="Times New Roman" w:eastAsia="宋体" w:cs="Times New Roman"/>
                <w:sz w:val="24"/>
                <w:szCs w:val="24"/>
              </w:rPr>
            </w:pPr>
          </w:p>
        </w:tc>
        <w:tc>
          <w:tcPr>
            <w:tcW w:w="5087" w:type="dxa"/>
            <w:gridSpan w:val="2"/>
          </w:tcPr>
          <w:p w14:paraId="52AD2A3F">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——如果使用液体冷却，进口压力和流量值的容许范围，以及冷却液的化学成分；</w:t>
            </w:r>
          </w:p>
        </w:tc>
        <w:tc>
          <w:tcPr>
            <w:tcW w:w="3134" w:type="dxa"/>
          </w:tcPr>
          <w:p w14:paraId="583A8AED">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BEB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FDE6F8A">
            <w:pPr>
              <w:jc w:val="left"/>
              <w:rPr>
                <w:rFonts w:hint="default" w:ascii="Times New Roman" w:hAnsi="Times New Roman" w:eastAsia="宋体" w:cs="Times New Roman"/>
                <w:sz w:val="24"/>
                <w:szCs w:val="24"/>
              </w:rPr>
            </w:pPr>
          </w:p>
        </w:tc>
        <w:tc>
          <w:tcPr>
            <w:tcW w:w="8221" w:type="dxa"/>
            <w:gridSpan w:val="3"/>
          </w:tcPr>
          <w:p w14:paraId="3369C65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581B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1BE8F73">
            <w:pPr>
              <w:jc w:val="left"/>
              <w:rPr>
                <w:rFonts w:hint="default" w:ascii="Times New Roman" w:hAnsi="Times New Roman" w:eastAsia="宋体" w:cs="Times New Roman"/>
                <w:sz w:val="24"/>
                <w:szCs w:val="24"/>
              </w:rPr>
            </w:pPr>
          </w:p>
        </w:tc>
        <w:tc>
          <w:tcPr>
            <w:tcW w:w="5087" w:type="dxa"/>
            <w:gridSpan w:val="2"/>
          </w:tcPr>
          <w:p w14:paraId="2691E2D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——ME设备与供电网隔离措施的说明，若该措施与ME设备不是一体的[见8.11.1 b）]；</w:t>
            </w:r>
          </w:p>
        </w:tc>
        <w:tc>
          <w:tcPr>
            <w:tcW w:w="3134" w:type="dxa"/>
          </w:tcPr>
          <w:p w14:paraId="45B8A84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0F2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1BEF07E">
            <w:pPr>
              <w:jc w:val="left"/>
              <w:rPr>
                <w:rFonts w:hint="default" w:ascii="Times New Roman" w:hAnsi="Times New Roman" w:eastAsia="宋体" w:cs="Times New Roman"/>
                <w:sz w:val="24"/>
                <w:szCs w:val="24"/>
              </w:rPr>
            </w:pPr>
          </w:p>
        </w:tc>
        <w:tc>
          <w:tcPr>
            <w:tcW w:w="8221" w:type="dxa"/>
            <w:gridSpan w:val="3"/>
          </w:tcPr>
          <w:p w14:paraId="051CE7B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319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851F1D5">
            <w:pPr>
              <w:jc w:val="left"/>
              <w:rPr>
                <w:rFonts w:hint="default" w:ascii="Times New Roman" w:hAnsi="Times New Roman" w:eastAsia="宋体" w:cs="Times New Roman"/>
                <w:sz w:val="24"/>
                <w:szCs w:val="24"/>
              </w:rPr>
            </w:pPr>
          </w:p>
        </w:tc>
        <w:tc>
          <w:tcPr>
            <w:tcW w:w="5087" w:type="dxa"/>
            <w:gridSpan w:val="2"/>
          </w:tcPr>
          <w:p w14:paraId="6AB7331F">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——若适用，部分用油密封的ME设备或其部件检查油位措施的说明（见15.4.9）；</w:t>
            </w:r>
          </w:p>
        </w:tc>
        <w:tc>
          <w:tcPr>
            <w:tcW w:w="3134" w:type="dxa"/>
          </w:tcPr>
          <w:p w14:paraId="113115B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05BD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F6F928C">
            <w:pPr>
              <w:jc w:val="left"/>
              <w:rPr>
                <w:rFonts w:hint="default" w:ascii="Times New Roman" w:hAnsi="Times New Roman" w:eastAsia="宋体" w:cs="Times New Roman"/>
                <w:sz w:val="24"/>
                <w:szCs w:val="24"/>
              </w:rPr>
            </w:pPr>
          </w:p>
        </w:tc>
        <w:tc>
          <w:tcPr>
            <w:tcW w:w="8221" w:type="dxa"/>
            <w:gridSpan w:val="3"/>
          </w:tcPr>
          <w:p w14:paraId="6655D44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B8A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AFC0F9D">
            <w:pPr>
              <w:jc w:val="left"/>
              <w:rPr>
                <w:rFonts w:hint="default" w:ascii="Times New Roman" w:hAnsi="Times New Roman" w:eastAsia="宋体" w:cs="Times New Roman"/>
                <w:sz w:val="24"/>
                <w:szCs w:val="24"/>
              </w:rPr>
            </w:pPr>
          </w:p>
        </w:tc>
        <w:tc>
          <w:tcPr>
            <w:tcW w:w="5087" w:type="dxa"/>
            <w:gridSpan w:val="2"/>
          </w:tcPr>
          <w:p w14:paraId="12EFE0EA">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——警告性声明中要提出未经授权改装ME设备可能导致危险（源）。</w:t>
            </w:r>
          </w:p>
        </w:tc>
        <w:tc>
          <w:tcPr>
            <w:tcW w:w="3134" w:type="dxa"/>
          </w:tcPr>
          <w:p w14:paraId="1794338C">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CBD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1E1E241">
            <w:pPr>
              <w:jc w:val="left"/>
              <w:rPr>
                <w:rFonts w:hint="default" w:ascii="Times New Roman" w:hAnsi="Times New Roman" w:eastAsia="宋体" w:cs="Times New Roman"/>
                <w:sz w:val="24"/>
                <w:szCs w:val="24"/>
              </w:rPr>
            </w:pPr>
          </w:p>
        </w:tc>
        <w:tc>
          <w:tcPr>
            <w:tcW w:w="8221" w:type="dxa"/>
            <w:gridSpan w:val="3"/>
          </w:tcPr>
          <w:p w14:paraId="01B1CAC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5A1C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CE233DF">
            <w:pPr>
              <w:jc w:val="left"/>
              <w:rPr>
                <w:rFonts w:hint="default" w:ascii="Times New Roman" w:hAnsi="Times New Roman" w:eastAsia="宋体" w:cs="Times New Roman"/>
                <w:sz w:val="24"/>
                <w:szCs w:val="24"/>
              </w:rPr>
            </w:pPr>
          </w:p>
        </w:tc>
        <w:tc>
          <w:tcPr>
            <w:tcW w:w="5087" w:type="dxa"/>
            <w:gridSpan w:val="2"/>
          </w:tcPr>
          <w:p w14:paraId="2CECB84C">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——基本性能及任何对基本性能和基本安全进行的必要的周期性测试的相关资料，包括措施、方法及建议频率的细节。</w:t>
            </w:r>
          </w:p>
        </w:tc>
        <w:tc>
          <w:tcPr>
            <w:tcW w:w="3134" w:type="dxa"/>
          </w:tcPr>
          <w:p w14:paraId="1066FDA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232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5EFC1F0">
            <w:pPr>
              <w:jc w:val="left"/>
              <w:rPr>
                <w:rFonts w:hint="default" w:ascii="Times New Roman" w:hAnsi="Times New Roman" w:eastAsia="宋体" w:cs="Times New Roman"/>
                <w:sz w:val="24"/>
                <w:szCs w:val="24"/>
              </w:rPr>
            </w:pPr>
          </w:p>
        </w:tc>
        <w:tc>
          <w:tcPr>
            <w:tcW w:w="8221" w:type="dxa"/>
            <w:gridSpan w:val="3"/>
          </w:tcPr>
          <w:p w14:paraId="29EFDE5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90A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8AE2839">
            <w:pPr>
              <w:jc w:val="left"/>
              <w:rPr>
                <w:rFonts w:hint="default" w:ascii="Times New Roman" w:hAnsi="Times New Roman" w:eastAsia="宋体" w:cs="Times New Roman"/>
                <w:sz w:val="24"/>
                <w:szCs w:val="24"/>
              </w:rPr>
            </w:pPr>
          </w:p>
        </w:tc>
        <w:tc>
          <w:tcPr>
            <w:tcW w:w="8221" w:type="dxa"/>
            <w:gridSpan w:val="3"/>
          </w:tcPr>
          <w:p w14:paraId="6C49DF5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如果</w:t>
            </w:r>
            <w:r>
              <w:rPr>
                <w:rFonts w:hint="default" w:ascii="Times New Roman" w:hAnsi="Times New Roman" w:eastAsia="宋体" w:cs="Times New Roman"/>
                <w:sz w:val="24"/>
                <w:szCs w:val="24"/>
                <w:highlight w:val="yellow"/>
              </w:rPr>
              <w:t>技术说明书</w:t>
            </w:r>
            <w:r>
              <w:rPr>
                <w:rFonts w:hint="default" w:ascii="Times New Roman" w:hAnsi="Times New Roman" w:eastAsia="宋体" w:cs="Times New Roman"/>
                <w:sz w:val="24"/>
                <w:szCs w:val="24"/>
              </w:rPr>
              <w:t>与使用说明书是分开的，应包含：</w:t>
            </w:r>
          </w:p>
        </w:tc>
      </w:tr>
      <w:tr w14:paraId="7AF5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78DD630">
            <w:pPr>
              <w:jc w:val="left"/>
              <w:rPr>
                <w:rFonts w:hint="default" w:ascii="Times New Roman" w:hAnsi="Times New Roman" w:eastAsia="宋体" w:cs="Times New Roman"/>
                <w:sz w:val="24"/>
                <w:szCs w:val="24"/>
              </w:rPr>
            </w:pPr>
          </w:p>
        </w:tc>
        <w:tc>
          <w:tcPr>
            <w:tcW w:w="5087" w:type="dxa"/>
            <w:gridSpan w:val="2"/>
          </w:tcPr>
          <w:p w14:paraId="775ED66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——7.2要求的资料；</w:t>
            </w:r>
          </w:p>
        </w:tc>
        <w:tc>
          <w:tcPr>
            <w:tcW w:w="3134" w:type="dxa"/>
          </w:tcPr>
          <w:p w14:paraId="0C5383D6">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262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2F95558">
            <w:pPr>
              <w:jc w:val="left"/>
              <w:rPr>
                <w:rFonts w:hint="default" w:ascii="Times New Roman" w:hAnsi="Times New Roman" w:eastAsia="宋体" w:cs="Times New Roman"/>
                <w:sz w:val="24"/>
                <w:szCs w:val="24"/>
              </w:rPr>
            </w:pPr>
          </w:p>
        </w:tc>
        <w:tc>
          <w:tcPr>
            <w:tcW w:w="8221" w:type="dxa"/>
            <w:gridSpan w:val="3"/>
          </w:tcPr>
          <w:p w14:paraId="224BD62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786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7519294">
            <w:pPr>
              <w:jc w:val="left"/>
              <w:rPr>
                <w:rFonts w:hint="default" w:ascii="Times New Roman" w:hAnsi="Times New Roman" w:eastAsia="宋体" w:cs="Times New Roman"/>
                <w:sz w:val="24"/>
                <w:szCs w:val="24"/>
              </w:rPr>
            </w:pPr>
          </w:p>
        </w:tc>
        <w:tc>
          <w:tcPr>
            <w:tcW w:w="5087" w:type="dxa"/>
            <w:gridSpan w:val="2"/>
          </w:tcPr>
          <w:p w14:paraId="7F7111A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——第6章规定的所有适用分类，任何警告和安全标志以及安全符号的解释（标记在ME设备上的）；</w:t>
            </w:r>
          </w:p>
        </w:tc>
        <w:tc>
          <w:tcPr>
            <w:tcW w:w="3134" w:type="dxa"/>
          </w:tcPr>
          <w:p w14:paraId="2FC018DA">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0009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333DBB3">
            <w:pPr>
              <w:jc w:val="left"/>
              <w:rPr>
                <w:rFonts w:hint="default" w:ascii="Times New Roman" w:hAnsi="Times New Roman" w:eastAsia="宋体" w:cs="Times New Roman"/>
                <w:sz w:val="24"/>
                <w:szCs w:val="24"/>
              </w:rPr>
            </w:pPr>
          </w:p>
        </w:tc>
        <w:tc>
          <w:tcPr>
            <w:tcW w:w="8221" w:type="dxa"/>
            <w:gridSpan w:val="3"/>
          </w:tcPr>
          <w:p w14:paraId="27804CA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C15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3F7FB90">
            <w:pPr>
              <w:jc w:val="left"/>
              <w:rPr>
                <w:rFonts w:hint="default" w:ascii="Times New Roman" w:hAnsi="Times New Roman" w:eastAsia="宋体" w:cs="Times New Roman"/>
                <w:sz w:val="24"/>
                <w:szCs w:val="24"/>
              </w:rPr>
            </w:pPr>
          </w:p>
        </w:tc>
        <w:tc>
          <w:tcPr>
            <w:tcW w:w="5087" w:type="dxa"/>
            <w:gridSpan w:val="2"/>
          </w:tcPr>
          <w:p w14:paraId="5B7A6E3F">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——ME设备的简要描述，ME设备如何运行以及其重要的物理和性能特性；和</w:t>
            </w:r>
          </w:p>
        </w:tc>
        <w:tc>
          <w:tcPr>
            <w:tcW w:w="3134" w:type="dxa"/>
          </w:tcPr>
          <w:p w14:paraId="02E45175">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4CD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681D10A">
            <w:pPr>
              <w:jc w:val="left"/>
              <w:rPr>
                <w:rFonts w:hint="default" w:ascii="Times New Roman" w:hAnsi="Times New Roman" w:eastAsia="宋体" w:cs="Times New Roman"/>
                <w:sz w:val="24"/>
                <w:szCs w:val="24"/>
              </w:rPr>
            </w:pPr>
          </w:p>
        </w:tc>
        <w:tc>
          <w:tcPr>
            <w:tcW w:w="5087" w:type="dxa"/>
            <w:gridSpan w:val="2"/>
          </w:tcPr>
          <w:p w14:paraId="2D3D3D06">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——唯一的版本识别，诸如发布日期。</w:t>
            </w:r>
          </w:p>
        </w:tc>
        <w:tc>
          <w:tcPr>
            <w:tcW w:w="3134" w:type="dxa"/>
          </w:tcPr>
          <w:p w14:paraId="215AD5EA">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037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FD5B8AE">
            <w:pPr>
              <w:jc w:val="left"/>
              <w:rPr>
                <w:rFonts w:hint="default" w:ascii="Times New Roman" w:hAnsi="Times New Roman" w:eastAsia="宋体" w:cs="Times New Roman"/>
                <w:sz w:val="24"/>
                <w:szCs w:val="24"/>
              </w:rPr>
            </w:pPr>
          </w:p>
        </w:tc>
        <w:tc>
          <w:tcPr>
            <w:tcW w:w="8221" w:type="dxa"/>
            <w:gridSpan w:val="3"/>
          </w:tcPr>
          <w:p w14:paraId="051ACCFF">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44E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A2EB57F">
            <w:pPr>
              <w:jc w:val="left"/>
              <w:rPr>
                <w:rFonts w:hint="default" w:ascii="Times New Roman" w:hAnsi="Times New Roman" w:eastAsia="宋体" w:cs="Times New Roman"/>
                <w:sz w:val="24"/>
                <w:szCs w:val="24"/>
              </w:rPr>
            </w:pPr>
          </w:p>
        </w:tc>
        <w:tc>
          <w:tcPr>
            <w:tcW w:w="5087" w:type="dxa"/>
            <w:gridSpan w:val="2"/>
          </w:tcPr>
          <w:p w14:paraId="3CF5726C">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制造商可指定维护人员的最低资格。若指定，这些要求应在技术说明书中记载。</w:t>
            </w:r>
          </w:p>
        </w:tc>
        <w:tc>
          <w:tcPr>
            <w:tcW w:w="3134" w:type="dxa"/>
          </w:tcPr>
          <w:p w14:paraId="2F33764C">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2D86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12FB718">
            <w:pPr>
              <w:jc w:val="left"/>
              <w:rPr>
                <w:rFonts w:hint="default" w:ascii="Times New Roman" w:hAnsi="Times New Roman" w:eastAsia="宋体" w:cs="Times New Roman"/>
                <w:sz w:val="24"/>
                <w:szCs w:val="24"/>
              </w:rPr>
            </w:pPr>
          </w:p>
        </w:tc>
        <w:tc>
          <w:tcPr>
            <w:tcW w:w="8221" w:type="dxa"/>
            <w:gridSpan w:val="3"/>
          </w:tcPr>
          <w:p w14:paraId="3E8FCBB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49CD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B96AE9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7.9.3.2</w:t>
            </w:r>
          </w:p>
        </w:tc>
        <w:tc>
          <w:tcPr>
            <w:tcW w:w="8221" w:type="dxa"/>
            <w:gridSpan w:val="3"/>
          </w:tcPr>
          <w:p w14:paraId="2EB3FBB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熔断器，电源软电线和其他部件的更换</w:t>
            </w:r>
          </w:p>
        </w:tc>
      </w:tr>
      <w:tr w14:paraId="0CE0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CB3C4AE">
            <w:pPr>
              <w:jc w:val="left"/>
              <w:rPr>
                <w:rFonts w:hint="default" w:ascii="Times New Roman" w:hAnsi="Times New Roman" w:eastAsia="宋体" w:cs="Times New Roman"/>
                <w:sz w:val="24"/>
                <w:szCs w:val="24"/>
              </w:rPr>
            </w:pPr>
          </w:p>
        </w:tc>
        <w:tc>
          <w:tcPr>
            <w:tcW w:w="8221" w:type="dxa"/>
            <w:gridSpan w:val="3"/>
          </w:tcPr>
          <w:p w14:paraId="478D2565">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若适用，技术说明书应包含下述要求：</w:t>
            </w:r>
          </w:p>
        </w:tc>
      </w:tr>
      <w:tr w14:paraId="70EB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AB3F69D">
            <w:pPr>
              <w:jc w:val="left"/>
              <w:rPr>
                <w:rFonts w:hint="default" w:ascii="Times New Roman" w:hAnsi="Times New Roman" w:eastAsia="宋体" w:cs="Times New Roman"/>
                <w:sz w:val="24"/>
                <w:szCs w:val="24"/>
              </w:rPr>
            </w:pPr>
          </w:p>
        </w:tc>
        <w:tc>
          <w:tcPr>
            <w:tcW w:w="5087" w:type="dxa"/>
            <w:gridSpan w:val="2"/>
          </w:tcPr>
          <w:p w14:paraId="05089E8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——若不能根据ME设备的额定电流和运行模式来决定熔断器型号和标称值时，永久性安装的ME设备外部供电网中使用的熔断器型号和所有标称值；</w:t>
            </w:r>
          </w:p>
        </w:tc>
        <w:tc>
          <w:tcPr>
            <w:tcW w:w="3134" w:type="dxa"/>
          </w:tcPr>
          <w:p w14:paraId="36B5A0EB">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250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6509E62">
            <w:pPr>
              <w:jc w:val="left"/>
              <w:rPr>
                <w:rFonts w:hint="default" w:ascii="Times New Roman" w:hAnsi="Times New Roman" w:eastAsia="宋体" w:cs="Times New Roman"/>
                <w:sz w:val="24"/>
                <w:szCs w:val="24"/>
              </w:rPr>
            </w:pPr>
          </w:p>
        </w:tc>
        <w:tc>
          <w:tcPr>
            <w:tcW w:w="8221" w:type="dxa"/>
            <w:gridSpan w:val="3"/>
          </w:tcPr>
          <w:p w14:paraId="5DD8D42A">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D6F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C1F6965">
            <w:pPr>
              <w:jc w:val="left"/>
              <w:rPr>
                <w:rFonts w:hint="default" w:ascii="Times New Roman" w:hAnsi="Times New Roman" w:eastAsia="宋体" w:cs="Times New Roman"/>
                <w:sz w:val="24"/>
                <w:szCs w:val="24"/>
              </w:rPr>
            </w:pPr>
          </w:p>
        </w:tc>
        <w:tc>
          <w:tcPr>
            <w:tcW w:w="5087" w:type="dxa"/>
            <w:gridSpan w:val="2"/>
          </w:tcPr>
          <w:p w14:paraId="1C1B2701">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——具有不可拆卸电源软电线的ME 设备，声明是否由维护人员更换电源软电线，如果是，说明正确的连接和固定以保证8.11.3的要求持续满足；</w:t>
            </w:r>
          </w:p>
        </w:tc>
        <w:tc>
          <w:tcPr>
            <w:tcW w:w="3134" w:type="dxa"/>
          </w:tcPr>
          <w:p w14:paraId="58B406A3">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6B2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8C20210">
            <w:pPr>
              <w:jc w:val="left"/>
              <w:rPr>
                <w:rFonts w:hint="default" w:ascii="Times New Roman" w:hAnsi="Times New Roman" w:eastAsia="宋体" w:cs="Times New Roman"/>
                <w:sz w:val="24"/>
                <w:szCs w:val="24"/>
              </w:rPr>
            </w:pPr>
          </w:p>
        </w:tc>
        <w:tc>
          <w:tcPr>
            <w:tcW w:w="8221" w:type="dxa"/>
            <w:gridSpan w:val="3"/>
          </w:tcPr>
          <w:p w14:paraId="15D5D0A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BCB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A4A99CD">
            <w:pPr>
              <w:jc w:val="left"/>
              <w:rPr>
                <w:rFonts w:hint="default" w:ascii="Times New Roman" w:hAnsi="Times New Roman" w:eastAsia="宋体" w:cs="Times New Roman"/>
                <w:sz w:val="24"/>
                <w:szCs w:val="24"/>
              </w:rPr>
            </w:pPr>
          </w:p>
        </w:tc>
        <w:tc>
          <w:tcPr>
            <w:tcW w:w="5087" w:type="dxa"/>
            <w:gridSpan w:val="2"/>
          </w:tcPr>
          <w:p w14:paraId="7AFB34F2">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——制造商规定由维护人员更换的可互换或可拆卸部件的正确更换说明；和</w:t>
            </w:r>
          </w:p>
        </w:tc>
        <w:tc>
          <w:tcPr>
            <w:tcW w:w="3134" w:type="dxa"/>
          </w:tcPr>
          <w:p w14:paraId="122B2233">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B9E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2FC8510">
            <w:pPr>
              <w:jc w:val="left"/>
              <w:rPr>
                <w:rFonts w:hint="default" w:ascii="Times New Roman" w:hAnsi="Times New Roman" w:eastAsia="宋体" w:cs="Times New Roman"/>
                <w:sz w:val="24"/>
                <w:szCs w:val="24"/>
              </w:rPr>
            </w:pPr>
          </w:p>
        </w:tc>
        <w:tc>
          <w:tcPr>
            <w:tcW w:w="5087" w:type="dxa"/>
            <w:gridSpan w:val="2"/>
          </w:tcPr>
          <w:p w14:paraId="5C89B42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——当元器件的更换可能导致不可接受的风险时，说明危险（源）性质的适当警告，以及如果制造商规定由维护人员更换元器件，安全更换元器件的所有必要的资料。</w:t>
            </w:r>
          </w:p>
        </w:tc>
        <w:tc>
          <w:tcPr>
            <w:tcW w:w="3134" w:type="dxa"/>
          </w:tcPr>
          <w:p w14:paraId="29D1AB1E">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B6F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51770DD">
            <w:pPr>
              <w:jc w:val="left"/>
              <w:rPr>
                <w:rFonts w:hint="default" w:ascii="Times New Roman" w:hAnsi="Times New Roman" w:eastAsia="宋体" w:cs="Times New Roman"/>
                <w:sz w:val="24"/>
                <w:szCs w:val="24"/>
              </w:rPr>
            </w:pPr>
          </w:p>
        </w:tc>
        <w:tc>
          <w:tcPr>
            <w:tcW w:w="8221" w:type="dxa"/>
            <w:gridSpan w:val="3"/>
          </w:tcPr>
          <w:p w14:paraId="5F51AD3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35C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0A54E90">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7.9.3.3</w:t>
            </w:r>
          </w:p>
        </w:tc>
        <w:tc>
          <w:tcPr>
            <w:tcW w:w="8221" w:type="dxa"/>
            <w:gridSpan w:val="3"/>
            <w:vAlign w:val="center"/>
          </w:tcPr>
          <w:p w14:paraId="70C3D203">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电路图、元器件清单等</w:t>
            </w:r>
          </w:p>
        </w:tc>
      </w:tr>
      <w:tr w14:paraId="1559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455E058">
            <w:pPr>
              <w:jc w:val="left"/>
              <w:rPr>
                <w:rFonts w:hint="default" w:ascii="Times New Roman" w:hAnsi="Times New Roman" w:eastAsia="宋体" w:cs="Times New Roman"/>
                <w:sz w:val="24"/>
                <w:szCs w:val="24"/>
              </w:rPr>
            </w:pPr>
          </w:p>
        </w:tc>
        <w:tc>
          <w:tcPr>
            <w:tcW w:w="5087" w:type="dxa"/>
            <w:gridSpan w:val="2"/>
          </w:tcPr>
          <w:p w14:paraId="5D8C5DBE">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技术说明书应声明制造商可按要求提供电路图、元器件清单、图注、校准细则，或其它有助于维护人员修理由制造商指定的维护人员可修理的ME设备部件的资料。</w:t>
            </w:r>
          </w:p>
        </w:tc>
        <w:tc>
          <w:tcPr>
            <w:tcW w:w="3134" w:type="dxa"/>
            <w:vAlign w:val="center"/>
          </w:tcPr>
          <w:p w14:paraId="6CF530B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076F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3339400">
            <w:pPr>
              <w:jc w:val="left"/>
              <w:rPr>
                <w:rFonts w:hint="default" w:ascii="Times New Roman" w:hAnsi="Times New Roman" w:eastAsia="宋体" w:cs="Times New Roman"/>
                <w:sz w:val="24"/>
                <w:szCs w:val="24"/>
              </w:rPr>
            </w:pPr>
          </w:p>
        </w:tc>
        <w:tc>
          <w:tcPr>
            <w:tcW w:w="8221" w:type="dxa"/>
            <w:gridSpan w:val="3"/>
          </w:tcPr>
          <w:p w14:paraId="5CC1874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442A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8FFB497">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7.9.3.4</w:t>
            </w:r>
          </w:p>
        </w:tc>
        <w:tc>
          <w:tcPr>
            <w:tcW w:w="8221" w:type="dxa"/>
            <w:gridSpan w:val="3"/>
            <w:vAlign w:val="center"/>
          </w:tcPr>
          <w:p w14:paraId="34BFFBC5">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网电源分断</w:t>
            </w:r>
          </w:p>
        </w:tc>
      </w:tr>
      <w:tr w14:paraId="6481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B6A4E36">
            <w:pPr>
              <w:jc w:val="left"/>
              <w:rPr>
                <w:rFonts w:hint="default" w:ascii="Times New Roman" w:hAnsi="Times New Roman" w:eastAsia="宋体" w:cs="Times New Roman"/>
                <w:sz w:val="24"/>
                <w:szCs w:val="24"/>
              </w:rPr>
            </w:pPr>
          </w:p>
        </w:tc>
        <w:tc>
          <w:tcPr>
            <w:tcW w:w="5087" w:type="dxa"/>
            <w:gridSpan w:val="2"/>
          </w:tcPr>
          <w:p w14:paraId="284733C0">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技术说明书应清晰指明使用任何措施以达到符合8.11.1的要求。</w:t>
            </w:r>
          </w:p>
        </w:tc>
        <w:tc>
          <w:tcPr>
            <w:tcW w:w="3134" w:type="dxa"/>
            <w:vAlign w:val="center"/>
          </w:tcPr>
          <w:p w14:paraId="4E992730">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654A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D6DA38F">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0228762D">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5D8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E4FAA0D">
            <w:pPr>
              <w:tabs>
                <w:tab w:val="right" w:pos="777"/>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8.6.7</w:t>
            </w:r>
          </w:p>
        </w:tc>
        <w:tc>
          <w:tcPr>
            <w:tcW w:w="8221" w:type="dxa"/>
            <w:gridSpan w:val="3"/>
          </w:tcPr>
          <w:p w14:paraId="013B953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电位均衡导线</w:t>
            </w:r>
          </w:p>
        </w:tc>
      </w:tr>
      <w:tr w14:paraId="47B3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9C29C35">
            <w:pPr>
              <w:tabs>
                <w:tab w:val="right" w:pos="777"/>
              </w:tabs>
              <w:jc w:val="left"/>
              <w:rPr>
                <w:rFonts w:hint="default" w:ascii="Times New Roman" w:hAnsi="Times New Roman" w:eastAsia="宋体" w:cs="Times New Roman"/>
                <w:sz w:val="24"/>
                <w:szCs w:val="24"/>
              </w:rPr>
            </w:pPr>
          </w:p>
        </w:tc>
        <w:tc>
          <w:tcPr>
            <w:tcW w:w="5087" w:type="dxa"/>
            <w:gridSpan w:val="2"/>
          </w:tcPr>
          <w:p w14:paraId="49EF71EC">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——使用说明书应包含电位均衡导线的功能和使用的信息，并提示参考本部分对ME系统的要求。</w:t>
            </w:r>
          </w:p>
        </w:tc>
        <w:tc>
          <w:tcPr>
            <w:tcW w:w="3134" w:type="dxa"/>
            <w:vAlign w:val="center"/>
          </w:tcPr>
          <w:p w14:paraId="01F24E5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35B5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21BB115">
            <w:pPr>
              <w:tabs>
                <w:tab w:val="right" w:pos="777"/>
              </w:tabs>
              <w:jc w:val="left"/>
              <w:rPr>
                <w:rFonts w:hint="default" w:ascii="Times New Roman" w:hAnsi="Times New Roman" w:eastAsia="宋体" w:cs="Times New Roman"/>
                <w:sz w:val="24"/>
                <w:szCs w:val="24"/>
              </w:rPr>
            </w:pPr>
          </w:p>
        </w:tc>
        <w:tc>
          <w:tcPr>
            <w:tcW w:w="8221" w:type="dxa"/>
            <w:gridSpan w:val="3"/>
          </w:tcPr>
          <w:p w14:paraId="3B653BD6">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B51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64A5B5F">
            <w:pPr>
              <w:tabs>
                <w:tab w:val="right" w:pos="777"/>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8.6.9</w:t>
            </w:r>
          </w:p>
        </w:tc>
        <w:tc>
          <w:tcPr>
            <w:tcW w:w="8221" w:type="dxa"/>
            <w:gridSpan w:val="3"/>
          </w:tcPr>
          <w:p w14:paraId="6D9FECED">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Ⅱ类ME设备</w:t>
            </w:r>
          </w:p>
        </w:tc>
      </w:tr>
      <w:tr w14:paraId="41BA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72DDAF1">
            <w:pPr>
              <w:tabs>
                <w:tab w:val="right" w:pos="777"/>
              </w:tabs>
              <w:jc w:val="left"/>
              <w:rPr>
                <w:rFonts w:hint="default" w:ascii="Times New Roman" w:hAnsi="Times New Roman" w:eastAsia="宋体" w:cs="Times New Roman"/>
                <w:sz w:val="24"/>
                <w:szCs w:val="24"/>
              </w:rPr>
            </w:pPr>
          </w:p>
        </w:tc>
        <w:tc>
          <w:tcPr>
            <w:tcW w:w="5087" w:type="dxa"/>
            <w:gridSpan w:val="2"/>
          </w:tcPr>
          <w:p w14:paraId="65353D8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在这种情况下，随附文件中应声明电源软电线中的第三根导线仅是功能地。</w:t>
            </w:r>
          </w:p>
        </w:tc>
        <w:tc>
          <w:tcPr>
            <w:tcW w:w="3134" w:type="dxa"/>
            <w:vAlign w:val="center"/>
          </w:tcPr>
          <w:p w14:paraId="4686F036">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3365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D29711A">
            <w:pPr>
              <w:tabs>
                <w:tab w:val="right" w:pos="777"/>
              </w:tabs>
              <w:jc w:val="left"/>
              <w:rPr>
                <w:rFonts w:hint="default" w:ascii="Times New Roman" w:hAnsi="Times New Roman" w:eastAsia="宋体" w:cs="Times New Roman"/>
                <w:sz w:val="24"/>
                <w:szCs w:val="24"/>
              </w:rPr>
            </w:pPr>
          </w:p>
        </w:tc>
        <w:tc>
          <w:tcPr>
            <w:tcW w:w="8221" w:type="dxa"/>
            <w:gridSpan w:val="3"/>
          </w:tcPr>
          <w:p w14:paraId="59E4A39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8C7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5673C8F">
            <w:pPr>
              <w:tabs>
                <w:tab w:val="right" w:pos="777"/>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8.11.1</w:t>
            </w:r>
          </w:p>
        </w:tc>
        <w:tc>
          <w:tcPr>
            <w:tcW w:w="8221" w:type="dxa"/>
            <w:gridSpan w:val="3"/>
          </w:tcPr>
          <w:p w14:paraId="248B22ED">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与供电网的分断</w:t>
            </w:r>
          </w:p>
        </w:tc>
      </w:tr>
      <w:tr w14:paraId="785A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DE8C663">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160FB782">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对于永久性安装ME设备，提供的将其电路在电气上与供电网分断的装置, </w:t>
            </w:r>
          </w:p>
          <w:p w14:paraId="73FFAD4C">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对于分断装置的要求应在随附文件中说明。</w:t>
            </w:r>
          </w:p>
        </w:tc>
        <w:tc>
          <w:tcPr>
            <w:tcW w:w="3134" w:type="dxa"/>
            <w:vAlign w:val="center"/>
          </w:tcPr>
          <w:p w14:paraId="32A829D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51E3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470F597">
            <w:pPr>
              <w:tabs>
                <w:tab w:val="right" w:pos="777"/>
              </w:tabs>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w:t>
            </w:r>
          </w:p>
        </w:tc>
        <w:tc>
          <w:tcPr>
            <w:tcW w:w="5087" w:type="dxa"/>
            <w:gridSpan w:val="2"/>
          </w:tcPr>
          <w:p w14:paraId="3C8A7C4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分断措施装在设备外，应在技术说明书中说明（见7.9.3.1）。</w:t>
            </w:r>
          </w:p>
        </w:tc>
        <w:tc>
          <w:tcPr>
            <w:tcW w:w="3134" w:type="dxa"/>
            <w:vAlign w:val="center"/>
          </w:tcPr>
          <w:p w14:paraId="27CF2C4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2495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B9D37B4">
            <w:pPr>
              <w:tabs>
                <w:tab w:val="right" w:pos="777"/>
              </w:tabs>
              <w:jc w:val="right"/>
              <w:rPr>
                <w:rFonts w:hint="default" w:ascii="Times New Roman" w:hAnsi="Times New Roman" w:eastAsia="宋体" w:cs="Times New Roman"/>
                <w:sz w:val="24"/>
                <w:szCs w:val="24"/>
              </w:rPr>
            </w:pPr>
          </w:p>
        </w:tc>
        <w:tc>
          <w:tcPr>
            <w:tcW w:w="8221" w:type="dxa"/>
            <w:gridSpan w:val="3"/>
          </w:tcPr>
          <w:p w14:paraId="796EA3F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7D6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DF9BE0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9.4.4</w:t>
            </w:r>
          </w:p>
        </w:tc>
        <w:tc>
          <w:tcPr>
            <w:tcW w:w="8221" w:type="dxa"/>
            <w:gridSpan w:val="3"/>
          </w:tcPr>
          <w:p w14:paraId="40FB682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把手和其他提拎装置</w:t>
            </w:r>
          </w:p>
        </w:tc>
      </w:tr>
      <w:tr w14:paraId="446E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4CB6ECC">
            <w:pPr>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w:t>
            </w:r>
          </w:p>
        </w:tc>
        <w:tc>
          <w:tcPr>
            <w:tcW w:w="8221" w:type="dxa"/>
            <w:gridSpan w:val="3"/>
          </w:tcPr>
          <w:p w14:paraId="1B6673A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除了可携带的ME设备，质量超过20kg且在正常使用或运输中需要被提起的ME设备或其部件，除非提起的方法是显而易见的且在提起时不会发生任何不可接受的风险，应备有合适的提拎装置（例如把手、起重环等），</w:t>
            </w:r>
          </w:p>
        </w:tc>
      </w:tr>
      <w:tr w14:paraId="6F82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BBE79DC">
            <w:pPr>
              <w:jc w:val="right"/>
              <w:rPr>
                <w:rFonts w:hint="default" w:ascii="Times New Roman" w:hAnsi="Times New Roman" w:eastAsia="宋体" w:cs="Times New Roman"/>
                <w:sz w:val="24"/>
                <w:szCs w:val="24"/>
              </w:rPr>
            </w:pPr>
          </w:p>
        </w:tc>
        <w:tc>
          <w:tcPr>
            <w:tcW w:w="5087" w:type="dxa"/>
            <w:gridSpan w:val="2"/>
          </w:tcPr>
          <w:p w14:paraId="0555ED34">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或在随附文件中应指明其可以被安全起吊的位置点。</w:t>
            </w:r>
          </w:p>
        </w:tc>
        <w:tc>
          <w:tcPr>
            <w:tcW w:w="3134" w:type="dxa"/>
            <w:vAlign w:val="center"/>
          </w:tcPr>
          <w:p w14:paraId="4C79962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7C35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6C82D6F">
            <w:pPr>
              <w:jc w:val="right"/>
              <w:rPr>
                <w:rFonts w:hint="default" w:ascii="Times New Roman" w:hAnsi="Times New Roman" w:eastAsia="宋体" w:cs="Times New Roman"/>
                <w:sz w:val="24"/>
                <w:szCs w:val="24"/>
              </w:rPr>
            </w:pPr>
          </w:p>
        </w:tc>
        <w:tc>
          <w:tcPr>
            <w:tcW w:w="8221" w:type="dxa"/>
            <w:gridSpan w:val="3"/>
          </w:tcPr>
          <w:p w14:paraId="48839D4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848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CDC5A6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9.8</w:t>
            </w:r>
          </w:p>
        </w:tc>
        <w:tc>
          <w:tcPr>
            <w:tcW w:w="8221" w:type="dxa"/>
            <w:gridSpan w:val="3"/>
          </w:tcPr>
          <w:p w14:paraId="4C857E3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支承系统相关的机械危险</w:t>
            </w:r>
          </w:p>
        </w:tc>
      </w:tr>
      <w:tr w14:paraId="157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0C69693">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6D8B5653">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ME设备中，用于支承载荷或提供动力的部件，如果机械失效可能导致不可接受的风险，以下要求应满足：</w:t>
            </w:r>
          </w:p>
        </w:tc>
      </w:tr>
      <w:tr w14:paraId="773B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019E1A4">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3BF21F8E">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随附文件中应包括在地面、墙壁、天花板等位置进行安装的说明。对于连接件的材料要有充分的设计余量以保证连接的可靠性，且应附有所需材料的列表。另外，应给出检查用于安装部件的结构表面是否适当的建议。</w:t>
            </w:r>
          </w:p>
        </w:tc>
        <w:tc>
          <w:tcPr>
            <w:tcW w:w="3134" w:type="dxa"/>
            <w:vAlign w:val="center"/>
          </w:tcPr>
          <w:p w14:paraId="52B14F4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3184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F033A4A">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49E000A0">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357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E0CB030">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9.8.3</w:t>
            </w:r>
          </w:p>
        </w:tc>
        <w:tc>
          <w:tcPr>
            <w:tcW w:w="8221" w:type="dxa"/>
            <w:gridSpan w:val="3"/>
          </w:tcPr>
          <w:p w14:paraId="57D00B8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患者或操作者支承或悬挂系统的强度要求</w:t>
            </w:r>
          </w:p>
        </w:tc>
      </w:tr>
      <w:tr w14:paraId="1560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B4D04E5">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44C197FD">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如果制造商规定了专门的应用（如用于儿科），ME设备或其用于支持或悬挂患者的部件的安全工作载荷中的患者最大重量可以调整。当患者重量的最大允许值小于135kg时，其值应在ME设备上有明确标识且在随附文件中说明。</w:t>
            </w:r>
          </w:p>
        </w:tc>
        <w:tc>
          <w:tcPr>
            <w:tcW w:w="3134" w:type="dxa"/>
          </w:tcPr>
          <w:p w14:paraId="51F093BC">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F49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FC623B3">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5F54478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FB8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17B8183">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7A24324A">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当患者重量的最大允许值大于135kg时，其值应在随附文件中说明。</w:t>
            </w:r>
          </w:p>
        </w:tc>
        <w:tc>
          <w:tcPr>
            <w:tcW w:w="3134" w:type="dxa"/>
          </w:tcPr>
          <w:p w14:paraId="59AA2776">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69D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BA4FA7F">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232AA8E3">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BDE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20C3658">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9.8.4.3</w:t>
            </w:r>
          </w:p>
        </w:tc>
        <w:tc>
          <w:tcPr>
            <w:tcW w:w="8221" w:type="dxa"/>
            <w:gridSpan w:val="3"/>
          </w:tcPr>
          <w:p w14:paraId="098DB17A">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一次性启用的机械防护装置</w:t>
            </w:r>
          </w:p>
        </w:tc>
      </w:tr>
      <w:tr w14:paraId="0BEB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ADD7D4C">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5E1CA4C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如果机械防护装置预期功能是一次性的，应满足以下要求：</w:t>
            </w:r>
          </w:p>
        </w:tc>
      </w:tr>
      <w:tr w14:paraId="247E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5F60A92">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5B006F62">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——随附文件中应注明，一旦机械防护装置动作，要通知服务人员，在更换机械防护装置前不能再使用ME设备；</w:t>
            </w:r>
          </w:p>
        </w:tc>
        <w:tc>
          <w:tcPr>
            <w:tcW w:w="3134" w:type="dxa"/>
            <w:vAlign w:val="center"/>
          </w:tcPr>
          <w:p w14:paraId="3ABDF57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7D7F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DD33614">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1ACE758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27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83D505F">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11.1.2</w:t>
            </w:r>
          </w:p>
        </w:tc>
        <w:tc>
          <w:tcPr>
            <w:tcW w:w="8221" w:type="dxa"/>
            <w:gridSpan w:val="3"/>
          </w:tcPr>
          <w:p w14:paraId="534112D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应用部分的温度</w:t>
            </w:r>
          </w:p>
        </w:tc>
      </w:tr>
      <w:tr w14:paraId="7BD8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CEE8FF8">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11.1.2.1 </w:t>
            </w:r>
          </w:p>
        </w:tc>
        <w:tc>
          <w:tcPr>
            <w:tcW w:w="8221" w:type="dxa"/>
            <w:gridSpan w:val="3"/>
          </w:tcPr>
          <w:p w14:paraId="5715D6A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向患者提供热量的应用部分</w:t>
            </w:r>
          </w:p>
        </w:tc>
      </w:tr>
      <w:tr w14:paraId="2079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F9912F3">
            <w:pPr>
              <w:tabs>
                <w:tab w:val="right" w:pos="777"/>
              </w:tabs>
              <w:rPr>
                <w:rFonts w:hint="default" w:ascii="Times New Roman" w:hAnsi="Times New Roman" w:eastAsia="宋体" w:cs="Times New Roman"/>
                <w:kern w:val="0"/>
                <w:sz w:val="24"/>
                <w:szCs w:val="24"/>
              </w:rPr>
            </w:pPr>
          </w:p>
        </w:tc>
        <w:tc>
          <w:tcPr>
            <w:tcW w:w="5087" w:type="dxa"/>
            <w:gridSpan w:val="2"/>
            <w:vAlign w:val="center"/>
          </w:tcPr>
          <w:p w14:paraId="1E78BB63">
            <w:pP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温度和临床影响应在使用说明书中明示。</w:t>
            </w:r>
          </w:p>
        </w:tc>
        <w:tc>
          <w:tcPr>
            <w:tcW w:w="3134" w:type="dxa"/>
            <w:vAlign w:val="center"/>
          </w:tcPr>
          <w:p w14:paraId="18B986E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4D17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1C45F7E">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459054F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5A3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869E290">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11.1.2.2 </w:t>
            </w:r>
            <w:r>
              <w:rPr>
                <w:rFonts w:hint="default" w:ascii="Times New Roman" w:hAnsi="Times New Roman" w:eastAsia="宋体" w:cs="Times New Roman"/>
                <w:sz w:val="24"/>
                <w:szCs w:val="24"/>
                <w:vertAlign w:val="superscript"/>
              </w:rPr>
              <w:t xml:space="preserve"> </w:t>
            </w:r>
          </w:p>
        </w:tc>
        <w:tc>
          <w:tcPr>
            <w:tcW w:w="8221" w:type="dxa"/>
            <w:gridSpan w:val="3"/>
          </w:tcPr>
          <w:p w14:paraId="3125791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不向患者提供热量的应用部分</w:t>
            </w:r>
          </w:p>
        </w:tc>
      </w:tr>
      <w:tr w14:paraId="65D7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4A11A78">
            <w:pPr>
              <w:tabs>
                <w:tab w:val="right" w:pos="777"/>
              </w:tabs>
              <w:rPr>
                <w:rFonts w:hint="default" w:ascii="Times New Roman" w:hAnsi="Times New Roman" w:eastAsia="宋体" w:cs="Times New Roman"/>
                <w:kern w:val="0"/>
                <w:sz w:val="24"/>
                <w:szCs w:val="24"/>
              </w:rPr>
            </w:pPr>
          </w:p>
        </w:tc>
        <w:tc>
          <w:tcPr>
            <w:tcW w:w="8221" w:type="dxa"/>
            <w:gridSpan w:val="3"/>
          </w:tcPr>
          <w:p w14:paraId="1381639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如果应用部分的表面温度超过41 ℃时：</w:t>
            </w:r>
          </w:p>
        </w:tc>
      </w:tr>
      <w:tr w14:paraId="6F24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64F1CEB">
            <w:pPr>
              <w:tabs>
                <w:tab w:val="right" w:pos="777"/>
              </w:tabs>
              <w:rPr>
                <w:rFonts w:hint="default" w:ascii="Times New Roman" w:hAnsi="Times New Roman" w:eastAsia="宋体" w:cs="Times New Roman"/>
                <w:kern w:val="0"/>
                <w:sz w:val="24"/>
                <w:szCs w:val="24"/>
              </w:rPr>
            </w:pPr>
          </w:p>
        </w:tc>
        <w:tc>
          <w:tcPr>
            <w:tcW w:w="5087" w:type="dxa"/>
            <w:gridSpan w:val="2"/>
          </w:tcPr>
          <w:p w14:paraId="24152503">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——在使用说明书中应明示最高温度；</w:t>
            </w:r>
          </w:p>
        </w:tc>
        <w:tc>
          <w:tcPr>
            <w:tcW w:w="3134" w:type="dxa"/>
            <w:vAlign w:val="center"/>
          </w:tcPr>
          <w:p w14:paraId="5A399C0F">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6BCA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4A26C29">
            <w:pPr>
              <w:tabs>
                <w:tab w:val="right" w:pos="777"/>
              </w:tabs>
              <w:rPr>
                <w:rFonts w:hint="default" w:ascii="Times New Roman" w:hAnsi="Times New Roman" w:eastAsia="宋体" w:cs="Times New Roman"/>
                <w:kern w:val="0"/>
                <w:sz w:val="24"/>
                <w:szCs w:val="24"/>
              </w:rPr>
            </w:pPr>
          </w:p>
        </w:tc>
        <w:tc>
          <w:tcPr>
            <w:tcW w:w="5087" w:type="dxa"/>
            <w:gridSpan w:val="2"/>
          </w:tcPr>
          <w:p w14:paraId="161C45AD">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——应明示安全接触的条件，例如持续的时间和患者条件；</w:t>
            </w:r>
          </w:p>
        </w:tc>
        <w:tc>
          <w:tcPr>
            <w:tcW w:w="3134" w:type="dxa"/>
            <w:vAlign w:val="center"/>
          </w:tcPr>
          <w:p w14:paraId="55A9BD2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095E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B5D68C4">
            <w:pPr>
              <w:tabs>
                <w:tab w:val="right" w:pos="777"/>
              </w:tabs>
              <w:rPr>
                <w:rFonts w:hint="default" w:ascii="Times New Roman" w:hAnsi="Times New Roman" w:eastAsia="宋体" w:cs="Times New Roman"/>
                <w:kern w:val="0"/>
                <w:sz w:val="24"/>
                <w:szCs w:val="24"/>
              </w:rPr>
            </w:pPr>
          </w:p>
        </w:tc>
        <w:tc>
          <w:tcPr>
            <w:tcW w:w="8221" w:type="dxa"/>
            <w:gridSpan w:val="3"/>
          </w:tcPr>
          <w:p w14:paraId="29890A56">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D61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07BC7F5">
            <w:pPr>
              <w:tabs>
                <w:tab w:val="right" w:pos="777"/>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14.13</w:t>
            </w:r>
          </w:p>
        </w:tc>
        <w:tc>
          <w:tcPr>
            <w:tcW w:w="8221" w:type="dxa"/>
            <w:gridSpan w:val="3"/>
          </w:tcPr>
          <w:p w14:paraId="27B2B1F6">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预期接入IT-网络的PEMS</w:t>
            </w:r>
          </w:p>
        </w:tc>
      </w:tr>
      <w:tr w14:paraId="4CC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FF87416">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798A619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如果PEMS预期接入未经PEMS制造商确认过的IT-网络，制造商为实现这样的连接应提供有效的说明，包括以下内容：</w:t>
            </w:r>
          </w:p>
        </w:tc>
      </w:tr>
      <w:tr w14:paraId="0C72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F2E6A47">
            <w:pPr>
              <w:tabs>
                <w:tab w:val="right" w:pos="777"/>
              </w:tabs>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w:t>
            </w:r>
          </w:p>
        </w:tc>
        <w:tc>
          <w:tcPr>
            <w:tcW w:w="5087" w:type="dxa"/>
            <w:gridSpan w:val="2"/>
          </w:tcPr>
          <w:p w14:paraId="12B00BD9">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PEMS连接到IT-网络的目的；</w:t>
            </w:r>
          </w:p>
        </w:tc>
        <w:tc>
          <w:tcPr>
            <w:tcW w:w="3134" w:type="dxa"/>
          </w:tcPr>
          <w:p w14:paraId="06C34672">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416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770DAD1">
            <w:pPr>
              <w:tabs>
                <w:tab w:val="right" w:pos="777"/>
              </w:tabs>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w:t>
            </w:r>
          </w:p>
        </w:tc>
        <w:tc>
          <w:tcPr>
            <w:tcW w:w="5087" w:type="dxa"/>
            <w:gridSpan w:val="2"/>
          </w:tcPr>
          <w:p w14:paraId="5F87511A">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与PEMS相连的IT-网络所要求的特性；</w:t>
            </w:r>
          </w:p>
        </w:tc>
        <w:tc>
          <w:tcPr>
            <w:tcW w:w="3134" w:type="dxa"/>
          </w:tcPr>
          <w:p w14:paraId="653F2FBB">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225B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03E3E29">
            <w:pPr>
              <w:tabs>
                <w:tab w:val="right" w:pos="777"/>
              </w:tabs>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5087" w:type="dxa"/>
            <w:gridSpan w:val="2"/>
          </w:tcPr>
          <w:p w14:paraId="2EE38A5B">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与PEMS相连的IT-网络所需的配置；</w:t>
            </w:r>
          </w:p>
        </w:tc>
        <w:tc>
          <w:tcPr>
            <w:tcW w:w="3134" w:type="dxa"/>
          </w:tcPr>
          <w:p w14:paraId="6A3F8844">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0A4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EA1327B">
            <w:pPr>
              <w:tabs>
                <w:tab w:val="right" w:pos="777"/>
              </w:tabs>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w:t>
            </w:r>
          </w:p>
        </w:tc>
        <w:tc>
          <w:tcPr>
            <w:tcW w:w="5087" w:type="dxa"/>
            <w:gridSpan w:val="2"/>
          </w:tcPr>
          <w:p w14:paraId="791A68DB">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PEMS网络连接的技术规格说明，包括数据安全规格说明；</w:t>
            </w:r>
          </w:p>
        </w:tc>
        <w:tc>
          <w:tcPr>
            <w:tcW w:w="3134" w:type="dxa"/>
          </w:tcPr>
          <w:p w14:paraId="0535810A">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53F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02A9DEE">
            <w:pPr>
              <w:tabs>
                <w:tab w:val="right" w:pos="777"/>
              </w:tabs>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w:t>
            </w:r>
          </w:p>
        </w:tc>
        <w:tc>
          <w:tcPr>
            <w:tcW w:w="5087" w:type="dxa"/>
            <w:gridSpan w:val="2"/>
          </w:tcPr>
          <w:p w14:paraId="5DF99B63">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在PEMS，IT-网络和IT-网络上的其它设备间的预期信息流，以及预期通过IT-网络的路由；和</w:t>
            </w:r>
          </w:p>
        </w:tc>
        <w:tc>
          <w:tcPr>
            <w:tcW w:w="3134" w:type="dxa"/>
          </w:tcPr>
          <w:p w14:paraId="4BCAFC55">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43E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0F30C3A">
            <w:pPr>
              <w:tabs>
                <w:tab w:val="right" w:pos="777"/>
              </w:tabs>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w:t>
            </w:r>
          </w:p>
        </w:tc>
        <w:tc>
          <w:tcPr>
            <w:tcW w:w="5087" w:type="dxa"/>
            <w:gridSpan w:val="2"/>
          </w:tcPr>
          <w:p w14:paraId="2728CEEF">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为达到PEMS与IT-网络连接目的所需特性的IT-网络失效时的危险情况清单。</w:t>
            </w:r>
          </w:p>
        </w:tc>
        <w:tc>
          <w:tcPr>
            <w:tcW w:w="3134" w:type="dxa"/>
          </w:tcPr>
          <w:p w14:paraId="639773B3">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357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D068544">
            <w:pPr>
              <w:tabs>
                <w:tab w:val="right" w:pos="777"/>
              </w:tabs>
              <w:jc w:val="right"/>
              <w:rPr>
                <w:rFonts w:hint="default" w:ascii="Times New Roman" w:hAnsi="Times New Roman" w:eastAsia="宋体" w:cs="Times New Roman"/>
                <w:sz w:val="24"/>
                <w:szCs w:val="24"/>
              </w:rPr>
            </w:pPr>
          </w:p>
        </w:tc>
        <w:tc>
          <w:tcPr>
            <w:tcW w:w="8221" w:type="dxa"/>
            <w:gridSpan w:val="3"/>
          </w:tcPr>
          <w:p w14:paraId="6E335BD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807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38BB3BA">
            <w:pPr>
              <w:tabs>
                <w:tab w:val="right" w:pos="777"/>
              </w:tabs>
              <w:jc w:val="left"/>
              <w:rPr>
                <w:rFonts w:hint="default" w:ascii="Times New Roman" w:hAnsi="Times New Roman" w:eastAsia="宋体" w:cs="Times New Roman"/>
                <w:sz w:val="24"/>
                <w:szCs w:val="24"/>
              </w:rPr>
            </w:pPr>
          </w:p>
        </w:tc>
        <w:tc>
          <w:tcPr>
            <w:tcW w:w="8221" w:type="dxa"/>
            <w:gridSpan w:val="3"/>
          </w:tcPr>
          <w:p w14:paraId="217A9DDF">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在随附文件中，制造商应告知责任方：</w:t>
            </w:r>
          </w:p>
        </w:tc>
      </w:tr>
      <w:tr w14:paraId="1184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5CD74B8">
            <w:pPr>
              <w:tabs>
                <w:tab w:val="right" w:pos="777"/>
              </w:tabs>
              <w:jc w:val="left"/>
              <w:rPr>
                <w:rFonts w:hint="default" w:ascii="Times New Roman" w:hAnsi="Times New Roman" w:eastAsia="宋体" w:cs="Times New Roman"/>
                <w:sz w:val="24"/>
                <w:szCs w:val="24"/>
              </w:rPr>
            </w:pPr>
          </w:p>
        </w:tc>
        <w:tc>
          <w:tcPr>
            <w:tcW w:w="5087" w:type="dxa"/>
            <w:gridSpan w:val="2"/>
          </w:tcPr>
          <w:p w14:paraId="7603982C">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——PEMS与包含其他设备的IT-网络的连接可能导致对患者、操作者、第三方带来以往没有识别的风险；</w:t>
            </w:r>
          </w:p>
        </w:tc>
        <w:tc>
          <w:tcPr>
            <w:tcW w:w="3134" w:type="dxa"/>
          </w:tcPr>
          <w:p w14:paraId="02F1CE51">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673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B59DB0A">
            <w:pPr>
              <w:tabs>
                <w:tab w:val="right" w:pos="777"/>
              </w:tabs>
              <w:jc w:val="left"/>
              <w:rPr>
                <w:rFonts w:hint="default" w:ascii="Times New Roman" w:hAnsi="Times New Roman" w:eastAsia="宋体" w:cs="Times New Roman"/>
                <w:sz w:val="24"/>
                <w:szCs w:val="24"/>
              </w:rPr>
            </w:pPr>
          </w:p>
        </w:tc>
        <w:tc>
          <w:tcPr>
            <w:tcW w:w="5087" w:type="dxa"/>
            <w:gridSpan w:val="2"/>
          </w:tcPr>
          <w:p w14:paraId="3134E241">
            <w:pPr>
              <w:pStyle w:val="103"/>
              <w:tabs>
                <w:tab w:val="left" w:pos="360"/>
                <w:tab w:val="clear" w:pos="1620"/>
              </w:tabs>
              <w:ind w:left="0"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——责任方宜识别、分析、评价和控制这些风险；</w:t>
            </w:r>
          </w:p>
        </w:tc>
        <w:tc>
          <w:tcPr>
            <w:tcW w:w="3134" w:type="dxa"/>
          </w:tcPr>
          <w:p w14:paraId="54D8A65D">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202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7D14D22">
            <w:pPr>
              <w:tabs>
                <w:tab w:val="right" w:pos="777"/>
              </w:tabs>
              <w:jc w:val="left"/>
              <w:rPr>
                <w:rFonts w:hint="default" w:ascii="Times New Roman" w:hAnsi="Times New Roman" w:eastAsia="宋体" w:cs="Times New Roman"/>
                <w:sz w:val="24"/>
                <w:szCs w:val="24"/>
              </w:rPr>
            </w:pPr>
          </w:p>
        </w:tc>
        <w:tc>
          <w:tcPr>
            <w:tcW w:w="5087" w:type="dxa"/>
            <w:gridSpan w:val="2"/>
          </w:tcPr>
          <w:p w14:paraId="1388F4DC">
            <w:pPr>
              <w:pStyle w:val="103"/>
              <w:tabs>
                <w:tab w:val="left" w:pos="360"/>
                <w:tab w:val="clear" w:pos="1620"/>
              </w:tabs>
              <w:ind w:left="0"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——对IT-网络的后续修改可能引入新的风险,需要进行补充分析；</w:t>
            </w:r>
          </w:p>
        </w:tc>
        <w:tc>
          <w:tcPr>
            <w:tcW w:w="3134" w:type="dxa"/>
          </w:tcPr>
          <w:p w14:paraId="082657CB">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7AB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E6F85B6">
            <w:pPr>
              <w:tabs>
                <w:tab w:val="right" w:pos="777"/>
              </w:tabs>
              <w:jc w:val="left"/>
              <w:rPr>
                <w:rFonts w:hint="default" w:ascii="Times New Roman" w:hAnsi="Times New Roman" w:eastAsia="宋体" w:cs="Times New Roman"/>
                <w:sz w:val="24"/>
                <w:szCs w:val="24"/>
              </w:rPr>
            </w:pPr>
          </w:p>
        </w:tc>
        <w:tc>
          <w:tcPr>
            <w:tcW w:w="8221" w:type="dxa"/>
            <w:gridSpan w:val="3"/>
          </w:tcPr>
          <w:p w14:paraId="17698F4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770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533A3F5">
            <w:pPr>
              <w:tabs>
                <w:tab w:val="right" w:pos="777"/>
              </w:tabs>
              <w:jc w:val="left"/>
              <w:rPr>
                <w:rFonts w:hint="default" w:ascii="Times New Roman" w:hAnsi="Times New Roman" w:eastAsia="宋体" w:cs="Times New Roman"/>
                <w:sz w:val="24"/>
                <w:szCs w:val="24"/>
              </w:rPr>
            </w:pPr>
          </w:p>
        </w:tc>
        <w:tc>
          <w:tcPr>
            <w:tcW w:w="8221" w:type="dxa"/>
            <w:gridSpan w:val="3"/>
          </w:tcPr>
          <w:p w14:paraId="7925BA8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rPr>
              <w:t>——</w:t>
            </w:r>
            <w:r>
              <w:rPr>
                <w:rFonts w:hint="default" w:ascii="Times New Roman" w:hAnsi="Times New Roman" w:eastAsia="宋体" w:cs="Times New Roman"/>
                <w:sz w:val="24"/>
                <w:szCs w:val="24"/>
              </w:rPr>
              <w:t>IT-网络的更改包括：</w:t>
            </w:r>
          </w:p>
        </w:tc>
      </w:tr>
      <w:tr w14:paraId="19D3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E3B4CED">
            <w:pPr>
              <w:tabs>
                <w:tab w:val="right" w:pos="777"/>
              </w:tabs>
              <w:jc w:val="left"/>
              <w:rPr>
                <w:rFonts w:hint="default" w:ascii="Times New Roman" w:hAnsi="Times New Roman" w:eastAsia="宋体" w:cs="Times New Roman"/>
                <w:sz w:val="24"/>
                <w:szCs w:val="24"/>
              </w:rPr>
            </w:pPr>
          </w:p>
        </w:tc>
        <w:tc>
          <w:tcPr>
            <w:tcW w:w="5087" w:type="dxa"/>
            <w:gridSpan w:val="2"/>
          </w:tcPr>
          <w:p w14:paraId="44031EBA">
            <w:pPr>
              <w:pStyle w:val="104"/>
              <w:numPr>
                <w:ilvl w:val="0"/>
                <w:numId w:val="0"/>
              </w:numPr>
              <w:tabs>
                <w:tab w:val="clear" w:pos="760"/>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IT-网络配置的更改；</w:t>
            </w:r>
          </w:p>
        </w:tc>
        <w:tc>
          <w:tcPr>
            <w:tcW w:w="3134" w:type="dxa"/>
          </w:tcPr>
          <w:p w14:paraId="46BE9E83">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679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E3A44A0">
            <w:pPr>
              <w:tabs>
                <w:tab w:val="right" w:pos="777"/>
              </w:tabs>
              <w:jc w:val="left"/>
              <w:rPr>
                <w:rFonts w:hint="default" w:ascii="Times New Roman" w:hAnsi="Times New Roman" w:eastAsia="宋体" w:cs="Times New Roman"/>
                <w:sz w:val="24"/>
                <w:szCs w:val="24"/>
              </w:rPr>
            </w:pPr>
          </w:p>
        </w:tc>
        <w:tc>
          <w:tcPr>
            <w:tcW w:w="5087" w:type="dxa"/>
            <w:gridSpan w:val="2"/>
          </w:tcPr>
          <w:p w14:paraId="4C679E38">
            <w:pPr>
              <w:pStyle w:val="104"/>
              <w:numPr>
                <w:ilvl w:val="0"/>
                <w:numId w:val="0"/>
              </w:numPr>
              <w:tabs>
                <w:tab w:val="clear" w:pos="760"/>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与IT-网络连接的新增项；</w:t>
            </w:r>
          </w:p>
        </w:tc>
        <w:tc>
          <w:tcPr>
            <w:tcW w:w="3134" w:type="dxa"/>
          </w:tcPr>
          <w:p w14:paraId="3E2D99FE">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114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E89E7A6">
            <w:pPr>
              <w:tabs>
                <w:tab w:val="right" w:pos="777"/>
              </w:tabs>
              <w:jc w:val="left"/>
              <w:rPr>
                <w:rFonts w:hint="default" w:ascii="Times New Roman" w:hAnsi="Times New Roman" w:eastAsia="宋体" w:cs="Times New Roman"/>
                <w:sz w:val="24"/>
                <w:szCs w:val="24"/>
              </w:rPr>
            </w:pPr>
          </w:p>
        </w:tc>
        <w:tc>
          <w:tcPr>
            <w:tcW w:w="5087" w:type="dxa"/>
            <w:gridSpan w:val="2"/>
          </w:tcPr>
          <w:p w14:paraId="7B888D03">
            <w:pPr>
              <w:pStyle w:val="104"/>
              <w:numPr>
                <w:ilvl w:val="0"/>
                <w:numId w:val="0"/>
              </w:numPr>
              <w:tabs>
                <w:tab w:val="clear" w:pos="760"/>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与IT-网络连接中断的项；</w:t>
            </w:r>
          </w:p>
        </w:tc>
        <w:tc>
          <w:tcPr>
            <w:tcW w:w="3134" w:type="dxa"/>
          </w:tcPr>
          <w:p w14:paraId="4096B7C2">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705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45F7C08">
            <w:pPr>
              <w:tabs>
                <w:tab w:val="right" w:pos="777"/>
              </w:tabs>
              <w:jc w:val="left"/>
              <w:rPr>
                <w:rFonts w:hint="default" w:ascii="Times New Roman" w:hAnsi="Times New Roman" w:eastAsia="宋体" w:cs="Times New Roman"/>
                <w:sz w:val="24"/>
                <w:szCs w:val="24"/>
              </w:rPr>
            </w:pPr>
          </w:p>
        </w:tc>
        <w:tc>
          <w:tcPr>
            <w:tcW w:w="5087" w:type="dxa"/>
            <w:gridSpan w:val="2"/>
          </w:tcPr>
          <w:p w14:paraId="4E26203D">
            <w:pPr>
              <w:pStyle w:val="104"/>
              <w:numPr>
                <w:ilvl w:val="0"/>
                <w:numId w:val="0"/>
              </w:numPr>
              <w:tabs>
                <w:tab w:val="clear" w:pos="760"/>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与IT-网络连接的设备的更新；</w:t>
            </w:r>
          </w:p>
        </w:tc>
        <w:tc>
          <w:tcPr>
            <w:tcW w:w="3134" w:type="dxa"/>
          </w:tcPr>
          <w:p w14:paraId="27AF9C21">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4FC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37D439B">
            <w:pPr>
              <w:tabs>
                <w:tab w:val="right" w:pos="777"/>
              </w:tabs>
              <w:jc w:val="left"/>
              <w:rPr>
                <w:rFonts w:hint="default" w:ascii="Times New Roman" w:hAnsi="Times New Roman" w:eastAsia="宋体" w:cs="Times New Roman"/>
                <w:sz w:val="24"/>
                <w:szCs w:val="24"/>
              </w:rPr>
            </w:pPr>
          </w:p>
        </w:tc>
        <w:tc>
          <w:tcPr>
            <w:tcW w:w="5087" w:type="dxa"/>
            <w:gridSpan w:val="2"/>
          </w:tcPr>
          <w:p w14:paraId="37977C88">
            <w:pPr>
              <w:pStyle w:val="104"/>
              <w:numPr>
                <w:ilvl w:val="0"/>
                <w:numId w:val="0"/>
              </w:numPr>
              <w:tabs>
                <w:tab w:val="clear" w:pos="760"/>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与IT-网络连接的设备的升级。</w:t>
            </w:r>
          </w:p>
        </w:tc>
        <w:tc>
          <w:tcPr>
            <w:tcW w:w="3134" w:type="dxa"/>
          </w:tcPr>
          <w:p w14:paraId="49914479">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DBA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2" w:hRule="atLeast"/>
        </w:trPr>
        <w:tc>
          <w:tcPr>
            <w:tcW w:w="1050" w:type="dxa"/>
          </w:tcPr>
          <w:p w14:paraId="4D52B262">
            <w:pPr>
              <w:tabs>
                <w:tab w:val="right" w:pos="777"/>
              </w:tabs>
              <w:jc w:val="left"/>
              <w:rPr>
                <w:rFonts w:hint="default" w:ascii="Times New Roman" w:hAnsi="Times New Roman" w:eastAsia="宋体" w:cs="Times New Roman"/>
                <w:sz w:val="24"/>
                <w:szCs w:val="24"/>
              </w:rPr>
            </w:pPr>
          </w:p>
        </w:tc>
        <w:tc>
          <w:tcPr>
            <w:tcW w:w="8221" w:type="dxa"/>
            <w:gridSpan w:val="3"/>
          </w:tcPr>
          <w:p w14:paraId="78924053">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1A0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E3782F1">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16.2</w:t>
            </w:r>
          </w:p>
        </w:tc>
        <w:tc>
          <w:tcPr>
            <w:tcW w:w="8221" w:type="dxa"/>
            <w:gridSpan w:val="3"/>
          </w:tcPr>
          <w:p w14:paraId="52A7276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highlight w:val="yellow"/>
              </w:rPr>
              <w:t>ME系统</w:t>
            </w:r>
            <w:r>
              <w:rPr>
                <w:rFonts w:hint="default" w:ascii="Times New Roman" w:hAnsi="Times New Roman" w:eastAsia="宋体" w:cs="Times New Roman"/>
                <w:sz w:val="24"/>
                <w:szCs w:val="24"/>
              </w:rPr>
              <w:t>的随附文件</w:t>
            </w:r>
          </w:p>
        </w:tc>
      </w:tr>
      <w:tr w14:paraId="2CA2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D9824EF">
            <w:pPr>
              <w:tabs>
                <w:tab w:val="right" w:pos="777"/>
              </w:tabs>
              <w:jc w:val="left"/>
              <w:rPr>
                <w:rFonts w:hint="default" w:ascii="Times New Roman" w:hAnsi="Times New Roman" w:eastAsia="宋体" w:cs="Times New Roman"/>
                <w:sz w:val="24"/>
                <w:szCs w:val="24"/>
              </w:rPr>
            </w:pPr>
          </w:p>
        </w:tc>
        <w:tc>
          <w:tcPr>
            <w:tcW w:w="8221" w:type="dxa"/>
            <w:gridSpan w:val="3"/>
          </w:tcPr>
          <w:p w14:paraId="40CDA796">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ME系统（包括改造的ME系统）应附带文件，提供包括按制造商规定使用ME系统的所有必要数据及责任方可查询的地址。随附文件应被认为是ME系统的一部分。</w:t>
            </w:r>
          </w:p>
        </w:tc>
      </w:tr>
      <w:tr w14:paraId="70C0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3415C08">
            <w:pPr>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8221" w:type="dxa"/>
            <w:gridSpan w:val="3"/>
          </w:tcPr>
          <w:p w14:paraId="7D74467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以下资料：</w:t>
            </w:r>
          </w:p>
        </w:tc>
      </w:tr>
      <w:tr w14:paraId="3A6F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A5DE836">
            <w:pPr>
              <w:jc w:val="left"/>
              <w:rPr>
                <w:rFonts w:hint="default" w:ascii="Times New Roman" w:hAnsi="Times New Roman" w:eastAsia="宋体" w:cs="Times New Roman"/>
                <w:sz w:val="24"/>
                <w:szCs w:val="24"/>
              </w:rPr>
            </w:pPr>
          </w:p>
        </w:tc>
        <w:tc>
          <w:tcPr>
            <w:tcW w:w="5087" w:type="dxa"/>
            <w:gridSpan w:val="2"/>
          </w:tcPr>
          <w:p w14:paraId="1FA20FA6">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——ME设备的规格，包括制造商规定的使用方法和所有组成ME系统的部件清单；</w:t>
            </w:r>
          </w:p>
        </w:tc>
        <w:tc>
          <w:tcPr>
            <w:tcW w:w="3134" w:type="dxa"/>
          </w:tcPr>
          <w:p w14:paraId="273F1757">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C5D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853F1BE">
            <w:pPr>
              <w:jc w:val="left"/>
              <w:rPr>
                <w:rFonts w:hint="default" w:ascii="Times New Roman" w:hAnsi="Times New Roman" w:eastAsia="宋体" w:cs="Times New Roman"/>
                <w:sz w:val="24"/>
                <w:szCs w:val="24"/>
              </w:rPr>
            </w:pPr>
          </w:p>
        </w:tc>
        <w:tc>
          <w:tcPr>
            <w:tcW w:w="8221" w:type="dxa"/>
            <w:gridSpan w:val="3"/>
          </w:tcPr>
          <w:p w14:paraId="276DDA5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621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FE7DE7C">
            <w:pPr>
              <w:jc w:val="left"/>
              <w:rPr>
                <w:rFonts w:hint="default" w:ascii="Times New Roman" w:hAnsi="Times New Roman" w:eastAsia="宋体" w:cs="Times New Roman"/>
                <w:sz w:val="24"/>
                <w:szCs w:val="24"/>
              </w:rPr>
            </w:pPr>
          </w:p>
        </w:tc>
        <w:tc>
          <w:tcPr>
            <w:tcW w:w="5087" w:type="dxa"/>
            <w:gridSpan w:val="2"/>
          </w:tcPr>
          <w:p w14:paraId="5D4F13E9">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——安装、装配和改装ME系统的说明，以确保ME系统持续符合本部分的要求；</w:t>
            </w:r>
          </w:p>
        </w:tc>
        <w:tc>
          <w:tcPr>
            <w:tcW w:w="3134" w:type="dxa"/>
          </w:tcPr>
          <w:p w14:paraId="3DBBBBD2">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B01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142E966">
            <w:pPr>
              <w:jc w:val="left"/>
              <w:rPr>
                <w:rFonts w:hint="default" w:ascii="Times New Roman" w:hAnsi="Times New Roman" w:eastAsia="宋体" w:cs="Times New Roman"/>
                <w:sz w:val="24"/>
                <w:szCs w:val="24"/>
              </w:rPr>
            </w:pPr>
          </w:p>
        </w:tc>
        <w:tc>
          <w:tcPr>
            <w:tcW w:w="8221" w:type="dxa"/>
            <w:gridSpan w:val="3"/>
          </w:tcPr>
          <w:p w14:paraId="1F00C13A">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AF9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765C069">
            <w:pPr>
              <w:jc w:val="left"/>
              <w:rPr>
                <w:rFonts w:hint="default" w:ascii="Times New Roman" w:hAnsi="Times New Roman" w:eastAsia="宋体" w:cs="Times New Roman"/>
                <w:sz w:val="24"/>
                <w:szCs w:val="24"/>
              </w:rPr>
            </w:pPr>
          </w:p>
        </w:tc>
        <w:tc>
          <w:tcPr>
            <w:tcW w:w="5087" w:type="dxa"/>
            <w:gridSpan w:val="2"/>
          </w:tcPr>
          <w:p w14:paraId="65932906">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——组成ME系统的每台设备或设备部件的清洗说明，若适用，也包括灭菌和消毒的说明（见11.6.6和11.6.7）</w:t>
            </w:r>
          </w:p>
        </w:tc>
        <w:tc>
          <w:tcPr>
            <w:tcW w:w="3134" w:type="dxa"/>
          </w:tcPr>
          <w:p w14:paraId="5999C3D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5782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112CFDC">
            <w:pPr>
              <w:jc w:val="left"/>
              <w:rPr>
                <w:rFonts w:hint="default" w:ascii="Times New Roman" w:hAnsi="Times New Roman" w:eastAsia="宋体" w:cs="Times New Roman"/>
                <w:sz w:val="24"/>
                <w:szCs w:val="24"/>
              </w:rPr>
            </w:pPr>
          </w:p>
        </w:tc>
        <w:tc>
          <w:tcPr>
            <w:tcW w:w="8221" w:type="dxa"/>
            <w:gridSpan w:val="3"/>
          </w:tcPr>
          <w:p w14:paraId="29BD200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1C9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05CD12E">
            <w:pPr>
              <w:jc w:val="left"/>
              <w:rPr>
                <w:rFonts w:hint="default" w:ascii="Times New Roman" w:hAnsi="Times New Roman" w:eastAsia="宋体" w:cs="Times New Roman"/>
                <w:sz w:val="24"/>
                <w:szCs w:val="24"/>
              </w:rPr>
            </w:pPr>
          </w:p>
        </w:tc>
        <w:tc>
          <w:tcPr>
            <w:tcW w:w="5087" w:type="dxa"/>
            <w:gridSpan w:val="2"/>
          </w:tcPr>
          <w:p w14:paraId="13D1B538">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——在ME系统安装期间宜采取的附加安全措施；</w:t>
            </w:r>
          </w:p>
        </w:tc>
        <w:tc>
          <w:tcPr>
            <w:tcW w:w="3134" w:type="dxa"/>
          </w:tcPr>
          <w:p w14:paraId="6F21E135">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F5D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1F727A9">
            <w:pPr>
              <w:jc w:val="left"/>
              <w:rPr>
                <w:rFonts w:hint="default" w:ascii="Times New Roman" w:hAnsi="Times New Roman" w:eastAsia="宋体" w:cs="Times New Roman"/>
                <w:sz w:val="24"/>
                <w:szCs w:val="24"/>
              </w:rPr>
            </w:pPr>
          </w:p>
        </w:tc>
        <w:tc>
          <w:tcPr>
            <w:tcW w:w="8221" w:type="dxa"/>
            <w:gridSpan w:val="3"/>
          </w:tcPr>
          <w:p w14:paraId="71B95E27">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03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27045A6">
            <w:pPr>
              <w:jc w:val="left"/>
              <w:rPr>
                <w:rFonts w:hint="default" w:ascii="Times New Roman" w:hAnsi="Times New Roman" w:eastAsia="宋体" w:cs="Times New Roman"/>
                <w:sz w:val="24"/>
                <w:szCs w:val="24"/>
              </w:rPr>
            </w:pPr>
          </w:p>
        </w:tc>
        <w:tc>
          <w:tcPr>
            <w:tcW w:w="5087" w:type="dxa"/>
            <w:gridSpan w:val="2"/>
          </w:tcPr>
          <w:p w14:paraId="282C914D">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——ME系统的哪些部件适合在患者环境下使用；</w:t>
            </w:r>
          </w:p>
        </w:tc>
        <w:tc>
          <w:tcPr>
            <w:tcW w:w="3134" w:type="dxa"/>
          </w:tcPr>
          <w:p w14:paraId="50CEFFF4">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0C4B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A91B715">
            <w:pPr>
              <w:jc w:val="left"/>
              <w:rPr>
                <w:rFonts w:hint="default" w:ascii="Times New Roman" w:hAnsi="Times New Roman" w:eastAsia="宋体" w:cs="Times New Roman"/>
                <w:sz w:val="24"/>
                <w:szCs w:val="24"/>
              </w:rPr>
            </w:pPr>
          </w:p>
        </w:tc>
        <w:tc>
          <w:tcPr>
            <w:tcW w:w="8221" w:type="dxa"/>
            <w:gridSpan w:val="3"/>
          </w:tcPr>
          <w:p w14:paraId="23298E7A">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18EA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BC8BDE6">
            <w:pPr>
              <w:jc w:val="left"/>
              <w:rPr>
                <w:rFonts w:hint="default" w:ascii="Times New Roman" w:hAnsi="Times New Roman" w:eastAsia="宋体" w:cs="Times New Roman"/>
                <w:sz w:val="24"/>
                <w:szCs w:val="24"/>
              </w:rPr>
            </w:pPr>
          </w:p>
        </w:tc>
        <w:tc>
          <w:tcPr>
            <w:tcW w:w="5087" w:type="dxa"/>
            <w:gridSpan w:val="2"/>
          </w:tcPr>
          <w:p w14:paraId="6F2A0614">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——在预防性维护期间宜采取的附加措施；</w:t>
            </w:r>
          </w:p>
        </w:tc>
        <w:tc>
          <w:tcPr>
            <w:tcW w:w="3134" w:type="dxa"/>
          </w:tcPr>
          <w:p w14:paraId="3A383230">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5AA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D63A6F1">
            <w:pPr>
              <w:jc w:val="left"/>
              <w:rPr>
                <w:rFonts w:hint="default" w:ascii="Times New Roman" w:hAnsi="Times New Roman" w:eastAsia="宋体" w:cs="Times New Roman"/>
                <w:sz w:val="24"/>
                <w:szCs w:val="24"/>
              </w:rPr>
            </w:pPr>
          </w:p>
        </w:tc>
        <w:tc>
          <w:tcPr>
            <w:tcW w:w="8221" w:type="dxa"/>
            <w:gridSpan w:val="3"/>
          </w:tcPr>
          <w:p w14:paraId="23086F80">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411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2C132D0">
            <w:pPr>
              <w:jc w:val="left"/>
              <w:rPr>
                <w:rFonts w:hint="default" w:ascii="Times New Roman" w:hAnsi="Times New Roman" w:eastAsia="宋体" w:cs="Times New Roman"/>
                <w:sz w:val="24"/>
                <w:szCs w:val="24"/>
              </w:rPr>
            </w:pPr>
          </w:p>
        </w:tc>
        <w:tc>
          <w:tcPr>
            <w:tcW w:w="5087" w:type="dxa"/>
            <w:gridSpan w:val="2"/>
          </w:tcPr>
          <w:p w14:paraId="08C73267">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——若有多位插座且是独立的部件，有其不应放在地上的警告；</w:t>
            </w:r>
          </w:p>
        </w:tc>
        <w:tc>
          <w:tcPr>
            <w:tcW w:w="3134" w:type="dxa"/>
          </w:tcPr>
          <w:p w14:paraId="5CE54EEA">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38E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8EB28BA">
            <w:pPr>
              <w:jc w:val="left"/>
              <w:rPr>
                <w:rFonts w:hint="default" w:ascii="Times New Roman" w:hAnsi="Times New Roman" w:eastAsia="宋体" w:cs="Times New Roman"/>
                <w:sz w:val="24"/>
                <w:szCs w:val="24"/>
              </w:rPr>
            </w:pPr>
          </w:p>
        </w:tc>
        <w:tc>
          <w:tcPr>
            <w:tcW w:w="8221" w:type="dxa"/>
            <w:gridSpan w:val="3"/>
          </w:tcPr>
          <w:p w14:paraId="4086198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49D0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D8B5F7B">
            <w:pPr>
              <w:jc w:val="left"/>
              <w:rPr>
                <w:rFonts w:hint="default" w:ascii="Times New Roman" w:hAnsi="Times New Roman" w:eastAsia="宋体" w:cs="Times New Roman"/>
                <w:sz w:val="24"/>
                <w:szCs w:val="24"/>
              </w:rPr>
            </w:pPr>
          </w:p>
        </w:tc>
        <w:tc>
          <w:tcPr>
            <w:tcW w:w="5087" w:type="dxa"/>
            <w:gridSpan w:val="2"/>
          </w:tcPr>
          <w:p w14:paraId="76DADEDA">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——其它附加的多位插座或延长线不应接入ME系统的警告；</w:t>
            </w:r>
          </w:p>
        </w:tc>
        <w:tc>
          <w:tcPr>
            <w:tcW w:w="3134" w:type="dxa"/>
          </w:tcPr>
          <w:p w14:paraId="45A443FC">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584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1CEB987">
            <w:pPr>
              <w:jc w:val="left"/>
              <w:rPr>
                <w:rFonts w:hint="default" w:ascii="Times New Roman" w:hAnsi="Times New Roman" w:eastAsia="宋体" w:cs="Times New Roman"/>
                <w:sz w:val="24"/>
                <w:szCs w:val="24"/>
              </w:rPr>
            </w:pPr>
          </w:p>
        </w:tc>
        <w:tc>
          <w:tcPr>
            <w:tcW w:w="8221" w:type="dxa"/>
            <w:gridSpan w:val="3"/>
          </w:tcPr>
          <w:p w14:paraId="22B06E4D">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332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C18500E">
            <w:pPr>
              <w:jc w:val="left"/>
              <w:rPr>
                <w:rFonts w:hint="default" w:ascii="Times New Roman" w:hAnsi="Times New Roman" w:eastAsia="宋体" w:cs="Times New Roman"/>
                <w:sz w:val="24"/>
                <w:szCs w:val="24"/>
              </w:rPr>
            </w:pPr>
          </w:p>
        </w:tc>
        <w:tc>
          <w:tcPr>
            <w:tcW w:w="5087" w:type="dxa"/>
            <w:gridSpan w:val="2"/>
          </w:tcPr>
          <w:p w14:paraId="6BC3E972">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——仅接入规定为ME系统组成部分的部件或规定与ME系统兼容的部件的警告；</w:t>
            </w:r>
          </w:p>
        </w:tc>
        <w:tc>
          <w:tcPr>
            <w:tcW w:w="3134" w:type="dxa"/>
          </w:tcPr>
          <w:p w14:paraId="55DFBBBD">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CD6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74CAD08">
            <w:pPr>
              <w:jc w:val="left"/>
              <w:rPr>
                <w:rFonts w:hint="default" w:ascii="Times New Roman" w:hAnsi="Times New Roman" w:eastAsia="宋体" w:cs="Times New Roman"/>
                <w:sz w:val="24"/>
                <w:szCs w:val="24"/>
              </w:rPr>
            </w:pPr>
          </w:p>
        </w:tc>
        <w:tc>
          <w:tcPr>
            <w:tcW w:w="8221" w:type="dxa"/>
            <w:gridSpan w:val="3"/>
          </w:tcPr>
          <w:p w14:paraId="1396D78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E98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E9DD3E8">
            <w:pPr>
              <w:jc w:val="left"/>
              <w:rPr>
                <w:rFonts w:hint="default" w:ascii="Times New Roman" w:hAnsi="Times New Roman" w:eastAsia="宋体" w:cs="Times New Roman"/>
                <w:sz w:val="24"/>
                <w:szCs w:val="24"/>
              </w:rPr>
            </w:pPr>
          </w:p>
        </w:tc>
        <w:tc>
          <w:tcPr>
            <w:tcW w:w="5087" w:type="dxa"/>
            <w:gridSpan w:val="2"/>
          </w:tcPr>
          <w:p w14:paraId="37D7663D">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——ME系统中使用的所有多位插座的最大允许负载；</w:t>
            </w:r>
          </w:p>
        </w:tc>
        <w:tc>
          <w:tcPr>
            <w:tcW w:w="3134" w:type="dxa"/>
          </w:tcPr>
          <w:p w14:paraId="5D7A0ED8">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07AC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7F7B0B9">
            <w:pPr>
              <w:jc w:val="left"/>
              <w:rPr>
                <w:rFonts w:hint="default" w:ascii="Times New Roman" w:hAnsi="Times New Roman" w:eastAsia="宋体" w:cs="Times New Roman"/>
                <w:sz w:val="24"/>
                <w:szCs w:val="24"/>
              </w:rPr>
            </w:pPr>
          </w:p>
        </w:tc>
        <w:tc>
          <w:tcPr>
            <w:tcW w:w="8221" w:type="dxa"/>
            <w:gridSpan w:val="3"/>
          </w:tcPr>
          <w:p w14:paraId="64435F4E">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BB9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F56FF72">
            <w:pPr>
              <w:jc w:val="left"/>
              <w:rPr>
                <w:rFonts w:hint="default" w:ascii="Times New Roman" w:hAnsi="Times New Roman" w:eastAsia="宋体" w:cs="Times New Roman"/>
                <w:sz w:val="24"/>
                <w:szCs w:val="24"/>
              </w:rPr>
            </w:pPr>
          </w:p>
        </w:tc>
        <w:tc>
          <w:tcPr>
            <w:tcW w:w="5087" w:type="dxa"/>
            <w:gridSpan w:val="2"/>
          </w:tcPr>
          <w:p w14:paraId="7792BA1D">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——由ME系统提供的多位插座，只能用于向组成ME系统的设备供电的说明；</w:t>
            </w:r>
          </w:p>
        </w:tc>
        <w:tc>
          <w:tcPr>
            <w:tcW w:w="3134" w:type="dxa"/>
          </w:tcPr>
          <w:p w14:paraId="52FAD48F">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1B19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EBFD482">
            <w:pPr>
              <w:jc w:val="left"/>
              <w:rPr>
                <w:rFonts w:hint="default" w:ascii="Times New Roman" w:hAnsi="Times New Roman" w:eastAsia="宋体" w:cs="Times New Roman"/>
                <w:sz w:val="24"/>
                <w:szCs w:val="24"/>
              </w:rPr>
            </w:pPr>
          </w:p>
        </w:tc>
        <w:tc>
          <w:tcPr>
            <w:tcW w:w="8221" w:type="dxa"/>
            <w:gridSpan w:val="3"/>
          </w:tcPr>
          <w:p w14:paraId="70482750">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9A7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2A7060F9">
            <w:pPr>
              <w:jc w:val="left"/>
              <w:rPr>
                <w:rFonts w:hint="default" w:ascii="Times New Roman" w:hAnsi="Times New Roman" w:eastAsia="宋体" w:cs="Times New Roman"/>
                <w:sz w:val="24"/>
                <w:szCs w:val="24"/>
              </w:rPr>
            </w:pPr>
          </w:p>
        </w:tc>
        <w:tc>
          <w:tcPr>
            <w:tcW w:w="5087" w:type="dxa"/>
            <w:gridSpan w:val="2"/>
          </w:tcPr>
          <w:p w14:paraId="3444FA0A">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——预期由带分离变压器的多位插座供电的做为ME系统组成部分的非ME设备，与墙壁插座直接连接的风险的说明；</w:t>
            </w:r>
          </w:p>
        </w:tc>
        <w:tc>
          <w:tcPr>
            <w:tcW w:w="3134" w:type="dxa"/>
          </w:tcPr>
          <w:p w14:paraId="55391358">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1CF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C85D316">
            <w:pPr>
              <w:jc w:val="left"/>
              <w:rPr>
                <w:rFonts w:hint="default" w:ascii="Times New Roman" w:hAnsi="Times New Roman" w:eastAsia="宋体" w:cs="Times New Roman"/>
                <w:sz w:val="24"/>
                <w:szCs w:val="24"/>
              </w:rPr>
            </w:pPr>
          </w:p>
        </w:tc>
        <w:tc>
          <w:tcPr>
            <w:tcW w:w="8221" w:type="dxa"/>
            <w:gridSpan w:val="3"/>
          </w:tcPr>
          <w:p w14:paraId="04FFBBAD">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62E8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3D3E826">
            <w:pPr>
              <w:jc w:val="left"/>
              <w:rPr>
                <w:rFonts w:hint="default" w:ascii="Times New Roman" w:hAnsi="Times New Roman" w:eastAsia="宋体" w:cs="Times New Roman"/>
                <w:sz w:val="24"/>
                <w:szCs w:val="24"/>
              </w:rPr>
            </w:pPr>
          </w:p>
        </w:tc>
        <w:tc>
          <w:tcPr>
            <w:tcW w:w="5087" w:type="dxa"/>
            <w:gridSpan w:val="2"/>
          </w:tcPr>
          <w:p w14:paraId="237DE554">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——说明将非ME系统组成部分的任何设备接入多位插座的风险；</w:t>
            </w:r>
          </w:p>
        </w:tc>
        <w:tc>
          <w:tcPr>
            <w:tcW w:w="3134" w:type="dxa"/>
          </w:tcPr>
          <w:p w14:paraId="2FD3942B">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2452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7A9A9F90">
            <w:pPr>
              <w:jc w:val="left"/>
              <w:rPr>
                <w:rFonts w:hint="default" w:ascii="Times New Roman" w:hAnsi="Times New Roman" w:eastAsia="宋体" w:cs="Times New Roman"/>
                <w:sz w:val="24"/>
                <w:szCs w:val="24"/>
              </w:rPr>
            </w:pPr>
          </w:p>
        </w:tc>
        <w:tc>
          <w:tcPr>
            <w:tcW w:w="8221" w:type="dxa"/>
            <w:gridSpan w:val="3"/>
          </w:tcPr>
          <w:p w14:paraId="18E856B1">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00D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F532AB8">
            <w:pPr>
              <w:jc w:val="left"/>
              <w:rPr>
                <w:rFonts w:hint="default" w:ascii="Times New Roman" w:hAnsi="Times New Roman" w:eastAsia="宋体" w:cs="Times New Roman"/>
                <w:sz w:val="24"/>
                <w:szCs w:val="24"/>
              </w:rPr>
            </w:pPr>
          </w:p>
        </w:tc>
        <w:tc>
          <w:tcPr>
            <w:tcW w:w="5087" w:type="dxa"/>
            <w:gridSpan w:val="2"/>
          </w:tcPr>
          <w:p w14:paraId="049A9EF4">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——ME系统允许使用的环境条件，包括运输和贮存条件；</w:t>
            </w:r>
          </w:p>
        </w:tc>
        <w:tc>
          <w:tcPr>
            <w:tcW w:w="3134" w:type="dxa"/>
          </w:tcPr>
          <w:p w14:paraId="3AD09C68">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7EED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F4E9270">
            <w:pPr>
              <w:jc w:val="left"/>
              <w:rPr>
                <w:rFonts w:hint="default" w:ascii="Times New Roman" w:hAnsi="Times New Roman" w:eastAsia="宋体" w:cs="Times New Roman"/>
                <w:sz w:val="24"/>
                <w:szCs w:val="24"/>
              </w:rPr>
            </w:pPr>
          </w:p>
        </w:tc>
        <w:tc>
          <w:tcPr>
            <w:tcW w:w="8221" w:type="dxa"/>
            <w:gridSpan w:val="3"/>
          </w:tcPr>
          <w:p w14:paraId="4454A93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55E7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74E7AAE">
            <w:pPr>
              <w:jc w:val="left"/>
              <w:rPr>
                <w:rFonts w:hint="default" w:ascii="Times New Roman" w:hAnsi="Times New Roman" w:eastAsia="宋体" w:cs="Times New Roman"/>
                <w:sz w:val="24"/>
                <w:szCs w:val="24"/>
              </w:rPr>
            </w:pPr>
          </w:p>
        </w:tc>
        <w:tc>
          <w:tcPr>
            <w:tcW w:w="5087" w:type="dxa"/>
            <w:gridSpan w:val="2"/>
          </w:tcPr>
          <w:p w14:paraId="48C54964">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——操作者不同时触及16.4提及的部件和患者的说明。</w:t>
            </w:r>
          </w:p>
        </w:tc>
        <w:tc>
          <w:tcPr>
            <w:tcW w:w="3134" w:type="dxa"/>
          </w:tcPr>
          <w:p w14:paraId="539D558C">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453A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623DAD6">
            <w:pPr>
              <w:jc w:val="left"/>
              <w:rPr>
                <w:rFonts w:hint="default" w:ascii="Times New Roman" w:hAnsi="Times New Roman" w:eastAsia="宋体" w:cs="Times New Roman"/>
                <w:sz w:val="24"/>
                <w:szCs w:val="24"/>
              </w:rPr>
            </w:pPr>
          </w:p>
        </w:tc>
        <w:tc>
          <w:tcPr>
            <w:tcW w:w="8221" w:type="dxa"/>
            <w:gridSpan w:val="3"/>
          </w:tcPr>
          <w:p w14:paraId="188F1C3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3FE3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14155D6">
            <w:pPr>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w:t>
            </w:r>
          </w:p>
        </w:tc>
        <w:tc>
          <w:tcPr>
            <w:tcW w:w="8221" w:type="dxa"/>
            <w:gridSpan w:val="3"/>
          </w:tcPr>
          <w:p w14:paraId="428693DC">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对责任方的建议：</w:t>
            </w:r>
          </w:p>
        </w:tc>
      </w:tr>
      <w:tr w14:paraId="36E2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0CA91B19">
            <w:pPr>
              <w:jc w:val="left"/>
              <w:rPr>
                <w:rFonts w:hint="default" w:ascii="Times New Roman" w:hAnsi="Times New Roman" w:eastAsia="宋体" w:cs="Times New Roman"/>
                <w:sz w:val="24"/>
                <w:szCs w:val="24"/>
              </w:rPr>
            </w:pPr>
          </w:p>
        </w:tc>
        <w:tc>
          <w:tcPr>
            <w:tcW w:w="5087" w:type="dxa"/>
            <w:gridSpan w:val="2"/>
          </w:tcPr>
          <w:p w14:paraId="4E81453B">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——要执行文件中规定的所有调整、清洗、消毒和灭菌程序；和</w:t>
            </w:r>
          </w:p>
        </w:tc>
        <w:tc>
          <w:tcPr>
            <w:tcW w:w="3134" w:type="dxa"/>
          </w:tcPr>
          <w:p w14:paraId="5049B649">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30EF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38639554">
            <w:pPr>
              <w:jc w:val="left"/>
              <w:rPr>
                <w:rFonts w:hint="default" w:ascii="Times New Roman" w:hAnsi="Times New Roman" w:eastAsia="宋体" w:cs="Times New Roman"/>
                <w:sz w:val="24"/>
                <w:szCs w:val="24"/>
              </w:rPr>
            </w:pPr>
          </w:p>
        </w:tc>
        <w:tc>
          <w:tcPr>
            <w:tcW w:w="8221" w:type="dxa"/>
            <w:gridSpan w:val="3"/>
          </w:tcPr>
          <w:p w14:paraId="5F649686">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72A2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6DFA66C7">
            <w:pPr>
              <w:jc w:val="left"/>
              <w:rPr>
                <w:rFonts w:hint="default" w:ascii="Times New Roman" w:hAnsi="Times New Roman" w:eastAsia="宋体" w:cs="Times New Roman"/>
                <w:sz w:val="24"/>
                <w:szCs w:val="24"/>
              </w:rPr>
            </w:pPr>
          </w:p>
        </w:tc>
        <w:tc>
          <w:tcPr>
            <w:tcW w:w="5087" w:type="dxa"/>
            <w:gridSpan w:val="2"/>
          </w:tcPr>
          <w:p w14:paraId="3A45C85E">
            <w:pPr>
              <w:pStyle w:val="101"/>
              <w:numPr>
                <w:ilvl w:val="0"/>
                <w:numId w:val="0"/>
              </w:num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——在实际的使用寿命期间ME系统的装配和改装需要按本部分的要求评价。</w:t>
            </w:r>
          </w:p>
        </w:tc>
        <w:tc>
          <w:tcPr>
            <w:tcW w:w="3134" w:type="dxa"/>
          </w:tcPr>
          <w:p w14:paraId="2224A387">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highlight w:val="green"/>
              </w:rPr>
              <w:t>说明书第  页（章节号      ）</w:t>
            </w:r>
          </w:p>
        </w:tc>
      </w:tr>
      <w:tr w14:paraId="6C3F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5E45EAE">
            <w:pPr>
              <w:jc w:val="left"/>
              <w:rPr>
                <w:rFonts w:hint="default" w:ascii="Times New Roman" w:hAnsi="Times New Roman" w:eastAsia="宋体" w:cs="Times New Roman"/>
                <w:sz w:val="24"/>
                <w:szCs w:val="24"/>
              </w:rPr>
            </w:pPr>
          </w:p>
        </w:tc>
        <w:tc>
          <w:tcPr>
            <w:tcW w:w="8221" w:type="dxa"/>
            <w:gridSpan w:val="3"/>
          </w:tcPr>
          <w:p w14:paraId="35111AD8">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2369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5F9B1FB5">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16.3</w:t>
            </w:r>
          </w:p>
        </w:tc>
        <w:tc>
          <w:tcPr>
            <w:tcW w:w="8221" w:type="dxa"/>
            <w:gridSpan w:val="3"/>
          </w:tcPr>
          <w:p w14:paraId="5D1C5804">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供电电源</w:t>
            </w:r>
          </w:p>
        </w:tc>
      </w:tr>
      <w:tr w14:paraId="1683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FCFBC34">
            <w:pPr>
              <w:jc w:val="left"/>
              <w:rPr>
                <w:rFonts w:hint="default" w:ascii="Times New Roman" w:hAnsi="Times New Roman" w:eastAsia="宋体" w:cs="Times New Roman"/>
                <w:sz w:val="24"/>
                <w:szCs w:val="24"/>
              </w:rPr>
            </w:pPr>
          </w:p>
        </w:tc>
        <w:tc>
          <w:tcPr>
            <w:tcW w:w="5087" w:type="dxa"/>
            <w:gridSpan w:val="2"/>
          </w:tcPr>
          <w:p w14:paraId="7F73D4C7">
            <w:pPr>
              <w:pStyle w:val="105"/>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如果ME设备预期由ME系统中其他设备提供电能，使用说明书应明确规定该供电设备，以确保符合本部分的要求[见4.10.1、5.5 f）和7.9.2.3]。</w:t>
            </w:r>
          </w:p>
        </w:tc>
        <w:tc>
          <w:tcPr>
            <w:tcW w:w="3134" w:type="dxa"/>
            <w:vAlign w:val="center"/>
          </w:tcPr>
          <w:p w14:paraId="19B6D7D9">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20E1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7760B7E">
            <w:pPr>
              <w:jc w:val="left"/>
              <w:rPr>
                <w:rFonts w:hint="default" w:ascii="Times New Roman" w:hAnsi="Times New Roman" w:eastAsia="宋体" w:cs="Times New Roman"/>
                <w:sz w:val="24"/>
                <w:szCs w:val="24"/>
              </w:rPr>
            </w:pPr>
          </w:p>
        </w:tc>
        <w:tc>
          <w:tcPr>
            <w:tcW w:w="8221" w:type="dxa"/>
            <w:gridSpan w:val="3"/>
          </w:tcPr>
          <w:p w14:paraId="16A3B1A0">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r w14:paraId="001B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18495844">
            <w:pPr>
              <w:jc w:val="left"/>
              <w:rPr>
                <w:rFonts w:hint="default" w:ascii="Times New Roman" w:hAnsi="Times New Roman" w:eastAsia="宋体" w:cs="Times New Roman"/>
                <w:sz w:val="24"/>
                <w:szCs w:val="24"/>
              </w:rPr>
            </w:pPr>
          </w:p>
        </w:tc>
        <w:tc>
          <w:tcPr>
            <w:tcW w:w="8221" w:type="dxa"/>
            <w:gridSpan w:val="3"/>
          </w:tcPr>
          <w:p w14:paraId="50CBF055">
            <w:pPr>
              <w:pStyle w:val="105"/>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若ME系统：</w:t>
            </w:r>
          </w:p>
          <w:p w14:paraId="3ACFDF98">
            <w:pPr>
              <w:pStyle w:val="105"/>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——预期接收来自隔离电源（IPS）或不间断电源(UPS)的电能；且</w:t>
            </w:r>
          </w:p>
          <w:p w14:paraId="53C1A794">
            <w:pPr>
              <w:pStyle w:val="105"/>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——当ME系统打开或关闭，或运行时会导致大的瞬态电流。</w:t>
            </w:r>
          </w:p>
          <w:p w14:paraId="4746BF0B">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sz w:val="24"/>
                <w:szCs w:val="24"/>
              </w:rPr>
              <w:t>依据给ME系统供电的IPS或UPS的规格，制造商应限制该瞬态电流至容许的水平。</w:t>
            </w:r>
          </w:p>
        </w:tc>
      </w:tr>
      <w:tr w14:paraId="79CA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050" w:type="dxa"/>
          </w:tcPr>
          <w:p w14:paraId="4880E16C">
            <w:pPr>
              <w:jc w:val="left"/>
              <w:rPr>
                <w:rFonts w:hint="default" w:ascii="Times New Roman" w:hAnsi="Times New Roman" w:eastAsia="宋体" w:cs="Times New Roman"/>
                <w:sz w:val="24"/>
                <w:szCs w:val="24"/>
              </w:rPr>
            </w:pPr>
          </w:p>
        </w:tc>
        <w:tc>
          <w:tcPr>
            <w:tcW w:w="5087" w:type="dxa"/>
            <w:gridSpan w:val="2"/>
          </w:tcPr>
          <w:p w14:paraId="1354D24B">
            <w:pPr>
              <w:pStyle w:val="105"/>
              <w:ind w:firstLine="0" w:firstLineChars="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若未规定IPS或UPS，实际的瞬态电流水平应在技术说明书和所有安装手册中明示。</w:t>
            </w:r>
          </w:p>
        </w:tc>
        <w:tc>
          <w:tcPr>
            <w:tcW w:w="3134" w:type="dxa"/>
            <w:vAlign w:val="center"/>
          </w:tcPr>
          <w:p w14:paraId="381431E2">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说明书第  页（章节号      ）</w:t>
            </w:r>
          </w:p>
        </w:tc>
      </w:tr>
      <w:tr w14:paraId="09F8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6" w:hRule="atLeast"/>
        </w:trPr>
        <w:tc>
          <w:tcPr>
            <w:tcW w:w="1050" w:type="dxa"/>
          </w:tcPr>
          <w:p w14:paraId="65A36E07">
            <w:pPr>
              <w:tabs>
                <w:tab w:val="right" w:pos="777"/>
              </w:tabs>
              <w:rPr>
                <w:rFonts w:hint="default" w:ascii="Times New Roman" w:hAnsi="Times New Roman" w:eastAsia="宋体" w:cs="Times New Roman"/>
                <w:kern w:val="0"/>
                <w:sz w:val="24"/>
                <w:szCs w:val="24"/>
              </w:rPr>
            </w:pPr>
          </w:p>
        </w:tc>
        <w:tc>
          <w:tcPr>
            <w:tcW w:w="8221" w:type="dxa"/>
            <w:gridSpan w:val="3"/>
            <w:vAlign w:val="center"/>
          </w:tcPr>
          <w:p w14:paraId="49C0F15D">
            <w:pPr>
              <w:rPr>
                <w:rFonts w:hint="default" w:ascii="Times New Roman" w:hAnsi="Times New Roman" w:eastAsia="宋体" w:cs="Times New Roman"/>
                <w:kern w:val="0"/>
                <w:sz w:val="24"/>
                <w:szCs w:val="24"/>
                <w:highlight w:val="green"/>
              </w:rPr>
            </w:pPr>
            <w:r>
              <w:rPr>
                <w:rFonts w:hint="default" w:ascii="Times New Roman" w:hAnsi="Times New Roman" w:eastAsia="宋体" w:cs="Times New Roman"/>
                <w:kern w:val="0"/>
                <w:sz w:val="24"/>
                <w:szCs w:val="24"/>
                <w:highlight w:val="green"/>
              </w:rPr>
              <w:t>（截图）</w:t>
            </w:r>
          </w:p>
        </w:tc>
      </w:tr>
    </w:tbl>
    <w:p w14:paraId="1517C135">
      <w:pPr>
        <w:rPr>
          <w:rFonts w:ascii="宋体" w:hAnsi="宋体"/>
          <w:b/>
          <w:kern w:val="0"/>
          <w:szCs w:val="21"/>
        </w:rPr>
      </w:pPr>
      <w:r>
        <w:rPr>
          <w:b/>
        </w:rPr>
        <w:t>注</w:t>
      </w:r>
      <w:r>
        <w:rPr>
          <w:rFonts w:hint="eastAsia"/>
          <w:b/>
        </w:rPr>
        <w:t>：1、</w:t>
      </w:r>
      <w:r>
        <w:rPr>
          <w:b/>
        </w:rPr>
        <w:t>不适用的条款</w:t>
      </w:r>
      <w:r>
        <w:rPr>
          <w:rFonts w:hint="eastAsia"/>
          <w:b/>
        </w:rPr>
        <w:t>（如产品中不具备</w:t>
      </w:r>
      <w:r>
        <w:rPr>
          <w:rFonts w:hint="eastAsia" w:ascii="宋体" w:hAnsi="宋体"/>
          <w:b/>
          <w:kern w:val="0"/>
          <w:szCs w:val="21"/>
        </w:rPr>
        <w:t>一次性电池，则</w:t>
      </w:r>
      <w:r>
        <w:rPr>
          <w:rFonts w:ascii="宋体" w:hAnsi="宋体"/>
          <w:b/>
          <w:kern w:val="0"/>
          <w:szCs w:val="21"/>
        </w:rPr>
        <w:t>7.9.2.4</w:t>
      </w:r>
      <w:r>
        <w:rPr>
          <w:rFonts w:hint="eastAsia" w:ascii="宋体" w:hAnsi="宋体"/>
          <w:b/>
          <w:kern w:val="0"/>
          <w:szCs w:val="21"/>
        </w:rPr>
        <w:t>条中对应不适用</w:t>
      </w:r>
      <w:r>
        <w:rPr>
          <w:rFonts w:hint="eastAsia"/>
          <w:b/>
        </w:rPr>
        <w:t>）</w:t>
      </w:r>
      <w:r>
        <w:rPr>
          <w:rFonts w:hint="eastAsia" w:ascii="宋体" w:hAnsi="宋体"/>
          <w:b/>
          <w:kern w:val="0"/>
          <w:szCs w:val="21"/>
        </w:rPr>
        <w:t>填写时，说明书页码和章节号可以空白，贴图（截图）处改为 “不适用”。</w:t>
      </w:r>
    </w:p>
    <w:p w14:paraId="4B5BD24A">
      <w:pPr>
        <w:rPr>
          <w:rFonts w:ascii="宋体" w:hAnsi="宋体"/>
          <w:b/>
          <w:kern w:val="0"/>
          <w:szCs w:val="21"/>
        </w:rPr>
      </w:pPr>
      <w:r>
        <w:rPr>
          <w:rFonts w:hint="eastAsia" w:ascii="宋体" w:hAnsi="宋体"/>
          <w:b/>
          <w:kern w:val="0"/>
          <w:szCs w:val="21"/>
        </w:rPr>
        <w:t>2、有些条款可能写在一个章节，如预期接入IT-网络的PEMS的部分等条款，粘贴截图时可以截成一张。</w:t>
      </w:r>
    </w:p>
    <w:p w14:paraId="1C9F3807">
      <w:pPr>
        <w:rPr>
          <w:rFonts w:ascii="宋体" w:hAnsi="宋体"/>
          <w:b/>
          <w:kern w:val="0"/>
          <w:szCs w:val="21"/>
        </w:rPr>
      </w:pPr>
      <w:r>
        <w:rPr>
          <w:rFonts w:hint="eastAsia" w:ascii="宋体" w:hAnsi="宋体"/>
          <w:b/>
          <w:kern w:val="0"/>
          <w:szCs w:val="21"/>
        </w:rPr>
        <w:t>3、粘贴截图时，截图可适当缩小尺寸，但文字应能清楚识别。</w:t>
      </w:r>
    </w:p>
    <w:p w14:paraId="23352189">
      <w:pPr>
        <w:widowControl/>
        <w:jc w:val="left"/>
        <w:rPr>
          <w:rFonts w:ascii="宋体" w:hAnsi="宋体"/>
          <w:b/>
          <w:kern w:val="0"/>
          <w:szCs w:val="21"/>
        </w:rPr>
      </w:pPr>
      <w:r>
        <w:rPr>
          <w:rFonts w:ascii="宋体" w:hAnsi="宋体"/>
          <w:b/>
          <w:kern w:val="0"/>
          <w:szCs w:val="21"/>
        </w:rPr>
        <w:br w:type="page"/>
      </w:r>
    </w:p>
    <w:p w14:paraId="48545910">
      <w:pPr>
        <w:rPr>
          <w:rFonts w:ascii="宋体" w:hAnsi="宋体"/>
          <w:b/>
          <w:kern w:val="0"/>
          <w:szCs w:val="21"/>
        </w:rPr>
      </w:pPr>
    </w:p>
    <w:p w14:paraId="66E9A1E9">
      <w:pPr>
        <w:rPr>
          <w:rFonts w:ascii="宋体" w:hAnsi="宋体"/>
          <w:b/>
          <w:kern w:val="0"/>
          <w:szCs w:val="21"/>
        </w:rPr>
      </w:pPr>
    </w:p>
    <w:tbl>
      <w:tblPr>
        <w:tblStyle w:val="88"/>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30"/>
        <w:gridCol w:w="5108"/>
        <w:gridCol w:w="2412"/>
        <w:gridCol w:w="893"/>
      </w:tblGrid>
      <w:tr w14:paraId="7648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BF56573">
            <w:pPr>
              <w:jc w:val="left"/>
              <w:rPr>
                <w:rFonts w:ascii="宋体" w:hAnsi="宋体"/>
                <w:szCs w:val="21"/>
              </w:rPr>
            </w:pPr>
            <w:r>
              <w:rPr>
                <w:rFonts w:hint="eastAsia" w:ascii="宋体" w:hAnsi="宋体"/>
                <w:szCs w:val="21"/>
              </w:rPr>
              <w:t>7</w:t>
            </w:r>
          </w:p>
        </w:tc>
        <w:tc>
          <w:tcPr>
            <w:tcW w:w="8405" w:type="dxa"/>
            <w:gridSpan w:val="3"/>
            <w:tcBorders>
              <w:top w:val="single" w:color="auto" w:sz="4" w:space="0"/>
              <w:left w:val="single" w:color="auto" w:sz="4" w:space="0"/>
              <w:bottom w:val="single" w:color="auto" w:sz="4" w:space="0"/>
              <w:right w:val="single" w:color="auto" w:sz="4" w:space="0"/>
            </w:tcBorders>
          </w:tcPr>
          <w:p w14:paraId="0041C5A6">
            <w:pPr>
              <w:jc w:val="left"/>
              <w:rPr>
                <w:rFonts w:ascii="宋体" w:hAnsi="宋体"/>
                <w:szCs w:val="21"/>
              </w:rPr>
            </w:pPr>
            <w:r>
              <w:rPr>
                <w:rFonts w:ascii="宋体" w:hAnsi="宋体"/>
                <w:szCs w:val="21"/>
              </w:rPr>
              <w:t>ME设备</w:t>
            </w:r>
            <w:r>
              <w:rPr>
                <w:rFonts w:hint="eastAsia" w:ascii="宋体" w:hAnsi="宋体"/>
                <w:szCs w:val="21"/>
              </w:rPr>
              <w:t>标识、</w:t>
            </w:r>
            <w:r>
              <w:rPr>
                <w:rFonts w:ascii="宋体" w:hAnsi="宋体"/>
                <w:szCs w:val="21"/>
              </w:rPr>
              <w:t>标记和文件</w:t>
            </w:r>
          </w:p>
        </w:tc>
      </w:tr>
      <w:tr w14:paraId="6BAD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56AC45A">
            <w:pPr>
              <w:jc w:val="left"/>
              <w:rPr>
                <w:rFonts w:ascii="宋体" w:hAnsi="宋体"/>
                <w:szCs w:val="21"/>
              </w:rPr>
            </w:pPr>
            <w:r>
              <w:rPr>
                <w:rFonts w:hint="eastAsia" w:ascii="宋体" w:hAnsi="宋体"/>
                <w:szCs w:val="21"/>
              </w:rPr>
              <w:t>7.1</w:t>
            </w:r>
          </w:p>
        </w:tc>
        <w:tc>
          <w:tcPr>
            <w:tcW w:w="8405" w:type="dxa"/>
            <w:gridSpan w:val="3"/>
            <w:tcBorders>
              <w:top w:val="single" w:color="auto" w:sz="4" w:space="0"/>
              <w:left w:val="single" w:color="auto" w:sz="4" w:space="0"/>
              <w:bottom w:val="single" w:color="auto" w:sz="4" w:space="0"/>
              <w:right w:val="single" w:color="auto" w:sz="4" w:space="0"/>
            </w:tcBorders>
          </w:tcPr>
          <w:p w14:paraId="2BFB8870">
            <w:pPr>
              <w:jc w:val="left"/>
              <w:rPr>
                <w:rFonts w:ascii="宋体" w:hAnsi="宋体"/>
                <w:szCs w:val="21"/>
              </w:rPr>
            </w:pPr>
            <w:r>
              <w:rPr>
                <w:rFonts w:hint="eastAsia" w:ascii="宋体" w:hAnsi="宋体"/>
                <w:szCs w:val="21"/>
              </w:rPr>
              <w:t>概述</w:t>
            </w:r>
          </w:p>
        </w:tc>
      </w:tr>
      <w:tr w14:paraId="7178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D1EE281">
            <w:pPr>
              <w:jc w:val="left"/>
              <w:rPr>
                <w:rFonts w:ascii="宋体" w:hAnsi="宋体"/>
                <w:szCs w:val="21"/>
              </w:rPr>
            </w:pPr>
            <w:r>
              <w:rPr>
                <w:rFonts w:hint="eastAsia" w:ascii="宋体" w:hAnsi="宋体"/>
                <w:szCs w:val="21"/>
              </w:rPr>
              <w:t>7</w:t>
            </w:r>
            <w:r>
              <w:rPr>
                <w:rFonts w:ascii="宋体" w:hAnsi="宋体"/>
                <w:szCs w:val="21"/>
              </w:rPr>
              <w:t>.1.2</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74E432AC">
            <w:pPr>
              <w:jc w:val="left"/>
              <w:rPr>
                <w:rFonts w:ascii="宋体" w:hAnsi="宋体"/>
                <w:szCs w:val="21"/>
              </w:rPr>
            </w:pPr>
            <w:r>
              <w:rPr>
                <w:rFonts w:hint="eastAsia" w:ascii="宋体" w:hAnsi="宋体"/>
                <w:szCs w:val="21"/>
              </w:rPr>
              <w:t>标记易认性</w:t>
            </w:r>
          </w:p>
        </w:tc>
      </w:tr>
      <w:tr w14:paraId="1BBF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42CEA59">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0A272B95">
            <w:pPr>
              <w:jc w:val="left"/>
              <w:rPr>
                <w:rFonts w:ascii="宋体" w:hAnsi="宋体"/>
                <w:szCs w:val="21"/>
              </w:rPr>
            </w:pPr>
            <w:r>
              <w:rPr>
                <w:rFonts w:hint="eastAsia" w:ascii="宋体" w:hAnsi="宋体"/>
                <w:szCs w:val="21"/>
              </w:rPr>
              <w:t>7.2～7.6中要求的标记应</w:t>
            </w:r>
            <w:r>
              <w:rPr>
                <w:rFonts w:ascii="宋体" w:hAnsi="宋体"/>
                <w:szCs w:val="21"/>
              </w:rPr>
              <w:t>在下述情况下</w:t>
            </w:r>
            <w:r>
              <w:rPr>
                <w:rFonts w:hint="eastAsia" w:ascii="宋体" w:hAnsi="宋体"/>
                <w:szCs w:val="21"/>
              </w:rPr>
              <w:t>清晰易认：</w:t>
            </w:r>
          </w:p>
        </w:tc>
      </w:tr>
      <w:tr w14:paraId="5427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145070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02C049D">
            <w:pPr>
              <w:jc w:val="left"/>
              <w:rPr>
                <w:rFonts w:ascii="宋体" w:hAnsi="宋体"/>
                <w:szCs w:val="21"/>
              </w:rPr>
            </w:pPr>
            <w:r>
              <w:rPr>
                <w:rFonts w:ascii="宋体" w:hAnsi="宋体"/>
                <w:szCs w:val="21"/>
              </w:rPr>
              <w:t>——对于ME设备外部的警告性说明，指导性说明，安全性标志和图表：从预期执行相关功能的人员位置时；</w:t>
            </w:r>
          </w:p>
        </w:tc>
        <w:tc>
          <w:tcPr>
            <w:tcW w:w="2410" w:type="dxa"/>
            <w:tcBorders>
              <w:top w:val="single" w:color="auto" w:sz="4" w:space="0"/>
              <w:left w:val="single" w:color="auto" w:sz="4" w:space="0"/>
              <w:bottom w:val="single" w:color="auto" w:sz="4" w:space="0"/>
              <w:right w:val="single" w:color="auto" w:sz="4" w:space="0"/>
            </w:tcBorders>
            <w:vAlign w:val="center"/>
          </w:tcPr>
          <w:p w14:paraId="63B9F025">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F3EB80B">
            <w:pPr>
              <w:jc w:val="center"/>
              <w:rPr>
                <w:rFonts w:ascii="宋体" w:hAnsi="宋体"/>
                <w:szCs w:val="21"/>
              </w:rPr>
            </w:pPr>
            <w:r>
              <w:rPr>
                <w:rFonts w:hint="eastAsia" w:ascii="宋体" w:hAnsi="宋体"/>
                <w:szCs w:val="21"/>
              </w:rPr>
              <w:t>符合</w:t>
            </w:r>
          </w:p>
        </w:tc>
      </w:tr>
      <w:tr w14:paraId="7380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A85D7D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BB583D5">
            <w:pPr>
              <w:jc w:val="left"/>
              <w:rPr>
                <w:rFonts w:ascii="宋体" w:hAnsi="宋体"/>
                <w:szCs w:val="21"/>
              </w:rPr>
            </w:pPr>
            <w:r>
              <w:rPr>
                <w:rFonts w:ascii="宋体" w:hAnsi="宋体"/>
                <w:szCs w:val="21"/>
              </w:rPr>
              <w:t>——对于固定的ME设备：当设备安装在正常使用位置时；</w:t>
            </w:r>
          </w:p>
        </w:tc>
        <w:tc>
          <w:tcPr>
            <w:tcW w:w="2410" w:type="dxa"/>
            <w:tcBorders>
              <w:top w:val="single" w:color="auto" w:sz="4" w:space="0"/>
              <w:left w:val="single" w:color="auto" w:sz="4" w:space="0"/>
              <w:bottom w:val="single" w:color="auto" w:sz="4" w:space="0"/>
              <w:right w:val="single" w:color="auto" w:sz="4" w:space="0"/>
            </w:tcBorders>
            <w:vAlign w:val="center"/>
          </w:tcPr>
          <w:p w14:paraId="0D8F557A">
            <w:pPr>
              <w:jc w:val="left"/>
              <w:rPr>
                <w:rFonts w:ascii="宋体" w:hAnsi="宋体"/>
                <w:kern w:val="0"/>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ECEEDA8">
            <w:pPr>
              <w:jc w:val="center"/>
              <w:rPr>
                <w:rFonts w:ascii="宋体" w:hAnsi="宋体"/>
                <w:kern w:val="0"/>
                <w:szCs w:val="21"/>
              </w:rPr>
            </w:pPr>
            <w:r>
              <w:rPr>
                <w:rFonts w:hint="eastAsia" w:ascii="宋体" w:hAnsi="宋体"/>
                <w:kern w:val="0"/>
                <w:szCs w:val="21"/>
              </w:rPr>
              <w:t>——</w:t>
            </w:r>
          </w:p>
        </w:tc>
      </w:tr>
      <w:tr w14:paraId="6B43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359967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EED695B">
            <w:pPr>
              <w:jc w:val="left"/>
              <w:rPr>
                <w:rFonts w:ascii="宋体" w:hAnsi="宋体"/>
                <w:szCs w:val="21"/>
              </w:rPr>
            </w:pPr>
            <w:r>
              <w:rPr>
                <w:rFonts w:ascii="宋体" w:hAnsi="宋体"/>
                <w:szCs w:val="21"/>
              </w:rPr>
              <w:t>——对于可转移的ME设备和未固定的非移动的ME设备：在正常使用时，或在ME设备从它所靠的墙壁移开后，或当ME设备从它的正常使用位置转向后，以及从机架上拆下可拆单元后；</w:t>
            </w:r>
          </w:p>
        </w:tc>
        <w:tc>
          <w:tcPr>
            <w:tcW w:w="2410" w:type="dxa"/>
            <w:tcBorders>
              <w:top w:val="single" w:color="auto" w:sz="4" w:space="0"/>
              <w:left w:val="single" w:color="auto" w:sz="4" w:space="0"/>
              <w:bottom w:val="single" w:color="auto" w:sz="4" w:space="0"/>
              <w:right w:val="single" w:color="auto" w:sz="4" w:space="0"/>
            </w:tcBorders>
            <w:vAlign w:val="center"/>
          </w:tcPr>
          <w:p w14:paraId="24EFAF03">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A19CFBF">
            <w:pPr>
              <w:jc w:val="center"/>
              <w:rPr>
                <w:rFonts w:ascii="宋体" w:hAnsi="宋体"/>
                <w:szCs w:val="21"/>
              </w:rPr>
            </w:pPr>
            <w:r>
              <w:rPr>
                <w:rFonts w:hint="eastAsia" w:ascii="宋体" w:hAnsi="宋体"/>
                <w:szCs w:val="21"/>
              </w:rPr>
              <w:t>符合</w:t>
            </w:r>
          </w:p>
        </w:tc>
      </w:tr>
      <w:tr w14:paraId="66BB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BA0BC5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066DF88">
            <w:pPr>
              <w:jc w:val="left"/>
              <w:rPr>
                <w:rFonts w:ascii="宋体" w:hAnsi="宋体"/>
                <w:szCs w:val="21"/>
              </w:rPr>
            </w:pPr>
            <w:r>
              <w:rPr>
                <w:rFonts w:ascii="宋体" w:hAnsi="宋体"/>
                <w:szCs w:val="21"/>
              </w:rPr>
              <w:t>——对于ME设备或ME设备部件的内部标记：当从预期执行相关功能的人员位置观察时。</w:t>
            </w:r>
          </w:p>
        </w:tc>
        <w:tc>
          <w:tcPr>
            <w:tcW w:w="2410" w:type="dxa"/>
            <w:tcBorders>
              <w:top w:val="single" w:color="auto" w:sz="4" w:space="0"/>
              <w:left w:val="single" w:color="auto" w:sz="4" w:space="0"/>
              <w:bottom w:val="single" w:color="auto" w:sz="4" w:space="0"/>
              <w:right w:val="single" w:color="auto" w:sz="4" w:space="0"/>
            </w:tcBorders>
            <w:vAlign w:val="center"/>
          </w:tcPr>
          <w:p w14:paraId="059A0A2D">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01850272">
            <w:pPr>
              <w:jc w:val="center"/>
              <w:rPr>
                <w:rFonts w:ascii="宋体" w:hAnsi="宋体"/>
                <w:szCs w:val="21"/>
              </w:rPr>
            </w:pPr>
            <w:r>
              <w:rPr>
                <w:rFonts w:hint="eastAsia" w:ascii="宋体" w:hAnsi="宋体"/>
                <w:szCs w:val="21"/>
              </w:rPr>
              <w:t>符合</w:t>
            </w:r>
          </w:p>
        </w:tc>
      </w:tr>
      <w:tr w14:paraId="5567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2B84B1A">
            <w:pPr>
              <w:jc w:val="left"/>
              <w:rPr>
                <w:rFonts w:ascii="宋体" w:hAnsi="宋体"/>
                <w:szCs w:val="21"/>
              </w:rPr>
            </w:pPr>
            <w:r>
              <w:rPr>
                <w:rFonts w:hint="eastAsia" w:ascii="宋体" w:hAnsi="宋体"/>
                <w:szCs w:val="21"/>
              </w:rPr>
              <w:t>7.1.3</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33260A59">
            <w:pPr>
              <w:jc w:val="left"/>
              <w:rPr>
                <w:rFonts w:ascii="宋体" w:hAnsi="宋体"/>
                <w:szCs w:val="21"/>
              </w:rPr>
            </w:pPr>
            <w:r>
              <w:rPr>
                <w:rFonts w:hint="eastAsia" w:ascii="宋体" w:hAnsi="宋体"/>
                <w:szCs w:val="21"/>
              </w:rPr>
              <w:t>标记耐久性</w:t>
            </w:r>
          </w:p>
        </w:tc>
      </w:tr>
      <w:tr w14:paraId="4FE2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B24B19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9BDABAD">
            <w:pPr>
              <w:jc w:val="left"/>
              <w:rPr>
                <w:rFonts w:ascii="宋体" w:hAnsi="宋体"/>
                <w:szCs w:val="21"/>
              </w:rPr>
            </w:pPr>
            <w:r>
              <w:rPr>
                <w:rFonts w:hint="eastAsia" w:ascii="宋体" w:hAnsi="宋体"/>
                <w:szCs w:val="21"/>
              </w:rPr>
              <w:t>7.2～7.6中要求的标记应仅用工具或明显的力才能被移除，并在ME设备的预期使用寿命内具有足够的耐久性保持清晰易认。</w:t>
            </w:r>
          </w:p>
          <w:p w14:paraId="1C6FB9B5">
            <w:pPr>
              <w:jc w:val="left"/>
              <w:rPr>
                <w:rFonts w:ascii="宋体" w:hAnsi="宋体"/>
                <w:szCs w:val="21"/>
              </w:rPr>
            </w:pPr>
            <w:r>
              <w:rPr>
                <w:rFonts w:ascii="宋体" w:hAnsi="宋体"/>
                <w:szCs w:val="21"/>
              </w:rPr>
              <w:t>在考虑标记耐久性时，应考虑正常使用的影响。</w:t>
            </w:r>
          </w:p>
        </w:tc>
        <w:tc>
          <w:tcPr>
            <w:tcW w:w="2410" w:type="dxa"/>
            <w:tcBorders>
              <w:top w:val="single" w:color="auto" w:sz="4" w:space="0"/>
              <w:left w:val="single" w:color="auto" w:sz="4" w:space="0"/>
              <w:bottom w:val="single" w:color="auto" w:sz="4" w:space="0"/>
              <w:right w:val="single" w:color="auto" w:sz="4" w:space="0"/>
            </w:tcBorders>
            <w:vAlign w:val="center"/>
          </w:tcPr>
          <w:p w14:paraId="05340E87">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91E063E">
            <w:pPr>
              <w:jc w:val="center"/>
              <w:rPr>
                <w:rFonts w:ascii="宋体" w:hAnsi="宋体"/>
                <w:szCs w:val="21"/>
              </w:rPr>
            </w:pPr>
            <w:r>
              <w:rPr>
                <w:rFonts w:hint="eastAsia" w:ascii="宋体" w:hAnsi="宋体"/>
                <w:szCs w:val="21"/>
              </w:rPr>
              <w:t>符合</w:t>
            </w:r>
          </w:p>
        </w:tc>
      </w:tr>
      <w:tr w14:paraId="393A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84ACDC9">
            <w:pPr>
              <w:jc w:val="left"/>
              <w:rPr>
                <w:rFonts w:ascii="宋体" w:hAnsi="宋体"/>
                <w:szCs w:val="21"/>
              </w:rPr>
            </w:pPr>
            <w:r>
              <w:rPr>
                <w:rFonts w:hint="eastAsia" w:ascii="宋体" w:hAnsi="宋体"/>
                <w:szCs w:val="21"/>
              </w:rPr>
              <w:t>7</w:t>
            </w:r>
            <w:r>
              <w:rPr>
                <w:rFonts w:ascii="宋体" w:hAnsi="宋体"/>
                <w:szCs w:val="21"/>
              </w:rPr>
              <w:t>.2</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8C56EDD">
            <w:pPr>
              <w:jc w:val="left"/>
              <w:rPr>
                <w:rFonts w:ascii="宋体" w:hAnsi="宋体"/>
                <w:szCs w:val="21"/>
              </w:rPr>
            </w:pPr>
            <w:bookmarkStart w:id="13" w:name="_Toc365016443"/>
            <w:r>
              <w:rPr>
                <w:rFonts w:hint="eastAsia" w:ascii="宋体" w:hAnsi="宋体"/>
                <w:szCs w:val="21"/>
              </w:rPr>
              <w:t>ME设备或ME设备部件的外部标记（参见表C.1）</w:t>
            </w:r>
            <w:bookmarkEnd w:id="13"/>
          </w:p>
        </w:tc>
      </w:tr>
      <w:tr w14:paraId="1AB4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20DD2FC">
            <w:pPr>
              <w:jc w:val="left"/>
              <w:rPr>
                <w:rFonts w:ascii="宋体" w:hAnsi="宋体"/>
                <w:szCs w:val="21"/>
              </w:rPr>
            </w:pPr>
            <w:r>
              <w:rPr>
                <w:rFonts w:hint="eastAsia" w:ascii="宋体" w:hAnsi="宋体"/>
                <w:szCs w:val="21"/>
              </w:rPr>
              <w:t>7</w:t>
            </w:r>
            <w:r>
              <w:rPr>
                <w:rFonts w:ascii="宋体" w:hAnsi="宋体"/>
                <w:szCs w:val="21"/>
              </w:rPr>
              <w:t>.2.1</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0763CCCA">
            <w:pPr>
              <w:jc w:val="left"/>
              <w:rPr>
                <w:rFonts w:ascii="宋体" w:hAnsi="宋体"/>
                <w:szCs w:val="21"/>
              </w:rPr>
            </w:pPr>
            <w:r>
              <w:rPr>
                <w:rFonts w:hint="eastAsia" w:ascii="宋体" w:hAnsi="宋体"/>
                <w:szCs w:val="21"/>
              </w:rPr>
              <w:t>ME设备和可更换部件上标记的最低要求</w:t>
            </w:r>
          </w:p>
        </w:tc>
      </w:tr>
      <w:tr w14:paraId="7D3D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B51796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FABE08D">
            <w:pPr>
              <w:jc w:val="left"/>
              <w:rPr>
                <w:rFonts w:ascii="宋体" w:hAnsi="宋体"/>
                <w:szCs w:val="21"/>
              </w:rPr>
            </w:pPr>
            <w:r>
              <w:rPr>
                <w:rFonts w:hint="eastAsia" w:ascii="宋体" w:hAnsi="宋体"/>
                <w:szCs w:val="21"/>
              </w:rPr>
              <w:t>如果</w:t>
            </w:r>
            <w:r>
              <w:rPr>
                <w:rFonts w:ascii="宋体" w:hAnsi="宋体"/>
                <w:szCs w:val="21"/>
              </w:rPr>
              <w:t>ME</w:t>
            </w:r>
            <w:r>
              <w:rPr>
                <w:rFonts w:hint="eastAsia" w:ascii="宋体" w:hAnsi="宋体"/>
                <w:szCs w:val="21"/>
              </w:rPr>
              <w:t>设备，</w:t>
            </w:r>
            <w:r>
              <w:rPr>
                <w:rFonts w:ascii="宋体" w:hAnsi="宋体"/>
                <w:szCs w:val="21"/>
              </w:rPr>
              <w:t>ME</w:t>
            </w:r>
            <w:r>
              <w:rPr>
                <w:rFonts w:hint="eastAsia" w:ascii="宋体" w:hAnsi="宋体"/>
                <w:szCs w:val="21"/>
              </w:rPr>
              <w:t>设备部件或附件的尺寸或外壳特征不容许将</w:t>
            </w:r>
            <w:r>
              <w:rPr>
                <w:rFonts w:ascii="宋体" w:hAnsi="宋体"/>
                <w:szCs w:val="21"/>
              </w:rPr>
              <w:t>7.2.2</w:t>
            </w:r>
            <w:r>
              <w:rPr>
                <w:rFonts w:hint="eastAsia" w:ascii="宋体" w:hAnsi="宋体"/>
                <w:szCs w:val="21"/>
              </w:rPr>
              <w:t>～</w:t>
            </w:r>
            <w:r>
              <w:rPr>
                <w:rFonts w:ascii="宋体" w:hAnsi="宋体"/>
                <w:szCs w:val="21"/>
              </w:rPr>
              <w:t>7.2.20</w:t>
            </w:r>
            <w:r>
              <w:rPr>
                <w:rFonts w:hint="eastAsia" w:ascii="宋体" w:hAnsi="宋体"/>
                <w:szCs w:val="21"/>
              </w:rPr>
              <w:t>（包含）所规定的标记全部标上，至少应标上7.2.2、7.2.5、7.2.6</w:t>
            </w:r>
            <w:r>
              <w:rPr>
                <w:rFonts w:ascii="宋体" w:hAnsi="宋体"/>
                <w:szCs w:val="21"/>
              </w:rPr>
              <w:t>(</w:t>
            </w:r>
            <w:r>
              <w:rPr>
                <w:rFonts w:hint="eastAsia" w:ascii="宋体" w:hAnsi="宋体"/>
                <w:szCs w:val="21"/>
              </w:rPr>
              <w:t>永久性安装的ME设备除外</w:t>
            </w:r>
            <w:r>
              <w:rPr>
                <w:rFonts w:ascii="宋体" w:hAnsi="宋体"/>
                <w:szCs w:val="21"/>
              </w:rPr>
              <w:t>)</w:t>
            </w:r>
            <w:r>
              <w:rPr>
                <w:rFonts w:hint="eastAsia" w:ascii="宋体" w:hAnsi="宋体"/>
                <w:szCs w:val="21"/>
              </w:rPr>
              <w:t>、7.2.10和7.2.13</w:t>
            </w:r>
            <w:r>
              <w:rPr>
                <w:rFonts w:ascii="宋体" w:hAnsi="宋体"/>
                <w:szCs w:val="21"/>
              </w:rPr>
              <w:t>(</w:t>
            </w:r>
            <w:r>
              <w:rPr>
                <w:rFonts w:hint="eastAsia" w:ascii="宋体" w:hAnsi="宋体"/>
                <w:szCs w:val="21"/>
              </w:rPr>
              <w:t>如适用</w:t>
            </w:r>
            <w:r>
              <w:rPr>
                <w:rFonts w:ascii="宋体" w:hAnsi="宋体"/>
                <w:szCs w:val="21"/>
              </w:rPr>
              <w:t>)</w:t>
            </w:r>
            <w:r>
              <w:rPr>
                <w:rFonts w:hint="eastAsia" w:ascii="宋体" w:hAnsi="宋体"/>
                <w:szCs w:val="21"/>
              </w:rPr>
              <w:t>所规定的标记，而其余的标记应在随附文件中完整地记载。</w:t>
            </w:r>
          </w:p>
        </w:tc>
        <w:tc>
          <w:tcPr>
            <w:tcW w:w="2410" w:type="dxa"/>
            <w:tcBorders>
              <w:top w:val="single" w:color="auto" w:sz="4" w:space="0"/>
              <w:left w:val="single" w:color="auto" w:sz="4" w:space="0"/>
              <w:bottom w:val="single" w:color="auto" w:sz="4" w:space="0"/>
              <w:right w:val="single" w:color="auto" w:sz="4" w:space="0"/>
            </w:tcBorders>
            <w:vAlign w:val="center"/>
          </w:tcPr>
          <w:p w14:paraId="0FD26388">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54117E0">
            <w:pPr>
              <w:jc w:val="center"/>
              <w:rPr>
                <w:rFonts w:ascii="宋体" w:hAnsi="宋体"/>
                <w:szCs w:val="21"/>
              </w:rPr>
            </w:pPr>
            <w:r>
              <w:rPr>
                <w:rFonts w:hint="eastAsia" w:ascii="宋体" w:hAnsi="宋体"/>
                <w:szCs w:val="21"/>
              </w:rPr>
              <w:t>符合</w:t>
            </w:r>
          </w:p>
        </w:tc>
      </w:tr>
      <w:tr w14:paraId="4D83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F4CE9D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4B32789">
            <w:pPr>
              <w:contextualSpacing/>
              <w:jc w:val="left"/>
              <w:rPr>
                <w:rFonts w:ascii="宋体" w:hAnsi="宋体"/>
                <w:szCs w:val="21"/>
              </w:rPr>
            </w:pPr>
            <w:r>
              <w:rPr>
                <w:rFonts w:hint="eastAsia" w:ascii="宋体" w:hAnsi="宋体"/>
                <w:szCs w:val="21"/>
              </w:rPr>
              <w:t>无法做标记的ME设备，这些标记可以贴在独立的包装上。</w:t>
            </w:r>
          </w:p>
        </w:tc>
        <w:tc>
          <w:tcPr>
            <w:tcW w:w="2410" w:type="dxa"/>
            <w:tcBorders>
              <w:top w:val="single" w:color="auto" w:sz="4" w:space="0"/>
              <w:left w:val="single" w:color="auto" w:sz="4" w:space="0"/>
              <w:bottom w:val="single" w:color="auto" w:sz="4" w:space="0"/>
              <w:right w:val="single" w:color="auto" w:sz="4" w:space="0"/>
            </w:tcBorders>
            <w:vAlign w:val="center"/>
          </w:tcPr>
          <w:p w14:paraId="68006B1D">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31A2826">
            <w:pPr>
              <w:jc w:val="center"/>
              <w:rPr>
                <w:rFonts w:ascii="宋体" w:hAnsi="宋体"/>
                <w:szCs w:val="21"/>
              </w:rPr>
            </w:pPr>
            <w:r>
              <w:rPr>
                <w:rFonts w:hint="eastAsia" w:ascii="宋体" w:hAnsi="宋体"/>
                <w:szCs w:val="21"/>
              </w:rPr>
              <w:t>——</w:t>
            </w:r>
          </w:p>
        </w:tc>
      </w:tr>
      <w:tr w14:paraId="5442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E5DD029">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0078FDC">
            <w:pPr>
              <w:jc w:val="left"/>
              <w:rPr>
                <w:rFonts w:ascii="宋体" w:hAnsi="宋体"/>
                <w:szCs w:val="21"/>
              </w:rPr>
            </w:pPr>
            <w:r>
              <w:rPr>
                <w:rFonts w:hint="eastAsia" w:ascii="宋体" w:hAnsi="宋体"/>
                <w:szCs w:val="21"/>
              </w:rPr>
              <w:t>预期一次性使用的任何材料，元器件，附件或ME设备，在其或其包装上应标记“仅一次性使用”，“不能重复使用”或用ISO 7000：2004的符号（参见表D.1，符号28</w:t>
            </w:r>
            <w:r>
              <w:rPr>
                <w:rFonts w:ascii="宋体" w:hAnsi="宋体"/>
                <w:szCs w:val="21"/>
              </w:rPr>
              <w:drawing>
                <wp:inline distT="0" distB="0" distL="0" distR="0">
                  <wp:extent cx="179705" cy="172085"/>
                  <wp:effectExtent l="0" t="0" r="0" b="0"/>
                  <wp:docPr id="24" name="图片 24" descr="1644241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4424131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000" cy="172174"/>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2D26B208">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0889ED8">
            <w:pPr>
              <w:jc w:val="center"/>
              <w:rPr>
                <w:rFonts w:ascii="宋体" w:hAnsi="宋体"/>
                <w:szCs w:val="21"/>
              </w:rPr>
            </w:pPr>
            <w:r>
              <w:rPr>
                <w:rFonts w:hint="eastAsia" w:ascii="宋体" w:hAnsi="宋体"/>
                <w:szCs w:val="21"/>
              </w:rPr>
              <w:t>——</w:t>
            </w:r>
          </w:p>
        </w:tc>
      </w:tr>
      <w:tr w14:paraId="2E6B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9DA18B8">
            <w:pPr>
              <w:jc w:val="left"/>
              <w:rPr>
                <w:rFonts w:ascii="宋体" w:hAnsi="宋体"/>
                <w:szCs w:val="21"/>
              </w:rPr>
            </w:pPr>
            <w:r>
              <w:rPr>
                <w:rFonts w:hint="eastAsia" w:ascii="宋体" w:hAnsi="宋体"/>
                <w:szCs w:val="21"/>
              </w:rPr>
              <w:t>7.2.2</w:t>
            </w:r>
          </w:p>
        </w:tc>
        <w:tc>
          <w:tcPr>
            <w:tcW w:w="8405" w:type="dxa"/>
            <w:gridSpan w:val="3"/>
            <w:tcBorders>
              <w:top w:val="single" w:color="auto" w:sz="4" w:space="0"/>
              <w:left w:val="single" w:color="auto" w:sz="4" w:space="0"/>
              <w:bottom w:val="single" w:color="auto" w:sz="4" w:space="0"/>
              <w:right w:val="single" w:color="auto" w:sz="4" w:space="0"/>
            </w:tcBorders>
          </w:tcPr>
          <w:p w14:paraId="5EF314A6">
            <w:pPr>
              <w:jc w:val="left"/>
              <w:rPr>
                <w:rFonts w:ascii="宋体" w:hAnsi="宋体"/>
                <w:szCs w:val="21"/>
              </w:rPr>
            </w:pPr>
            <w:r>
              <w:rPr>
                <w:rFonts w:hint="eastAsia" w:ascii="宋体" w:hAnsi="宋体"/>
                <w:szCs w:val="21"/>
              </w:rPr>
              <w:t>标识</w:t>
            </w:r>
          </w:p>
        </w:tc>
      </w:tr>
      <w:tr w14:paraId="4383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F8608AC">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54079FA0">
            <w:pPr>
              <w:jc w:val="left"/>
              <w:rPr>
                <w:rFonts w:ascii="宋体" w:hAnsi="宋体"/>
                <w:szCs w:val="21"/>
              </w:rPr>
            </w:pPr>
            <w:r>
              <w:rPr>
                <w:rFonts w:hint="eastAsia" w:ascii="宋体" w:hAnsi="宋体"/>
                <w:szCs w:val="21"/>
              </w:rPr>
              <w:t>ME设备应标记：</w:t>
            </w:r>
          </w:p>
        </w:tc>
      </w:tr>
      <w:tr w14:paraId="0D73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BE140C8">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B7F000F">
            <w:pPr>
              <w:jc w:val="left"/>
              <w:rPr>
                <w:rFonts w:ascii="宋体" w:hAnsi="宋体"/>
                <w:szCs w:val="21"/>
              </w:rPr>
            </w:pPr>
            <w:r>
              <w:rPr>
                <w:rFonts w:hint="eastAsia" w:ascii="宋体" w:hAnsi="宋体"/>
                <w:szCs w:val="21"/>
              </w:rPr>
              <w:t>——制造商的名称或商标以及联系信息；</w:t>
            </w:r>
          </w:p>
        </w:tc>
        <w:tc>
          <w:tcPr>
            <w:tcW w:w="2410" w:type="dxa"/>
            <w:tcBorders>
              <w:top w:val="single" w:color="auto" w:sz="4" w:space="0"/>
              <w:left w:val="single" w:color="auto" w:sz="4" w:space="0"/>
              <w:bottom w:val="single" w:color="auto" w:sz="4" w:space="0"/>
              <w:right w:val="single" w:color="auto" w:sz="4" w:space="0"/>
            </w:tcBorders>
          </w:tcPr>
          <w:p w14:paraId="5232439F">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vAlign w:val="center"/>
          </w:tcPr>
          <w:p w14:paraId="6D59147C">
            <w:pPr>
              <w:jc w:val="center"/>
              <w:rPr>
                <w:rFonts w:ascii="宋体" w:hAnsi="宋体"/>
                <w:szCs w:val="21"/>
              </w:rPr>
            </w:pPr>
            <w:r>
              <w:rPr>
                <w:rFonts w:hint="eastAsia" w:ascii="宋体" w:hAnsi="宋体"/>
                <w:szCs w:val="21"/>
              </w:rPr>
              <w:t>符合</w:t>
            </w:r>
          </w:p>
        </w:tc>
      </w:tr>
      <w:tr w14:paraId="43B4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C548CC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2A8CD56">
            <w:pPr>
              <w:jc w:val="left"/>
              <w:rPr>
                <w:rFonts w:ascii="宋体" w:hAnsi="宋体"/>
                <w:szCs w:val="21"/>
              </w:rPr>
            </w:pPr>
            <w:r>
              <w:rPr>
                <w:rFonts w:hint="eastAsia" w:ascii="宋体" w:hAnsi="宋体"/>
                <w:szCs w:val="21"/>
              </w:rPr>
              <w:t>——型号或类型参考号；</w:t>
            </w:r>
          </w:p>
        </w:tc>
        <w:tc>
          <w:tcPr>
            <w:tcW w:w="2410" w:type="dxa"/>
            <w:tcBorders>
              <w:top w:val="single" w:color="auto" w:sz="4" w:space="0"/>
              <w:left w:val="single" w:color="auto" w:sz="4" w:space="0"/>
              <w:bottom w:val="single" w:color="auto" w:sz="4" w:space="0"/>
              <w:right w:val="single" w:color="auto" w:sz="4" w:space="0"/>
            </w:tcBorders>
          </w:tcPr>
          <w:p w14:paraId="60DA346E">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tcPr>
          <w:p w14:paraId="2E1A5826">
            <w:pPr>
              <w:jc w:val="center"/>
            </w:pPr>
            <w:r>
              <w:rPr>
                <w:rFonts w:hint="eastAsia" w:ascii="宋体" w:hAnsi="宋体"/>
                <w:szCs w:val="21"/>
              </w:rPr>
              <w:t>符合</w:t>
            </w:r>
          </w:p>
        </w:tc>
      </w:tr>
      <w:tr w14:paraId="04F4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B70CD8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18A66BA">
            <w:pPr>
              <w:jc w:val="left"/>
              <w:rPr>
                <w:rFonts w:ascii="宋体" w:hAnsi="宋体"/>
                <w:szCs w:val="21"/>
              </w:rPr>
            </w:pPr>
            <w:r>
              <w:rPr>
                <w:rFonts w:hint="eastAsia" w:ascii="宋体" w:hAnsi="宋体"/>
                <w:szCs w:val="21"/>
              </w:rPr>
              <w:t>——序列号或批号或批次标识；和</w:t>
            </w:r>
          </w:p>
        </w:tc>
        <w:tc>
          <w:tcPr>
            <w:tcW w:w="2410" w:type="dxa"/>
            <w:tcBorders>
              <w:top w:val="single" w:color="auto" w:sz="4" w:space="0"/>
              <w:left w:val="single" w:color="auto" w:sz="4" w:space="0"/>
              <w:bottom w:val="single" w:color="auto" w:sz="4" w:space="0"/>
              <w:right w:val="single" w:color="auto" w:sz="4" w:space="0"/>
            </w:tcBorders>
          </w:tcPr>
          <w:p w14:paraId="2593B295">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tcPr>
          <w:p w14:paraId="2E36BCC5">
            <w:pPr>
              <w:jc w:val="center"/>
            </w:pPr>
            <w:r>
              <w:rPr>
                <w:rFonts w:hint="eastAsia" w:ascii="宋体" w:hAnsi="宋体"/>
                <w:szCs w:val="21"/>
              </w:rPr>
              <w:t>符合</w:t>
            </w:r>
          </w:p>
        </w:tc>
      </w:tr>
      <w:tr w14:paraId="0C13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8861048">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A2B79D8">
            <w:pPr>
              <w:jc w:val="left"/>
              <w:rPr>
                <w:rFonts w:ascii="宋体" w:hAnsi="宋体"/>
                <w:szCs w:val="21"/>
              </w:rPr>
            </w:pPr>
            <w:r>
              <w:rPr>
                <w:rFonts w:hint="eastAsia" w:ascii="宋体" w:hAnsi="宋体"/>
                <w:szCs w:val="21"/>
              </w:rPr>
              <w:t>——制造日期或失效日期，若适用。</w:t>
            </w:r>
          </w:p>
        </w:tc>
        <w:tc>
          <w:tcPr>
            <w:tcW w:w="2410" w:type="dxa"/>
            <w:tcBorders>
              <w:top w:val="single" w:color="auto" w:sz="4" w:space="0"/>
              <w:left w:val="single" w:color="auto" w:sz="4" w:space="0"/>
              <w:bottom w:val="single" w:color="auto" w:sz="4" w:space="0"/>
              <w:right w:val="single" w:color="auto" w:sz="4" w:space="0"/>
            </w:tcBorders>
          </w:tcPr>
          <w:p w14:paraId="40EE0539">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tcPr>
          <w:p w14:paraId="064B2690">
            <w:pPr>
              <w:jc w:val="center"/>
            </w:pPr>
            <w:r>
              <w:rPr>
                <w:rFonts w:hint="eastAsia" w:ascii="宋体" w:hAnsi="宋体"/>
                <w:szCs w:val="21"/>
              </w:rPr>
              <w:t>符合</w:t>
            </w:r>
          </w:p>
        </w:tc>
      </w:tr>
      <w:tr w14:paraId="1E32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8" w:hRule="atLeast"/>
        </w:trPr>
        <w:tc>
          <w:tcPr>
            <w:tcW w:w="1129" w:type="dxa"/>
            <w:tcBorders>
              <w:top w:val="single" w:color="auto" w:sz="4" w:space="0"/>
              <w:left w:val="single" w:color="auto" w:sz="4" w:space="0"/>
              <w:bottom w:val="single" w:color="auto" w:sz="4" w:space="0"/>
              <w:right w:val="single" w:color="auto" w:sz="4" w:space="0"/>
            </w:tcBorders>
          </w:tcPr>
          <w:p w14:paraId="55DB39A9">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563FFEC8">
            <w:pPr>
              <w:jc w:val="left"/>
              <w:rPr>
                <w:rFonts w:ascii="宋体" w:hAnsi="宋体"/>
                <w:color w:val="FF0000"/>
                <w:szCs w:val="21"/>
              </w:rPr>
            </w:pPr>
            <w:r>
              <w:rPr>
                <w:rFonts w:hint="eastAsia" w:ascii="宋体" w:hAnsi="宋体"/>
                <w:color w:val="FF0000"/>
                <w:szCs w:val="21"/>
              </w:rPr>
              <w:t>ME设备可拆卸的元器件，误识别不会导致不可接受的风险，</w:t>
            </w:r>
            <w:r>
              <w:rPr>
                <w:rFonts w:ascii="宋体" w:hAnsi="宋体"/>
                <w:color w:val="FF0000"/>
                <w:szCs w:val="21"/>
              </w:rPr>
              <w:t xml:space="preserve"> </w:t>
            </w:r>
          </w:p>
        </w:tc>
        <w:tc>
          <w:tcPr>
            <w:tcW w:w="2410" w:type="dxa"/>
            <w:tcBorders>
              <w:top w:val="single" w:color="auto" w:sz="4" w:space="0"/>
              <w:left w:val="single" w:color="auto" w:sz="4" w:space="0"/>
              <w:bottom w:val="single" w:color="auto" w:sz="4" w:space="0"/>
              <w:right w:val="single" w:color="auto" w:sz="4" w:space="0"/>
            </w:tcBorders>
            <w:vAlign w:val="center"/>
          </w:tcPr>
          <w:p w14:paraId="701E1831">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D931253">
            <w:pPr>
              <w:jc w:val="center"/>
              <w:rPr>
                <w:rFonts w:ascii="宋体" w:hAnsi="宋体"/>
                <w:szCs w:val="21"/>
              </w:rPr>
            </w:pPr>
            <w:r>
              <w:rPr>
                <w:rFonts w:hint="eastAsia" w:ascii="宋体" w:hAnsi="宋体"/>
                <w:szCs w:val="21"/>
              </w:rPr>
              <w:t>——</w:t>
            </w:r>
          </w:p>
        </w:tc>
      </w:tr>
      <w:tr w14:paraId="0D87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4" w:hRule="atLeast"/>
        </w:trPr>
        <w:tc>
          <w:tcPr>
            <w:tcW w:w="1129" w:type="dxa"/>
            <w:tcBorders>
              <w:top w:val="single" w:color="auto" w:sz="4" w:space="0"/>
              <w:left w:val="single" w:color="auto" w:sz="4" w:space="0"/>
              <w:bottom w:val="single" w:color="auto" w:sz="4" w:space="0"/>
              <w:right w:val="single" w:color="auto" w:sz="4" w:space="0"/>
            </w:tcBorders>
          </w:tcPr>
          <w:p w14:paraId="21686D03">
            <w:pPr>
              <w:jc w:val="left"/>
              <w:rPr>
                <w:rFonts w:ascii="宋体" w:hAnsi="宋体"/>
                <w:color w:val="FF0000"/>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3E2ADDB0">
            <w:pPr>
              <w:jc w:val="left"/>
              <w:rPr>
                <w:rFonts w:ascii="宋体" w:hAnsi="宋体"/>
                <w:color w:val="FF0000"/>
                <w:szCs w:val="21"/>
              </w:rPr>
            </w:pPr>
            <w:r>
              <w:rPr>
                <w:rFonts w:hint="eastAsia" w:ascii="宋体" w:hAnsi="宋体"/>
                <w:color w:val="FF0000"/>
                <w:szCs w:val="21"/>
              </w:rPr>
              <w:t>否则，ME设备可拆卸的元器件应标记：</w:t>
            </w:r>
          </w:p>
        </w:tc>
      </w:tr>
      <w:tr w14:paraId="5290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1944AC5">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510532F2">
            <w:pPr>
              <w:jc w:val="left"/>
              <w:rPr>
                <w:rFonts w:ascii="宋体" w:hAnsi="宋体"/>
                <w:color w:val="FF0000"/>
                <w:szCs w:val="21"/>
              </w:rPr>
            </w:pPr>
            <w:r>
              <w:rPr>
                <w:rFonts w:hint="eastAsia" w:ascii="宋体" w:hAnsi="宋体"/>
                <w:color w:val="FF0000"/>
                <w:szCs w:val="21"/>
              </w:rPr>
              <w:t>——制造商的名称或商标；和</w:t>
            </w:r>
          </w:p>
        </w:tc>
        <w:tc>
          <w:tcPr>
            <w:tcW w:w="2410" w:type="dxa"/>
            <w:tcBorders>
              <w:top w:val="single" w:color="auto" w:sz="4" w:space="0"/>
              <w:left w:val="single" w:color="auto" w:sz="4" w:space="0"/>
              <w:bottom w:val="single" w:color="auto" w:sz="4" w:space="0"/>
              <w:right w:val="single" w:color="auto" w:sz="4" w:space="0"/>
            </w:tcBorders>
          </w:tcPr>
          <w:p w14:paraId="4F803D6A">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tcPr>
          <w:p w14:paraId="05C0DAA3">
            <w:pPr>
              <w:jc w:val="center"/>
              <w:rPr>
                <w:color w:val="FF0000"/>
              </w:rPr>
            </w:pPr>
            <w:r>
              <w:rPr>
                <w:rFonts w:hint="eastAsia" w:ascii="宋体" w:hAnsi="宋体"/>
                <w:color w:val="FF0000"/>
                <w:szCs w:val="21"/>
              </w:rPr>
              <w:t>符合</w:t>
            </w:r>
          </w:p>
        </w:tc>
      </w:tr>
      <w:tr w14:paraId="48A7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4AD2E64">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02D97159">
            <w:pPr>
              <w:jc w:val="left"/>
              <w:rPr>
                <w:rFonts w:ascii="宋体" w:hAnsi="宋体"/>
                <w:color w:val="FF0000"/>
                <w:szCs w:val="21"/>
              </w:rPr>
            </w:pPr>
            <w:r>
              <w:rPr>
                <w:rFonts w:hint="eastAsia" w:ascii="宋体" w:hAnsi="宋体"/>
                <w:color w:val="FF0000"/>
                <w:szCs w:val="21"/>
              </w:rPr>
              <w:t>——型号或类型参考号。</w:t>
            </w:r>
          </w:p>
        </w:tc>
        <w:tc>
          <w:tcPr>
            <w:tcW w:w="2410" w:type="dxa"/>
            <w:tcBorders>
              <w:top w:val="single" w:color="auto" w:sz="4" w:space="0"/>
              <w:left w:val="single" w:color="auto" w:sz="4" w:space="0"/>
              <w:bottom w:val="single" w:color="auto" w:sz="4" w:space="0"/>
              <w:right w:val="single" w:color="auto" w:sz="4" w:space="0"/>
            </w:tcBorders>
          </w:tcPr>
          <w:p w14:paraId="6ADE0D97">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tcPr>
          <w:p w14:paraId="63BC44C7">
            <w:pPr>
              <w:jc w:val="center"/>
              <w:rPr>
                <w:color w:val="FF0000"/>
              </w:rPr>
            </w:pPr>
            <w:r>
              <w:rPr>
                <w:rFonts w:hint="eastAsia" w:ascii="宋体" w:hAnsi="宋体"/>
                <w:color w:val="FF0000"/>
                <w:szCs w:val="21"/>
              </w:rPr>
              <w:t>符合</w:t>
            </w:r>
          </w:p>
        </w:tc>
      </w:tr>
      <w:tr w14:paraId="77D1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14:paraId="5CBA550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shd w:val="clear" w:color="auto" w:fill="auto"/>
          </w:tcPr>
          <w:p w14:paraId="735BB8BD">
            <w:pPr>
              <w:jc w:val="left"/>
              <w:rPr>
                <w:rFonts w:ascii="宋体" w:hAnsi="宋体"/>
                <w:szCs w:val="21"/>
              </w:rPr>
            </w:pPr>
            <w:r>
              <w:rPr>
                <w:rFonts w:hint="eastAsia" w:ascii="宋体" w:hAnsi="宋体"/>
                <w:szCs w:val="21"/>
              </w:rPr>
              <w:t>软件作为PEMS的一部分应确定唯一的标识符，诸如：修订版本或发布/颁布日期，该识别应能被指定人员获取，例如维护人员。该识别不需要标记在ME设备外部。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0CB1F67">
            <w:pPr>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B8065E5">
            <w:pPr>
              <w:jc w:val="center"/>
              <w:rPr>
                <w:rFonts w:ascii="宋体" w:hAnsi="宋体"/>
                <w:szCs w:val="21"/>
              </w:rPr>
            </w:pPr>
            <w:r>
              <w:rPr>
                <w:rFonts w:hint="eastAsia" w:ascii="宋体" w:hAnsi="宋体"/>
                <w:szCs w:val="21"/>
              </w:rPr>
              <w:t>——</w:t>
            </w:r>
          </w:p>
        </w:tc>
      </w:tr>
      <w:tr w14:paraId="7449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7B99EAD">
            <w:pPr>
              <w:jc w:val="left"/>
              <w:rPr>
                <w:rFonts w:ascii="宋体" w:hAnsi="宋体"/>
                <w:szCs w:val="21"/>
              </w:rPr>
            </w:pPr>
            <w:r>
              <w:rPr>
                <w:rFonts w:hint="eastAsia" w:ascii="宋体" w:hAnsi="宋体"/>
                <w:szCs w:val="21"/>
              </w:rPr>
              <w:t>7.2.3</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37092126">
            <w:pPr>
              <w:jc w:val="left"/>
              <w:rPr>
                <w:rFonts w:ascii="宋体" w:hAnsi="宋体"/>
                <w:szCs w:val="21"/>
              </w:rPr>
            </w:pPr>
            <w:r>
              <w:rPr>
                <w:rFonts w:hint="eastAsia" w:ascii="宋体" w:hAnsi="宋体"/>
                <w:szCs w:val="21"/>
              </w:rPr>
              <w:t>查阅随附文件</w:t>
            </w:r>
          </w:p>
        </w:tc>
      </w:tr>
      <w:tr w14:paraId="7048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2FADFE6">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D6C5BE3">
            <w:pPr>
              <w:jc w:val="left"/>
              <w:rPr>
                <w:rFonts w:ascii="宋体" w:hAnsi="宋体"/>
                <w:szCs w:val="21"/>
              </w:rPr>
            </w:pPr>
            <w:r>
              <w:rPr>
                <w:rFonts w:hint="eastAsia" w:ascii="宋体" w:hAnsi="宋体"/>
                <w:szCs w:val="21"/>
              </w:rPr>
              <w:t>在适当的时候，ISO 7000：2004的符号（见表D.1，符号11</w:t>
            </w:r>
            <w:r>
              <w:rPr>
                <w:rFonts w:ascii="宋体" w:hAnsi="宋体"/>
                <w:szCs w:val="21"/>
              </w:rPr>
              <w:drawing>
                <wp:inline distT="0" distB="0" distL="0" distR="0">
                  <wp:extent cx="179705" cy="156210"/>
                  <wp:effectExtent l="0" t="0" r="0" b="0"/>
                  <wp:docPr id="25" name="图片 25" descr="1644241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4424137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000" cy="156522"/>
                          </a:xfrm>
                          <a:prstGeom prst="rect">
                            <a:avLst/>
                          </a:prstGeom>
                          <a:noFill/>
                          <a:ln>
                            <a:noFill/>
                          </a:ln>
                        </pic:spPr>
                      </pic:pic>
                    </a:graphicData>
                  </a:graphic>
                </wp:inline>
              </w:drawing>
            </w:r>
            <w:r>
              <w:rPr>
                <w:rFonts w:hint="eastAsia" w:ascii="宋体" w:hAnsi="宋体"/>
                <w:szCs w:val="21"/>
              </w:rPr>
              <w:t>）可用作提醒操作者查阅随附文件。</w:t>
            </w:r>
          </w:p>
        </w:tc>
        <w:tc>
          <w:tcPr>
            <w:tcW w:w="2410" w:type="dxa"/>
            <w:tcBorders>
              <w:top w:val="single" w:color="auto" w:sz="4" w:space="0"/>
              <w:left w:val="single" w:color="auto" w:sz="4" w:space="0"/>
              <w:bottom w:val="single" w:color="auto" w:sz="4" w:space="0"/>
              <w:right w:val="single" w:color="auto" w:sz="4" w:space="0"/>
            </w:tcBorders>
            <w:vAlign w:val="center"/>
          </w:tcPr>
          <w:p w14:paraId="310DEB6F">
            <w:pPr>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E0DBE3D">
            <w:pPr>
              <w:jc w:val="center"/>
              <w:rPr>
                <w:rFonts w:ascii="宋体" w:hAnsi="宋体"/>
                <w:szCs w:val="21"/>
              </w:rPr>
            </w:pPr>
            <w:r>
              <w:rPr>
                <w:rFonts w:hint="eastAsia" w:ascii="宋体" w:hAnsi="宋体"/>
                <w:szCs w:val="21"/>
              </w:rPr>
              <w:t>——</w:t>
            </w:r>
          </w:p>
        </w:tc>
      </w:tr>
      <w:tr w14:paraId="0014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9ADF90F">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4238653A">
            <w:pPr>
              <w:jc w:val="left"/>
              <w:rPr>
                <w:rFonts w:ascii="宋体" w:hAnsi="宋体"/>
                <w:color w:val="FF0000"/>
                <w:szCs w:val="21"/>
              </w:rPr>
            </w:pPr>
            <w:r>
              <w:rPr>
                <w:rFonts w:hint="eastAsia" w:ascii="宋体" w:hAnsi="宋体"/>
                <w:color w:val="FF0000"/>
                <w:szCs w:val="21"/>
              </w:rPr>
              <w:t>当查阅随附文件是强制动作时，ISO 7010-M002的安全标志（参见表D.2，安全标志10</w:t>
            </w:r>
            <w:r>
              <w:rPr>
                <w:rFonts w:ascii="宋体" w:hAnsi="宋体"/>
                <w:color w:val="FF0000"/>
                <w:szCs w:val="21"/>
              </w:rPr>
              <w:drawing>
                <wp:inline distT="0" distB="0" distL="0" distR="0">
                  <wp:extent cx="179705" cy="179705"/>
                  <wp:effectExtent l="0" t="0" r="0" b="0"/>
                  <wp:docPr id="26" name="图片 26" descr="1644241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4424141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color w:val="FF0000"/>
                <w:szCs w:val="21"/>
              </w:rPr>
              <w:t>）应替代ISO 7000：2004的符号被使用。</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890456E">
            <w:pPr>
              <w:rPr>
                <w:rFonts w:ascii="宋体" w:hAnsi="宋体"/>
                <w:color w:val="FF0000"/>
                <w:szCs w:val="21"/>
              </w:rPr>
            </w:pPr>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vAlign w:val="center"/>
          </w:tcPr>
          <w:p w14:paraId="21C43AE5">
            <w:pPr>
              <w:jc w:val="center"/>
              <w:rPr>
                <w:rFonts w:ascii="宋体" w:hAnsi="宋体"/>
                <w:color w:val="FF0000"/>
                <w:szCs w:val="21"/>
              </w:rPr>
            </w:pPr>
            <w:r>
              <w:rPr>
                <w:rFonts w:hint="eastAsia" w:ascii="宋体" w:hAnsi="宋体"/>
                <w:color w:val="FF0000"/>
                <w:szCs w:val="21"/>
              </w:rPr>
              <w:t>符合</w:t>
            </w:r>
          </w:p>
        </w:tc>
      </w:tr>
      <w:tr w14:paraId="02FB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FB338E8">
            <w:pPr>
              <w:jc w:val="left"/>
              <w:rPr>
                <w:rFonts w:ascii="宋体" w:hAnsi="宋体"/>
                <w:color w:val="FF0000"/>
                <w:szCs w:val="21"/>
              </w:rPr>
            </w:pPr>
            <w:r>
              <w:rPr>
                <w:rFonts w:hint="eastAsia" w:ascii="宋体" w:hAnsi="宋体"/>
                <w:color w:val="FF0000"/>
                <w:szCs w:val="21"/>
              </w:rPr>
              <w:t>7.2.4</w:t>
            </w:r>
          </w:p>
        </w:tc>
        <w:tc>
          <w:tcPr>
            <w:tcW w:w="8405" w:type="dxa"/>
            <w:gridSpan w:val="3"/>
            <w:tcBorders>
              <w:top w:val="single" w:color="auto" w:sz="4" w:space="0"/>
              <w:left w:val="single" w:color="auto" w:sz="4" w:space="0"/>
              <w:bottom w:val="single" w:color="auto" w:sz="4" w:space="0"/>
              <w:right w:val="single" w:color="auto" w:sz="4" w:space="0"/>
            </w:tcBorders>
            <w:shd w:val="clear" w:color="auto" w:fill="auto"/>
          </w:tcPr>
          <w:p w14:paraId="399ACEC9">
            <w:pPr>
              <w:jc w:val="left"/>
              <w:rPr>
                <w:rFonts w:ascii="宋体" w:hAnsi="宋体"/>
                <w:color w:val="FF0000"/>
                <w:szCs w:val="21"/>
              </w:rPr>
            </w:pPr>
            <w:r>
              <w:rPr>
                <w:rFonts w:hint="eastAsia" w:ascii="宋体" w:hAnsi="宋体"/>
                <w:color w:val="FF0000"/>
                <w:szCs w:val="21"/>
              </w:rPr>
              <w:t>附件</w:t>
            </w:r>
          </w:p>
        </w:tc>
      </w:tr>
      <w:tr w14:paraId="7CA5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FF9AE15">
            <w:pPr>
              <w:jc w:val="left"/>
              <w:rPr>
                <w:rFonts w:ascii="宋体" w:hAnsi="宋体"/>
                <w:color w:val="FF0000"/>
                <w:szCs w:val="21"/>
              </w:rPr>
            </w:pPr>
          </w:p>
        </w:tc>
        <w:tc>
          <w:tcPr>
            <w:tcW w:w="8405" w:type="dxa"/>
            <w:gridSpan w:val="3"/>
            <w:tcBorders>
              <w:top w:val="single" w:color="auto" w:sz="4" w:space="0"/>
              <w:left w:val="single" w:color="auto" w:sz="4" w:space="0"/>
              <w:bottom w:val="single" w:color="auto" w:sz="4" w:space="0"/>
              <w:right w:val="single" w:color="auto" w:sz="4" w:space="0"/>
            </w:tcBorders>
            <w:shd w:val="clear" w:color="auto" w:fill="auto"/>
          </w:tcPr>
          <w:p w14:paraId="78980FDA">
            <w:pPr>
              <w:jc w:val="left"/>
              <w:rPr>
                <w:rFonts w:ascii="宋体" w:hAnsi="宋体"/>
                <w:color w:val="FF0000"/>
                <w:szCs w:val="21"/>
              </w:rPr>
            </w:pPr>
            <w:r>
              <w:rPr>
                <w:rFonts w:hint="eastAsia" w:ascii="宋体" w:hAnsi="宋体"/>
                <w:color w:val="FF0000"/>
                <w:szCs w:val="21"/>
              </w:rPr>
              <w:t>附件应标记：</w:t>
            </w:r>
          </w:p>
        </w:tc>
      </w:tr>
      <w:tr w14:paraId="0758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6B6F359">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13A29D8A">
            <w:pPr>
              <w:jc w:val="left"/>
              <w:rPr>
                <w:rFonts w:ascii="宋体" w:hAnsi="宋体"/>
                <w:color w:val="FF0000"/>
                <w:szCs w:val="21"/>
              </w:rPr>
            </w:pPr>
            <w:r>
              <w:rPr>
                <w:rFonts w:hint="eastAsia" w:ascii="宋体" w:hAnsi="宋体"/>
                <w:color w:val="FF0000"/>
                <w:szCs w:val="21"/>
              </w:rPr>
              <w:t>——制造商的名称或商标以及联系信息；</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0826271">
            <w:pPr>
              <w:rPr>
                <w:rFonts w:ascii="宋体" w:hAnsi="宋体"/>
                <w:color w:val="FF0000"/>
                <w:szCs w:val="21"/>
              </w:rPr>
            </w:pPr>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vAlign w:val="center"/>
          </w:tcPr>
          <w:p w14:paraId="05076272">
            <w:pPr>
              <w:jc w:val="center"/>
              <w:rPr>
                <w:rFonts w:ascii="宋体" w:hAnsi="宋体"/>
                <w:color w:val="FF0000"/>
                <w:szCs w:val="21"/>
              </w:rPr>
            </w:pPr>
            <w:r>
              <w:rPr>
                <w:rFonts w:hint="eastAsia" w:ascii="宋体" w:hAnsi="宋体"/>
                <w:color w:val="FF0000"/>
                <w:szCs w:val="21"/>
              </w:rPr>
              <w:t>符合</w:t>
            </w:r>
          </w:p>
        </w:tc>
      </w:tr>
      <w:tr w14:paraId="57DC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3190A8B">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52B668D6">
            <w:pPr>
              <w:jc w:val="left"/>
              <w:rPr>
                <w:rFonts w:ascii="宋体" w:hAnsi="宋体"/>
                <w:color w:val="FF0000"/>
                <w:szCs w:val="21"/>
              </w:rPr>
            </w:pPr>
            <w:r>
              <w:rPr>
                <w:rFonts w:hint="eastAsia" w:ascii="宋体" w:hAnsi="宋体"/>
                <w:color w:val="FF0000"/>
                <w:szCs w:val="21"/>
              </w:rPr>
              <w:t>——型号或类型参考号；</w:t>
            </w:r>
          </w:p>
        </w:tc>
        <w:tc>
          <w:tcPr>
            <w:tcW w:w="2410" w:type="dxa"/>
            <w:tcBorders>
              <w:top w:val="single" w:color="auto" w:sz="4" w:space="0"/>
              <w:left w:val="single" w:color="auto" w:sz="4" w:space="0"/>
              <w:bottom w:val="single" w:color="auto" w:sz="4" w:space="0"/>
              <w:right w:val="single" w:color="auto" w:sz="4" w:space="0"/>
            </w:tcBorders>
            <w:shd w:val="clear" w:color="auto" w:fill="auto"/>
          </w:tcPr>
          <w:p w14:paraId="3AE0BAA0">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tcPr>
          <w:p w14:paraId="5A6460A5">
            <w:pPr>
              <w:jc w:val="center"/>
              <w:rPr>
                <w:color w:val="FF0000"/>
              </w:rPr>
            </w:pPr>
            <w:r>
              <w:rPr>
                <w:rFonts w:hint="eastAsia" w:ascii="宋体" w:hAnsi="宋体"/>
                <w:color w:val="FF0000"/>
                <w:szCs w:val="21"/>
              </w:rPr>
              <w:t>符合</w:t>
            </w:r>
          </w:p>
        </w:tc>
      </w:tr>
      <w:tr w14:paraId="3D0B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EB19892">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3E36F307">
            <w:pPr>
              <w:jc w:val="left"/>
              <w:rPr>
                <w:rFonts w:ascii="宋体" w:hAnsi="宋体"/>
                <w:color w:val="FF0000"/>
                <w:szCs w:val="21"/>
              </w:rPr>
            </w:pPr>
            <w:r>
              <w:rPr>
                <w:rFonts w:hint="eastAsia" w:ascii="宋体" w:hAnsi="宋体"/>
                <w:color w:val="FF0000"/>
                <w:szCs w:val="21"/>
              </w:rPr>
              <w:t>——序列号或批号或批次标识；和</w:t>
            </w:r>
          </w:p>
        </w:tc>
        <w:tc>
          <w:tcPr>
            <w:tcW w:w="2410" w:type="dxa"/>
            <w:tcBorders>
              <w:top w:val="single" w:color="auto" w:sz="4" w:space="0"/>
              <w:left w:val="single" w:color="auto" w:sz="4" w:space="0"/>
              <w:bottom w:val="single" w:color="auto" w:sz="4" w:space="0"/>
              <w:right w:val="single" w:color="auto" w:sz="4" w:space="0"/>
            </w:tcBorders>
            <w:shd w:val="clear" w:color="auto" w:fill="auto"/>
          </w:tcPr>
          <w:p w14:paraId="5D163326">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tcPr>
          <w:p w14:paraId="37B53051">
            <w:pPr>
              <w:jc w:val="center"/>
              <w:rPr>
                <w:color w:val="FF0000"/>
              </w:rPr>
            </w:pPr>
            <w:r>
              <w:rPr>
                <w:rFonts w:hint="eastAsia" w:ascii="宋体" w:hAnsi="宋体"/>
                <w:color w:val="FF0000"/>
                <w:szCs w:val="21"/>
              </w:rPr>
              <w:t>符合</w:t>
            </w:r>
          </w:p>
        </w:tc>
      </w:tr>
      <w:tr w14:paraId="4B7A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8CACE20">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1752911F">
            <w:pPr>
              <w:jc w:val="left"/>
              <w:rPr>
                <w:rFonts w:ascii="宋体" w:hAnsi="宋体"/>
                <w:color w:val="FF0000"/>
                <w:szCs w:val="21"/>
              </w:rPr>
            </w:pPr>
            <w:r>
              <w:rPr>
                <w:rFonts w:hint="eastAsia" w:ascii="宋体" w:hAnsi="宋体"/>
                <w:color w:val="FF0000"/>
                <w:szCs w:val="21"/>
              </w:rPr>
              <w:t>——制造年份或失效日期，若适用。</w:t>
            </w:r>
          </w:p>
        </w:tc>
        <w:tc>
          <w:tcPr>
            <w:tcW w:w="2410" w:type="dxa"/>
            <w:tcBorders>
              <w:top w:val="single" w:color="auto" w:sz="4" w:space="0"/>
              <w:left w:val="single" w:color="auto" w:sz="4" w:space="0"/>
              <w:bottom w:val="single" w:color="auto" w:sz="4" w:space="0"/>
              <w:right w:val="single" w:color="auto" w:sz="4" w:space="0"/>
            </w:tcBorders>
            <w:shd w:val="clear" w:color="auto" w:fill="auto"/>
          </w:tcPr>
          <w:p w14:paraId="55961087">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tcPr>
          <w:p w14:paraId="7904E2B5">
            <w:pPr>
              <w:jc w:val="center"/>
              <w:rPr>
                <w:color w:val="FF0000"/>
              </w:rPr>
            </w:pPr>
            <w:r>
              <w:rPr>
                <w:rFonts w:hint="eastAsia" w:ascii="宋体" w:hAnsi="宋体"/>
                <w:color w:val="FF0000"/>
                <w:szCs w:val="21"/>
              </w:rPr>
              <w:t>符合</w:t>
            </w:r>
          </w:p>
        </w:tc>
      </w:tr>
      <w:tr w14:paraId="0DF6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84B1D9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4BA0E01">
            <w:pPr>
              <w:jc w:val="left"/>
              <w:rPr>
                <w:rFonts w:ascii="宋体" w:hAnsi="宋体"/>
                <w:szCs w:val="21"/>
              </w:rPr>
            </w:pPr>
            <w:r>
              <w:rPr>
                <w:rFonts w:hint="eastAsia" w:ascii="宋体" w:hAnsi="宋体"/>
                <w:szCs w:val="21"/>
              </w:rPr>
              <w:t>序列号、批号或批次标识，以及制造日期可以用人可读的代码或通过例如条形码或射频识别（RFID）的自动识别技术来提供。</w:t>
            </w:r>
          </w:p>
        </w:tc>
        <w:tc>
          <w:tcPr>
            <w:tcW w:w="2410" w:type="dxa"/>
            <w:tcBorders>
              <w:top w:val="single" w:color="auto" w:sz="4" w:space="0"/>
              <w:left w:val="single" w:color="auto" w:sz="4" w:space="0"/>
              <w:bottom w:val="single" w:color="auto" w:sz="4" w:space="0"/>
              <w:right w:val="single" w:color="auto" w:sz="4" w:space="0"/>
            </w:tcBorders>
            <w:vAlign w:val="center"/>
          </w:tcPr>
          <w:p w14:paraId="50B81D65">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24C8E26">
            <w:pPr>
              <w:jc w:val="center"/>
              <w:rPr>
                <w:rFonts w:ascii="宋体"/>
                <w:kern w:val="0"/>
                <w:szCs w:val="21"/>
              </w:rPr>
            </w:pPr>
            <w:r>
              <w:rPr>
                <w:rFonts w:hint="eastAsia" w:ascii="宋体"/>
                <w:kern w:val="0"/>
                <w:szCs w:val="21"/>
              </w:rPr>
              <w:t>——</w:t>
            </w:r>
          </w:p>
        </w:tc>
      </w:tr>
      <w:tr w14:paraId="5BC4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4985E15">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45E1E93">
            <w:pPr>
              <w:jc w:val="left"/>
              <w:rPr>
                <w:rFonts w:ascii="宋体" w:hAnsi="宋体"/>
                <w:szCs w:val="21"/>
              </w:rPr>
            </w:pPr>
            <w:r>
              <w:rPr>
                <w:rFonts w:hint="eastAsia" w:ascii="宋体" w:hAnsi="宋体"/>
                <w:szCs w:val="21"/>
              </w:rPr>
              <w:t>附件进行标记不可行时，这些标记可以贴在独立的包装上。</w:t>
            </w:r>
          </w:p>
        </w:tc>
        <w:tc>
          <w:tcPr>
            <w:tcW w:w="2410" w:type="dxa"/>
            <w:tcBorders>
              <w:top w:val="single" w:color="auto" w:sz="4" w:space="0"/>
              <w:left w:val="single" w:color="auto" w:sz="4" w:space="0"/>
              <w:bottom w:val="single" w:color="auto" w:sz="4" w:space="0"/>
              <w:right w:val="single" w:color="auto" w:sz="4" w:space="0"/>
            </w:tcBorders>
            <w:vAlign w:val="center"/>
          </w:tcPr>
          <w:p w14:paraId="39C7CA2A">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0A38227">
            <w:pPr>
              <w:jc w:val="center"/>
              <w:rPr>
                <w:rFonts w:ascii="宋体" w:hAnsi="宋体"/>
                <w:szCs w:val="21"/>
              </w:rPr>
            </w:pPr>
            <w:r>
              <w:rPr>
                <w:rFonts w:hint="eastAsia" w:ascii="宋体" w:hAnsi="宋体"/>
                <w:szCs w:val="21"/>
              </w:rPr>
              <w:t>——</w:t>
            </w:r>
          </w:p>
        </w:tc>
      </w:tr>
      <w:tr w14:paraId="4359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B76C7B8">
            <w:pPr>
              <w:jc w:val="left"/>
              <w:rPr>
                <w:rFonts w:ascii="宋体" w:hAnsi="宋体"/>
                <w:szCs w:val="21"/>
              </w:rPr>
            </w:pPr>
            <w:r>
              <w:rPr>
                <w:rFonts w:hint="eastAsia" w:ascii="宋体" w:hAnsi="宋体"/>
                <w:szCs w:val="21"/>
              </w:rPr>
              <w:t>7.2.5</w:t>
            </w:r>
          </w:p>
        </w:tc>
        <w:tc>
          <w:tcPr>
            <w:tcW w:w="8405" w:type="dxa"/>
            <w:gridSpan w:val="3"/>
            <w:tcBorders>
              <w:top w:val="single" w:color="auto" w:sz="4" w:space="0"/>
              <w:left w:val="single" w:color="auto" w:sz="4" w:space="0"/>
              <w:bottom w:val="single" w:color="auto" w:sz="4" w:space="0"/>
              <w:right w:val="single" w:color="auto" w:sz="4" w:space="0"/>
            </w:tcBorders>
          </w:tcPr>
          <w:p w14:paraId="06D8B9B6">
            <w:pPr>
              <w:jc w:val="left"/>
              <w:rPr>
                <w:rFonts w:ascii="宋体" w:hAnsi="宋体"/>
                <w:szCs w:val="21"/>
              </w:rPr>
            </w:pPr>
            <w:r>
              <w:rPr>
                <w:rFonts w:hint="eastAsia" w:ascii="宋体" w:hAnsi="宋体"/>
                <w:szCs w:val="21"/>
              </w:rPr>
              <w:t>预期接收其他设备电能的ME设备</w:t>
            </w:r>
          </w:p>
        </w:tc>
      </w:tr>
      <w:tr w14:paraId="5180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D972353">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3A32FF7E">
            <w:pPr>
              <w:jc w:val="left"/>
              <w:rPr>
                <w:rFonts w:ascii="宋体" w:hAnsi="宋体"/>
                <w:szCs w:val="21"/>
              </w:rPr>
            </w:pPr>
            <w:r>
              <w:rPr>
                <w:rFonts w:hint="eastAsia" w:ascii="宋体" w:hAnsi="宋体"/>
                <w:szCs w:val="21"/>
              </w:rPr>
              <w:t>如果ME设备预期接收来自ME系统中其他电气设备的电能，且依赖其他电气设备以符合本部分的要求时，至少满足以下要求之一：</w:t>
            </w:r>
          </w:p>
        </w:tc>
      </w:tr>
      <w:tr w14:paraId="19F3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59D947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9566C81">
            <w:pPr>
              <w:jc w:val="left"/>
              <w:rPr>
                <w:rFonts w:ascii="宋体" w:hAnsi="宋体"/>
                <w:szCs w:val="21"/>
              </w:rPr>
            </w:pPr>
            <w:r>
              <w:rPr>
                <w:rFonts w:hint="eastAsia" w:ascii="宋体" w:hAnsi="宋体"/>
                <w:szCs w:val="21"/>
              </w:rPr>
              <w:t>——在相关连接点附近，标记其他电气设备的制造商名称或商标，以及该规定设备的型号或类型参考号；</w:t>
            </w:r>
          </w:p>
        </w:tc>
        <w:tc>
          <w:tcPr>
            <w:tcW w:w="2410" w:type="dxa"/>
            <w:tcBorders>
              <w:top w:val="single" w:color="auto" w:sz="4" w:space="0"/>
              <w:left w:val="single" w:color="auto" w:sz="4" w:space="0"/>
              <w:bottom w:val="single" w:color="auto" w:sz="4" w:space="0"/>
              <w:right w:val="single" w:color="auto" w:sz="4" w:space="0"/>
            </w:tcBorders>
            <w:vAlign w:val="center"/>
          </w:tcPr>
          <w:p w14:paraId="138D7CB0">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5F52E06">
            <w:pPr>
              <w:jc w:val="center"/>
              <w:rPr>
                <w:rFonts w:ascii="宋体" w:hAnsi="宋体"/>
                <w:szCs w:val="21"/>
              </w:rPr>
            </w:pPr>
            <w:r>
              <w:rPr>
                <w:rFonts w:hint="eastAsia" w:ascii="宋体" w:hAnsi="宋体"/>
                <w:szCs w:val="21"/>
              </w:rPr>
              <w:t>——</w:t>
            </w:r>
          </w:p>
        </w:tc>
      </w:tr>
      <w:tr w14:paraId="2529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D3421C8">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400C036">
            <w:pPr>
              <w:jc w:val="left"/>
              <w:rPr>
                <w:rFonts w:ascii="宋体" w:hAnsi="宋体"/>
                <w:szCs w:val="21"/>
              </w:rPr>
            </w:pPr>
            <w:r>
              <w:rPr>
                <w:rFonts w:hint="eastAsia" w:ascii="宋体" w:hAnsi="宋体"/>
                <w:szCs w:val="21"/>
              </w:rPr>
              <w:t>——在相关连接点附近标记ISO 7010-M002的安全标志（参见表D.2，安全标示10</w:t>
            </w:r>
            <w:r>
              <w:rPr>
                <w:rFonts w:ascii="宋体" w:hAnsi="宋体"/>
                <w:szCs w:val="21"/>
              </w:rPr>
              <w:drawing>
                <wp:inline distT="0" distB="0" distL="0" distR="0">
                  <wp:extent cx="179705" cy="179705"/>
                  <wp:effectExtent l="0" t="0" r="0" b="0"/>
                  <wp:docPr id="27" name="图片 27" descr="1644241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4424141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），并在使用说明书中列出详细要求；或</w:t>
            </w:r>
          </w:p>
        </w:tc>
        <w:tc>
          <w:tcPr>
            <w:tcW w:w="2410" w:type="dxa"/>
            <w:tcBorders>
              <w:top w:val="single" w:color="auto" w:sz="4" w:space="0"/>
              <w:left w:val="single" w:color="auto" w:sz="4" w:space="0"/>
              <w:bottom w:val="single" w:color="auto" w:sz="4" w:space="0"/>
              <w:right w:val="single" w:color="auto" w:sz="4" w:space="0"/>
            </w:tcBorders>
            <w:vAlign w:val="center"/>
          </w:tcPr>
          <w:p w14:paraId="6BDAA730">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E4CD8E5">
            <w:pPr>
              <w:jc w:val="center"/>
              <w:rPr>
                <w:rFonts w:ascii="宋体" w:hAnsi="宋体"/>
                <w:szCs w:val="21"/>
              </w:rPr>
            </w:pPr>
            <w:r>
              <w:rPr>
                <w:rFonts w:hint="eastAsia" w:ascii="宋体" w:hAnsi="宋体"/>
                <w:szCs w:val="21"/>
              </w:rPr>
              <w:t>——</w:t>
            </w:r>
          </w:p>
        </w:tc>
      </w:tr>
      <w:tr w14:paraId="442C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7B10EF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E986A8E">
            <w:pPr>
              <w:jc w:val="left"/>
              <w:rPr>
                <w:rFonts w:ascii="宋体" w:hAnsi="宋体"/>
                <w:szCs w:val="21"/>
              </w:rPr>
            </w:pPr>
            <w:r>
              <w:rPr>
                <w:rFonts w:hint="eastAsia" w:ascii="宋体" w:hAnsi="宋体"/>
                <w:szCs w:val="21"/>
              </w:rPr>
              <w:t>——使用通常市场上不能购得的特殊规格连接器，并在使用说明书中列出详细要求。</w:t>
            </w:r>
          </w:p>
        </w:tc>
        <w:tc>
          <w:tcPr>
            <w:tcW w:w="2410" w:type="dxa"/>
            <w:tcBorders>
              <w:top w:val="single" w:color="auto" w:sz="4" w:space="0"/>
              <w:left w:val="single" w:color="auto" w:sz="4" w:space="0"/>
              <w:bottom w:val="single" w:color="auto" w:sz="4" w:space="0"/>
              <w:right w:val="single" w:color="auto" w:sz="4" w:space="0"/>
            </w:tcBorders>
            <w:vAlign w:val="center"/>
          </w:tcPr>
          <w:p w14:paraId="683CAC57">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AAC6F07">
            <w:pPr>
              <w:jc w:val="center"/>
              <w:rPr>
                <w:rFonts w:ascii="宋体" w:hAnsi="宋体"/>
                <w:szCs w:val="21"/>
              </w:rPr>
            </w:pPr>
            <w:r>
              <w:rPr>
                <w:rFonts w:hint="eastAsia" w:ascii="宋体" w:hAnsi="宋体"/>
                <w:szCs w:val="21"/>
              </w:rPr>
              <w:t>——</w:t>
            </w:r>
          </w:p>
        </w:tc>
      </w:tr>
      <w:tr w14:paraId="37F0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2E6B0C9">
            <w:pPr>
              <w:jc w:val="left"/>
              <w:rPr>
                <w:rFonts w:ascii="宋体" w:hAnsi="宋体"/>
                <w:szCs w:val="21"/>
              </w:rPr>
            </w:pPr>
            <w:r>
              <w:rPr>
                <w:rFonts w:hint="eastAsia" w:ascii="宋体" w:hAnsi="宋体"/>
                <w:szCs w:val="21"/>
              </w:rPr>
              <w:t>7.2.6</w:t>
            </w:r>
          </w:p>
        </w:tc>
        <w:tc>
          <w:tcPr>
            <w:tcW w:w="8405" w:type="dxa"/>
            <w:gridSpan w:val="3"/>
            <w:tcBorders>
              <w:top w:val="single" w:color="auto" w:sz="4" w:space="0"/>
              <w:left w:val="single" w:color="auto" w:sz="4" w:space="0"/>
              <w:bottom w:val="single" w:color="auto" w:sz="4" w:space="0"/>
              <w:right w:val="single" w:color="auto" w:sz="4" w:space="0"/>
            </w:tcBorders>
          </w:tcPr>
          <w:p w14:paraId="171912BF">
            <w:pPr>
              <w:jc w:val="left"/>
              <w:rPr>
                <w:rFonts w:ascii="宋体" w:hAnsi="宋体"/>
                <w:szCs w:val="21"/>
              </w:rPr>
            </w:pPr>
            <w:r>
              <w:rPr>
                <w:rFonts w:hint="eastAsia" w:ascii="宋体" w:hAnsi="宋体"/>
                <w:szCs w:val="21"/>
              </w:rPr>
              <w:t>与供电网的连接</w:t>
            </w:r>
          </w:p>
        </w:tc>
      </w:tr>
      <w:tr w14:paraId="2AA9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038C63B">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0D199D07">
            <w:pPr>
              <w:jc w:val="left"/>
              <w:rPr>
                <w:rFonts w:ascii="宋体" w:hAnsi="宋体"/>
                <w:szCs w:val="21"/>
              </w:rPr>
            </w:pPr>
            <w:r>
              <w:rPr>
                <w:rFonts w:hint="eastAsia" w:ascii="宋体" w:hAnsi="宋体"/>
                <w:szCs w:val="21"/>
              </w:rPr>
              <w:t>ME设备应标记以下信息：</w:t>
            </w:r>
          </w:p>
        </w:tc>
      </w:tr>
      <w:tr w14:paraId="5FAB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082E01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7DCA1E2">
            <w:pPr>
              <w:jc w:val="left"/>
              <w:rPr>
                <w:rFonts w:ascii="宋体" w:hAnsi="宋体"/>
                <w:szCs w:val="21"/>
              </w:rPr>
            </w:pPr>
            <w:r>
              <w:rPr>
                <w:rFonts w:hint="eastAsia" w:ascii="宋体" w:hAnsi="宋体"/>
                <w:szCs w:val="21"/>
              </w:rPr>
              <w:t>——可能连接的额定供电电压或额定电压范围。</w:t>
            </w:r>
          </w:p>
        </w:tc>
        <w:tc>
          <w:tcPr>
            <w:tcW w:w="2410" w:type="dxa"/>
            <w:tcBorders>
              <w:top w:val="single" w:color="auto" w:sz="4" w:space="0"/>
              <w:left w:val="single" w:color="auto" w:sz="4" w:space="0"/>
              <w:bottom w:val="single" w:color="auto" w:sz="4" w:space="0"/>
              <w:right w:val="single" w:color="auto" w:sz="4" w:space="0"/>
            </w:tcBorders>
          </w:tcPr>
          <w:p w14:paraId="763B43C6">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vAlign w:val="center"/>
          </w:tcPr>
          <w:p w14:paraId="5AA3F99D">
            <w:pPr>
              <w:jc w:val="center"/>
              <w:rPr>
                <w:rFonts w:ascii="宋体" w:hAnsi="宋体"/>
                <w:szCs w:val="21"/>
              </w:rPr>
            </w:pPr>
            <w:r>
              <w:rPr>
                <w:rFonts w:hint="eastAsia" w:ascii="宋体" w:hAnsi="宋体"/>
                <w:szCs w:val="21"/>
              </w:rPr>
              <w:t>符合</w:t>
            </w:r>
          </w:p>
        </w:tc>
      </w:tr>
      <w:tr w14:paraId="71C1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25A947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7FE1183">
            <w:pPr>
              <w:jc w:val="left"/>
              <w:rPr>
                <w:rFonts w:ascii="宋体" w:hAnsi="宋体"/>
                <w:szCs w:val="21"/>
              </w:rPr>
            </w:pPr>
            <w:r>
              <w:rPr>
                <w:rFonts w:hint="eastAsia" w:ascii="宋体" w:hAnsi="宋体"/>
                <w:szCs w:val="21"/>
              </w:rPr>
              <w:t>——供电方式，例如相数（单相供电除外）和电流类型。</w:t>
            </w:r>
          </w:p>
        </w:tc>
        <w:tc>
          <w:tcPr>
            <w:tcW w:w="2410" w:type="dxa"/>
            <w:tcBorders>
              <w:top w:val="single" w:color="auto" w:sz="4" w:space="0"/>
              <w:left w:val="single" w:color="auto" w:sz="4" w:space="0"/>
              <w:bottom w:val="single" w:color="auto" w:sz="4" w:space="0"/>
              <w:right w:val="single" w:color="auto" w:sz="4" w:space="0"/>
            </w:tcBorders>
          </w:tcPr>
          <w:p w14:paraId="78F2B397">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vAlign w:val="center"/>
          </w:tcPr>
          <w:p w14:paraId="11E0A25E">
            <w:pPr>
              <w:jc w:val="center"/>
              <w:rPr>
                <w:rFonts w:ascii="宋体" w:hAnsi="宋体"/>
                <w:szCs w:val="21"/>
              </w:rPr>
            </w:pPr>
            <w:r>
              <w:rPr>
                <w:rFonts w:hint="eastAsia" w:ascii="宋体" w:hAnsi="宋体"/>
                <w:szCs w:val="21"/>
              </w:rPr>
              <w:t>符合</w:t>
            </w:r>
          </w:p>
        </w:tc>
      </w:tr>
      <w:tr w14:paraId="7BF0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C9803D5">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ED7D686">
            <w:pPr>
              <w:jc w:val="left"/>
              <w:rPr>
                <w:rFonts w:ascii="宋体" w:hAnsi="宋体"/>
                <w:szCs w:val="21"/>
              </w:rPr>
            </w:pPr>
            <w:r>
              <w:rPr>
                <w:rFonts w:hint="eastAsia" w:ascii="宋体" w:hAnsi="宋体"/>
                <w:szCs w:val="21"/>
              </w:rPr>
              <w:t>——用赫兹表示的额定供电频率或额定频率范围；</w:t>
            </w:r>
          </w:p>
        </w:tc>
        <w:tc>
          <w:tcPr>
            <w:tcW w:w="2410" w:type="dxa"/>
            <w:tcBorders>
              <w:top w:val="single" w:color="auto" w:sz="4" w:space="0"/>
              <w:left w:val="single" w:color="auto" w:sz="4" w:space="0"/>
              <w:bottom w:val="single" w:color="auto" w:sz="4" w:space="0"/>
              <w:right w:val="single" w:color="auto" w:sz="4" w:space="0"/>
            </w:tcBorders>
          </w:tcPr>
          <w:p w14:paraId="194DABD9">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tcPr>
          <w:p w14:paraId="53C65D27">
            <w:pPr>
              <w:jc w:val="center"/>
              <w:rPr>
                <w:rFonts w:ascii="宋体" w:hAnsi="宋体"/>
                <w:szCs w:val="21"/>
              </w:rPr>
            </w:pPr>
            <w:r>
              <w:rPr>
                <w:rFonts w:hint="eastAsia" w:ascii="宋体" w:hAnsi="宋体"/>
                <w:szCs w:val="21"/>
              </w:rPr>
              <w:t>符合</w:t>
            </w:r>
          </w:p>
        </w:tc>
      </w:tr>
      <w:tr w14:paraId="54CB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369B05F">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8A01809">
            <w:pPr>
              <w:jc w:val="left"/>
              <w:rPr>
                <w:rFonts w:ascii="宋体" w:hAnsi="宋体"/>
                <w:szCs w:val="21"/>
              </w:rPr>
            </w:pPr>
            <w:r>
              <w:rPr>
                <w:rFonts w:hint="eastAsia" w:ascii="宋体" w:hAnsi="宋体"/>
                <w:szCs w:val="21"/>
              </w:rPr>
              <w:t>——对于II类ME设备，用GB/T 5465.2中5172的符号（参见表D.1的符号9</w:t>
            </w:r>
            <w:r>
              <w:rPr>
                <w:rFonts w:ascii="宋体" w:hAnsi="宋体"/>
                <w:szCs w:val="21"/>
              </w:rPr>
              <w:drawing>
                <wp:inline distT="0" distB="0" distL="0" distR="0">
                  <wp:extent cx="179705" cy="179705"/>
                  <wp:effectExtent l="0" t="0" r="0" b="0"/>
                  <wp:docPr id="28" name="图片 28" descr="1644241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442414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50C6DDD8">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83999BB">
            <w:pPr>
              <w:jc w:val="center"/>
              <w:rPr>
                <w:rFonts w:ascii="宋体" w:hAnsi="宋体"/>
                <w:szCs w:val="21"/>
              </w:rPr>
            </w:pPr>
            <w:r>
              <w:rPr>
                <w:rFonts w:hint="eastAsia" w:ascii="宋体" w:hAnsi="宋体"/>
                <w:szCs w:val="21"/>
              </w:rPr>
              <w:t>——</w:t>
            </w:r>
          </w:p>
        </w:tc>
      </w:tr>
      <w:tr w14:paraId="00F8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20E3F4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79D9C3F">
            <w:pPr>
              <w:jc w:val="left"/>
              <w:rPr>
                <w:rFonts w:ascii="宋体" w:hAnsi="宋体"/>
                <w:szCs w:val="21"/>
              </w:rPr>
            </w:pPr>
            <w:r>
              <w:rPr>
                <w:rFonts w:hint="eastAsia" w:ascii="宋体" w:hAnsi="宋体"/>
                <w:szCs w:val="21"/>
              </w:rPr>
              <w:t>除了永久性安装的ME设备，这些标记应出现在包括供电网连接的部件外部，且最好靠近连接点。</w:t>
            </w:r>
          </w:p>
        </w:tc>
        <w:tc>
          <w:tcPr>
            <w:tcW w:w="2410" w:type="dxa"/>
            <w:tcBorders>
              <w:top w:val="single" w:color="auto" w:sz="4" w:space="0"/>
              <w:left w:val="single" w:color="auto" w:sz="4" w:space="0"/>
              <w:bottom w:val="single" w:color="auto" w:sz="4" w:space="0"/>
              <w:right w:val="single" w:color="auto" w:sz="4" w:space="0"/>
            </w:tcBorders>
            <w:vAlign w:val="center"/>
          </w:tcPr>
          <w:p w14:paraId="147FEB7D">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0A79E2A5">
            <w:pPr>
              <w:jc w:val="center"/>
              <w:rPr>
                <w:rFonts w:ascii="宋体" w:hAnsi="宋体"/>
                <w:szCs w:val="21"/>
              </w:rPr>
            </w:pPr>
            <w:r>
              <w:rPr>
                <w:rFonts w:hint="eastAsia" w:ascii="宋体" w:hAnsi="宋体"/>
                <w:szCs w:val="21"/>
              </w:rPr>
              <w:t>符合</w:t>
            </w:r>
          </w:p>
        </w:tc>
      </w:tr>
      <w:tr w14:paraId="1978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A055ED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B136134">
            <w:pPr>
              <w:jc w:val="left"/>
              <w:rPr>
                <w:rFonts w:ascii="宋体" w:hAnsi="宋体"/>
                <w:szCs w:val="21"/>
              </w:rPr>
            </w:pPr>
            <w:r>
              <w:rPr>
                <w:rFonts w:hint="eastAsia" w:ascii="宋体" w:hAnsi="宋体"/>
                <w:szCs w:val="21"/>
              </w:rPr>
              <w:t>对于永久性安装的ME设备，其连接的标称供电电压或电压范围可以标记在ME设备内部或外部，且最好靠近供电网连接。</w:t>
            </w:r>
          </w:p>
        </w:tc>
        <w:tc>
          <w:tcPr>
            <w:tcW w:w="2410" w:type="dxa"/>
            <w:tcBorders>
              <w:top w:val="single" w:color="auto" w:sz="4" w:space="0"/>
              <w:left w:val="single" w:color="auto" w:sz="4" w:space="0"/>
              <w:bottom w:val="single" w:color="auto" w:sz="4" w:space="0"/>
              <w:right w:val="single" w:color="auto" w:sz="4" w:space="0"/>
            </w:tcBorders>
            <w:vAlign w:val="center"/>
          </w:tcPr>
          <w:p w14:paraId="5184CEB2">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6EFA7574">
            <w:pPr>
              <w:jc w:val="center"/>
              <w:rPr>
                <w:rFonts w:ascii="宋体" w:hAnsi="宋体"/>
                <w:szCs w:val="21"/>
              </w:rPr>
            </w:pPr>
            <w:r>
              <w:rPr>
                <w:rFonts w:hint="eastAsia" w:ascii="宋体" w:hAnsi="宋体"/>
                <w:szCs w:val="21"/>
              </w:rPr>
              <w:t>——</w:t>
            </w:r>
          </w:p>
        </w:tc>
      </w:tr>
      <w:tr w14:paraId="6C10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98928D3">
            <w:pPr>
              <w:jc w:val="left"/>
              <w:rPr>
                <w:rFonts w:ascii="宋体" w:hAnsi="宋体"/>
                <w:szCs w:val="21"/>
              </w:rPr>
            </w:pPr>
            <w:r>
              <w:rPr>
                <w:rFonts w:hint="eastAsia" w:ascii="宋体" w:hAnsi="宋体"/>
                <w:szCs w:val="21"/>
              </w:rPr>
              <w:t>7.2.7</w:t>
            </w:r>
          </w:p>
        </w:tc>
        <w:tc>
          <w:tcPr>
            <w:tcW w:w="8405" w:type="dxa"/>
            <w:gridSpan w:val="3"/>
            <w:tcBorders>
              <w:top w:val="single" w:color="auto" w:sz="4" w:space="0"/>
              <w:left w:val="single" w:color="auto" w:sz="4" w:space="0"/>
              <w:bottom w:val="single" w:color="auto" w:sz="4" w:space="0"/>
              <w:right w:val="single" w:color="auto" w:sz="4" w:space="0"/>
            </w:tcBorders>
          </w:tcPr>
          <w:p w14:paraId="2DF00583">
            <w:pPr>
              <w:jc w:val="left"/>
              <w:rPr>
                <w:rFonts w:ascii="宋体" w:hAnsi="宋体"/>
                <w:szCs w:val="21"/>
              </w:rPr>
            </w:pPr>
            <w:r>
              <w:rPr>
                <w:rFonts w:hint="eastAsia" w:ascii="宋体" w:hAnsi="宋体"/>
                <w:szCs w:val="21"/>
              </w:rPr>
              <w:t>来自供电网的电气输入功率</w:t>
            </w:r>
          </w:p>
        </w:tc>
      </w:tr>
      <w:tr w14:paraId="088D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6" w:hRule="atLeast"/>
        </w:trPr>
        <w:tc>
          <w:tcPr>
            <w:tcW w:w="1129" w:type="dxa"/>
            <w:tcBorders>
              <w:top w:val="single" w:color="auto" w:sz="4" w:space="0"/>
              <w:left w:val="single" w:color="auto" w:sz="4" w:space="0"/>
              <w:bottom w:val="single" w:color="auto" w:sz="4" w:space="0"/>
              <w:right w:val="single" w:color="auto" w:sz="4" w:space="0"/>
            </w:tcBorders>
          </w:tcPr>
          <w:p w14:paraId="4811AC7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912ABA5">
            <w:pPr>
              <w:jc w:val="left"/>
              <w:rPr>
                <w:rFonts w:ascii="宋体" w:hAnsi="宋体"/>
                <w:szCs w:val="21"/>
              </w:rPr>
            </w:pPr>
            <w:r>
              <w:rPr>
                <w:rFonts w:hint="eastAsia" w:ascii="宋体" w:hAnsi="宋体"/>
                <w:szCs w:val="21"/>
              </w:rPr>
              <w:t>来自供电网的额定输入应标记在ME设备上。</w:t>
            </w:r>
          </w:p>
        </w:tc>
        <w:tc>
          <w:tcPr>
            <w:tcW w:w="2410" w:type="dxa"/>
            <w:tcBorders>
              <w:top w:val="single" w:color="auto" w:sz="4" w:space="0"/>
              <w:left w:val="single" w:color="auto" w:sz="4" w:space="0"/>
              <w:bottom w:val="single" w:color="auto" w:sz="4" w:space="0"/>
              <w:right w:val="single" w:color="auto" w:sz="4" w:space="0"/>
            </w:tcBorders>
            <w:vAlign w:val="center"/>
          </w:tcPr>
          <w:p w14:paraId="0C4FC54B">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B507462">
            <w:pPr>
              <w:jc w:val="center"/>
              <w:rPr>
                <w:rFonts w:ascii="宋体" w:hAnsi="宋体"/>
                <w:szCs w:val="21"/>
              </w:rPr>
            </w:pPr>
            <w:r>
              <w:rPr>
                <w:rFonts w:hint="eastAsia" w:ascii="宋体" w:hAnsi="宋体"/>
                <w:szCs w:val="21"/>
              </w:rPr>
              <w:t>符合</w:t>
            </w:r>
          </w:p>
        </w:tc>
      </w:tr>
      <w:tr w14:paraId="7109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6" w:hRule="atLeast"/>
        </w:trPr>
        <w:tc>
          <w:tcPr>
            <w:tcW w:w="1129" w:type="dxa"/>
            <w:tcBorders>
              <w:top w:val="single" w:color="auto" w:sz="4" w:space="0"/>
              <w:left w:val="single" w:color="auto" w:sz="4" w:space="0"/>
              <w:bottom w:val="single" w:color="auto" w:sz="4" w:space="0"/>
              <w:right w:val="single" w:color="auto" w:sz="4" w:space="0"/>
            </w:tcBorders>
          </w:tcPr>
          <w:p w14:paraId="40E15B97">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20838820">
            <w:pPr>
              <w:jc w:val="left"/>
              <w:rPr>
                <w:rFonts w:ascii="宋体" w:hAnsi="宋体"/>
                <w:szCs w:val="21"/>
              </w:rPr>
            </w:pPr>
            <w:r>
              <w:rPr>
                <w:rFonts w:hint="eastAsia" w:ascii="宋体" w:hAnsi="宋体"/>
                <w:szCs w:val="21"/>
              </w:rPr>
              <w:t>额定输入应按以下方式表述：</w:t>
            </w:r>
          </w:p>
        </w:tc>
      </w:tr>
      <w:tr w14:paraId="0152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3CB63E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CC567D1">
            <w:pPr>
              <w:jc w:val="left"/>
              <w:rPr>
                <w:rFonts w:ascii="宋体" w:hAnsi="宋体"/>
                <w:szCs w:val="21"/>
              </w:rPr>
            </w:pPr>
            <w:r>
              <w:rPr>
                <w:rFonts w:hint="eastAsia" w:ascii="宋体" w:hAnsi="宋体"/>
                <w:szCs w:val="21"/>
              </w:rPr>
              <w:t>——安培(A)或伏安(</w:t>
            </w:r>
            <w:r>
              <w:rPr>
                <w:rFonts w:ascii="宋体" w:hAnsi="宋体"/>
                <w:szCs w:val="21"/>
              </w:rPr>
              <w:t>VA</w:t>
            </w:r>
            <w:r>
              <w:rPr>
                <w:rFonts w:hint="eastAsia" w:ascii="宋体" w:hAnsi="宋体"/>
                <w:szCs w:val="21"/>
              </w:rPr>
              <w:t>)；或</w:t>
            </w:r>
          </w:p>
        </w:tc>
        <w:tc>
          <w:tcPr>
            <w:tcW w:w="2410" w:type="dxa"/>
            <w:tcBorders>
              <w:top w:val="single" w:color="auto" w:sz="4" w:space="0"/>
              <w:left w:val="single" w:color="auto" w:sz="4" w:space="0"/>
              <w:bottom w:val="single" w:color="auto" w:sz="4" w:space="0"/>
              <w:right w:val="single" w:color="auto" w:sz="4" w:space="0"/>
            </w:tcBorders>
            <w:vAlign w:val="center"/>
          </w:tcPr>
          <w:p w14:paraId="4C2CAC45">
            <w:pPr>
              <w:rPr>
                <w:rFonts w:ascii="宋体" w:hAnsi="宋体"/>
                <w:szCs w:val="21"/>
              </w:rPr>
            </w:pPr>
            <w:r>
              <w:rPr>
                <w:rFonts w:hint="eastAsia" w:ascii="宋体" w:hAnsi="宋体"/>
                <w:color w:val="FF0000"/>
                <w:szCs w:val="21"/>
              </w:rPr>
              <w:t>外部标记</w:t>
            </w:r>
            <w:r>
              <w:rPr>
                <w:rFonts w:ascii="宋体" w:hAnsi="宋体"/>
                <w:color w:val="FF0000"/>
                <w:szCs w:val="21"/>
              </w:rPr>
              <w:t>标示</w:t>
            </w:r>
          </w:p>
        </w:tc>
        <w:tc>
          <w:tcPr>
            <w:tcW w:w="892" w:type="dxa"/>
            <w:tcBorders>
              <w:top w:val="single" w:color="auto" w:sz="4" w:space="0"/>
              <w:left w:val="single" w:color="auto" w:sz="4" w:space="0"/>
              <w:bottom w:val="single" w:color="auto" w:sz="4" w:space="0"/>
              <w:right w:val="single" w:color="auto" w:sz="4" w:space="0"/>
            </w:tcBorders>
            <w:vAlign w:val="center"/>
          </w:tcPr>
          <w:p w14:paraId="68D9A9C2">
            <w:pPr>
              <w:jc w:val="center"/>
              <w:rPr>
                <w:rFonts w:ascii="宋体" w:hAnsi="宋体"/>
                <w:szCs w:val="21"/>
              </w:rPr>
            </w:pPr>
            <w:r>
              <w:rPr>
                <w:rFonts w:hint="eastAsia" w:ascii="宋体" w:hAnsi="宋体"/>
                <w:szCs w:val="21"/>
              </w:rPr>
              <w:t>符合</w:t>
            </w:r>
          </w:p>
        </w:tc>
      </w:tr>
      <w:tr w14:paraId="30C7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EEF379F">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A35B39E">
            <w:pPr>
              <w:jc w:val="left"/>
              <w:rPr>
                <w:rFonts w:ascii="宋体" w:hAnsi="宋体"/>
                <w:szCs w:val="21"/>
              </w:rPr>
            </w:pPr>
            <w:r>
              <w:rPr>
                <w:rFonts w:hint="eastAsia" w:ascii="宋体" w:hAnsi="宋体"/>
                <w:szCs w:val="21"/>
              </w:rPr>
              <w:t>——功率因数大于0.9时，用安培、伏安或瓦(</w:t>
            </w:r>
            <w:r>
              <w:rPr>
                <w:rFonts w:ascii="宋体" w:hAnsi="宋体"/>
                <w:szCs w:val="21"/>
              </w:rPr>
              <w:t>W</w:t>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09388613">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587C39ED">
            <w:pPr>
              <w:jc w:val="center"/>
              <w:rPr>
                <w:rFonts w:ascii="宋体" w:hAnsi="宋体"/>
                <w:szCs w:val="21"/>
              </w:rPr>
            </w:pPr>
            <w:r>
              <w:rPr>
                <w:rFonts w:hint="eastAsia" w:ascii="宋体" w:hAnsi="宋体"/>
                <w:szCs w:val="21"/>
              </w:rPr>
              <w:t>——</w:t>
            </w:r>
          </w:p>
        </w:tc>
      </w:tr>
      <w:tr w14:paraId="7D4C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43084B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45F4647">
            <w:pPr>
              <w:jc w:val="left"/>
              <w:rPr>
                <w:rFonts w:ascii="宋体" w:hAnsi="宋体"/>
                <w:szCs w:val="21"/>
              </w:rPr>
            </w:pPr>
            <w:r>
              <w:rPr>
                <w:rFonts w:hint="eastAsia" w:ascii="宋体" w:hAnsi="宋体"/>
                <w:szCs w:val="21"/>
              </w:rPr>
              <w:t>当ME设备有一个或几个额定电压范围，若这</w:t>
            </w:r>
            <w:r>
              <w:rPr>
                <w:rFonts w:ascii="宋体" w:hAnsi="宋体"/>
                <w:szCs w:val="21"/>
              </w:rPr>
              <w:t>(</w:t>
            </w:r>
            <w:r>
              <w:rPr>
                <w:rFonts w:hint="eastAsia" w:ascii="宋体" w:hAnsi="宋体"/>
                <w:szCs w:val="21"/>
              </w:rPr>
              <w:t>些</w:t>
            </w:r>
            <w:r>
              <w:rPr>
                <w:rFonts w:ascii="宋体" w:hAnsi="宋体"/>
                <w:szCs w:val="21"/>
              </w:rPr>
              <w:t>)</w:t>
            </w:r>
            <w:r>
              <w:rPr>
                <w:rFonts w:hint="eastAsia" w:ascii="宋体" w:hAnsi="宋体"/>
                <w:szCs w:val="21"/>
              </w:rPr>
              <w:t>范围超出给定范围平均值的</w:t>
            </w:r>
            <w:r>
              <w:rPr>
                <w:rFonts w:ascii="宋体" w:hAnsi="宋体"/>
                <w:szCs w:val="21"/>
              </w:rPr>
              <w:t>10%</w:t>
            </w:r>
            <w:r>
              <w:rPr>
                <w:rFonts w:hint="eastAsia" w:ascii="宋体" w:hAnsi="宋体"/>
                <w:szCs w:val="21"/>
              </w:rPr>
              <w:t>时，应标明这</w:t>
            </w:r>
            <w:r>
              <w:rPr>
                <w:rFonts w:ascii="宋体" w:hAnsi="宋体"/>
                <w:szCs w:val="21"/>
              </w:rPr>
              <w:t>(</w:t>
            </w:r>
            <w:r>
              <w:rPr>
                <w:rFonts w:hint="eastAsia" w:ascii="宋体" w:hAnsi="宋体"/>
                <w:szCs w:val="21"/>
              </w:rPr>
              <w:t>些</w:t>
            </w:r>
            <w:r>
              <w:rPr>
                <w:rFonts w:ascii="宋体" w:hAnsi="宋体"/>
                <w:szCs w:val="21"/>
              </w:rPr>
              <w:t>)</w:t>
            </w:r>
            <w:r>
              <w:rPr>
                <w:rFonts w:hint="eastAsia" w:ascii="宋体" w:hAnsi="宋体"/>
                <w:szCs w:val="21"/>
              </w:rPr>
              <w:t>范围额定输入的上、下限。</w:t>
            </w:r>
          </w:p>
        </w:tc>
        <w:tc>
          <w:tcPr>
            <w:tcW w:w="2410" w:type="dxa"/>
            <w:tcBorders>
              <w:top w:val="single" w:color="auto" w:sz="4" w:space="0"/>
              <w:left w:val="single" w:color="auto" w:sz="4" w:space="0"/>
              <w:bottom w:val="single" w:color="auto" w:sz="4" w:space="0"/>
              <w:right w:val="single" w:color="auto" w:sz="4" w:space="0"/>
            </w:tcBorders>
            <w:vAlign w:val="center"/>
          </w:tcPr>
          <w:p w14:paraId="4617F2AD">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FC5AB5E">
            <w:pPr>
              <w:jc w:val="center"/>
              <w:rPr>
                <w:rFonts w:ascii="宋体" w:hAnsi="宋体"/>
                <w:szCs w:val="21"/>
              </w:rPr>
            </w:pPr>
            <w:r>
              <w:rPr>
                <w:rFonts w:hint="eastAsia" w:ascii="宋体" w:hAnsi="宋体"/>
                <w:szCs w:val="21"/>
              </w:rPr>
              <w:t>——</w:t>
            </w:r>
          </w:p>
        </w:tc>
      </w:tr>
      <w:tr w14:paraId="54F7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946D8D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DF8F0CA">
            <w:pPr>
              <w:jc w:val="left"/>
              <w:rPr>
                <w:rFonts w:ascii="宋体" w:hAnsi="宋体"/>
                <w:szCs w:val="21"/>
              </w:rPr>
            </w:pPr>
            <w:r>
              <w:rPr>
                <w:rFonts w:hint="eastAsia" w:ascii="宋体" w:hAnsi="宋体"/>
                <w:szCs w:val="21"/>
              </w:rPr>
              <w:t>若电压范围的极限未超出其平均值的</w:t>
            </w:r>
            <w:r>
              <w:rPr>
                <w:rFonts w:ascii="宋体" w:hAnsi="宋体"/>
                <w:szCs w:val="21"/>
              </w:rPr>
              <w:t>10%</w:t>
            </w:r>
            <w:r>
              <w:rPr>
                <w:rFonts w:hint="eastAsia" w:ascii="宋体" w:hAnsi="宋体"/>
                <w:szCs w:val="21"/>
              </w:rPr>
              <w:t>，则只需标明平均值输入。</w:t>
            </w:r>
          </w:p>
        </w:tc>
        <w:tc>
          <w:tcPr>
            <w:tcW w:w="2410" w:type="dxa"/>
            <w:tcBorders>
              <w:top w:val="single" w:color="auto" w:sz="4" w:space="0"/>
              <w:left w:val="single" w:color="auto" w:sz="4" w:space="0"/>
              <w:bottom w:val="single" w:color="auto" w:sz="4" w:space="0"/>
              <w:right w:val="single" w:color="auto" w:sz="4" w:space="0"/>
            </w:tcBorders>
            <w:vAlign w:val="center"/>
          </w:tcPr>
          <w:p w14:paraId="323A62EE">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04F20D5F">
            <w:pPr>
              <w:jc w:val="center"/>
              <w:rPr>
                <w:rFonts w:ascii="宋体" w:hAnsi="宋体"/>
                <w:szCs w:val="21"/>
              </w:rPr>
            </w:pPr>
            <w:r>
              <w:rPr>
                <w:rFonts w:hint="eastAsia" w:ascii="宋体" w:hAnsi="宋体"/>
                <w:szCs w:val="21"/>
              </w:rPr>
              <w:t>——</w:t>
            </w:r>
          </w:p>
        </w:tc>
      </w:tr>
      <w:tr w14:paraId="51C5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A96B50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2AC2D47">
            <w:pPr>
              <w:jc w:val="left"/>
              <w:rPr>
                <w:rFonts w:ascii="宋体" w:hAnsi="宋体"/>
                <w:szCs w:val="21"/>
              </w:rPr>
            </w:pPr>
            <w:r>
              <w:rPr>
                <w:rFonts w:hint="eastAsia" w:ascii="宋体" w:hAnsi="宋体"/>
                <w:szCs w:val="21"/>
              </w:rPr>
              <w:t>若ME设备标称值同时包括了长期的和瞬时的电流或伏安值，标记应同时包括长期和瞬时伏安标称值，并在随附文件中清楚地分别予以表明。</w:t>
            </w:r>
          </w:p>
        </w:tc>
        <w:tc>
          <w:tcPr>
            <w:tcW w:w="2410" w:type="dxa"/>
            <w:tcBorders>
              <w:top w:val="single" w:color="auto" w:sz="4" w:space="0"/>
              <w:left w:val="single" w:color="auto" w:sz="4" w:space="0"/>
              <w:bottom w:val="single" w:color="auto" w:sz="4" w:space="0"/>
              <w:right w:val="single" w:color="auto" w:sz="4" w:space="0"/>
            </w:tcBorders>
            <w:vAlign w:val="center"/>
          </w:tcPr>
          <w:p w14:paraId="6251E52B">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AD17D6E">
            <w:pPr>
              <w:jc w:val="center"/>
              <w:rPr>
                <w:rFonts w:ascii="宋体" w:hAnsi="宋体"/>
                <w:szCs w:val="21"/>
              </w:rPr>
            </w:pPr>
            <w:r>
              <w:rPr>
                <w:rFonts w:hint="eastAsia" w:ascii="宋体" w:hAnsi="宋体"/>
                <w:szCs w:val="21"/>
              </w:rPr>
              <w:t>——</w:t>
            </w:r>
          </w:p>
        </w:tc>
      </w:tr>
      <w:tr w14:paraId="5764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0CFC42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DA5CC6A">
            <w:pPr>
              <w:jc w:val="left"/>
              <w:rPr>
                <w:rFonts w:ascii="宋体" w:hAnsi="宋体"/>
                <w:szCs w:val="21"/>
              </w:rPr>
            </w:pPr>
            <w:r>
              <w:rPr>
                <w:rFonts w:hint="eastAsia" w:ascii="宋体" w:hAnsi="宋体"/>
                <w:szCs w:val="21"/>
              </w:rPr>
              <w:t>若ME设备配有供其他设备的电源连接装置，则设备所标的输入功率应包括对这些设备的额定</w:t>
            </w:r>
            <w:r>
              <w:rPr>
                <w:rFonts w:ascii="宋体" w:hAnsi="宋体"/>
                <w:szCs w:val="21"/>
              </w:rPr>
              <w:t>(</w:t>
            </w:r>
            <w:r>
              <w:rPr>
                <w:rFonts w:hint="eastAsia" w:ascii="宋体" w:hAnsi="宋体"/>
                <w:szCs w:val="21"/>
              </w:rPr>
              <w:t>并标记</w:t>
            </w:r>
            <w:r>
              <w:rPr>
                <w:rFonts w:ascii="宋体" w:hAnsi="宋体"/>
                <w:szCs w:val="21"/>
              </w:rPr>
              <w:t>)</w:t>
            </w:r>
            <w:r>
              <w:rPr>
                <w:rFonts w:hint="eastAsia" w:ascii="宋体" w:hAnsi="宋体"/>
                <w:szCs w:val="21"/>
              </w:rPr>
              <w:t>输出在内。</w:t>
            </w:r>
          </w:p>
        </w:tc>
        <w:tc>
          <w:tcPr>
            <w:tcW w:w="2410" w:type="dxa"/>
            <w:tcBorders>
              <w:top w:val="single" w:color="auto" w:sz="4" w:space="0"/>
              <w:left w:val="single" w:color="auto" w:sz="4" w:space="0"/>
              <w:bottom w:val="single" w:color="auto" w:sz="4" w:space="0"/>
              <w:right w:val="single" w:color="auto" w:sz="4" w:space="0"/>
            </w:tcBorders>
            <w:vAlign w:val="center"/>
          </w:tcPr>
          <w:p w14:paraId="4C9FBEB9">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7648C3C">
            <w:pPr>
              <w:jc w:val="center"/>
              <w:rPr>
                <w:rFonts w:ascii="宋体" w:hAnsi="宋体"/>
                <w:szCs w:val="21"/>
              </w:rPr>
            </w:pPr>
            <w:r>
              <w:rPr>
                <w:rFonts w:hint="eastAsia" w:ascii="宋体" w:hAnsi="宋体"/>
                <w:szCs w:val="21"/>
              </w:rPr>
              <w:t>——</w:t>
            </w:r>
          </w:p>
        </w:tc>
      </w:tr>
      <w:tr w14:paraId="1D19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BB9D7FE">
            <w:pPr>
              <w:jc w:val="left"/>
              <w:rPr>
                <w:rFonts w:ascii="宋体" w:hAnsi="宋体"/>
                <w:szCs w:val="21"/>
              </w:rPr>
            </w:pPr>
            <w:r>
              <w:rPr>
                <w:rFonts w:hint="eastAsia" w:ascii="宋体" w:hAnsi="宋体"/>
                <w:szCs w:val="21"/>
              </w:rPr>
              <w:t>7.2.8</w:t>
            </w:r>
          </w:p>
        </w:tc>
        <w:tc>
          <w:tcPr>
            <w:tcW w:w="8405" w:type="dxa"/>
            <w:gridSpan w:val="3"/>
            <w:tcBorders>
              <w:top w:val="single" w:color="auto" w:sz="4" w:space="0"/>
              <w:left w:val="single" w:color="auto" w:sz="4" w:space="0"/>
              <w:bottom w:val="single" w:color="auto" w:sz="4" w:space="0"/>
              <w:right w:val="single" w:color="auto" w:sz="4" w:space="0"/>
            </w:tcBorders>
          </w:tcPr>
          <w:p w14:paraId="33A0062A">
            <w:pPr>
              <w:jc w:val="left"/>
              <w:rPr>
                <w:rFonts w:ascii="宋体" w:hAnsi="宋体"/>
                <w:szCs w:val="21"/>
              </w:rPr>
            </w:pPr>
            <w:r>
              <w:rPr>
                <w:rFonts w:hint="eastAsia" w:ascii="宋体" w:hAnsi="宋体"/>
                <w:szCs w:val="21"/>
              </w:rPr>
              <w:t>输出连接器</w:t>
            </w:r>
          </w:p>
        </w:tc>
      </w:tr>
      <w:tr w14:paraId="6EF2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BBBC41C">
            <w:pPr>
              <w:jc w:val="left"/>
              <w:rPr>
                <w:rFonts w:ascii="宋体" w:hAnsi="宋体"/>
                <w:color w:val="FF0000"/>
                <w:szCs w:val="21"/>
              </w:rPr>
            </w:pPr>
            <w:r>
              <w:rPr>
                <w:rFonts w:hint="eastAsia" w:ascii="宋体" w:hAnsi="宋体"/>
                <w:color w:val="FF0000"/>
                <w:szCs w:val="21"/>
              </w:rPr>
              <w:t>7.2.8.2</w:t>
            </w:r>
          </w:p>
        </w:tc>
        <w:tc>
          <w:tcPr>
            <w:tcW w:w="8405" w:type="dxa"/>
            <w:gridSpan w:val="3"/>
            <w:tcBorders>
              <w:top w:val="single" w:color="auto" w:sz="4" w:space="0"/>
              <w:left w:val="single" w:color="auto" w:sz="4" w:space="0"/>
              <w:bottom w:val="single" w:color="auto" w:sz="4" w:space="0"/>
              <w:right w:val="single" w:color="auto" w:sz="4" w:space="0"/>
            </w:tcBorders>
          </w:tcPr>
          <w:p w14:paraId="1D5F6002">
            <w:pPr>
              <w:jc w:val="left"/>
              <w:rPr>
                <w:rFonts w:ascii="宋体" w:hAnsi="宋体"/>
                <w:color w:val="FF0000"/>
                <w:szCs w:val="21"/>
              </w:rPr>
            </w:pPr>
            <w:r>
              <w:rPr>
                <w:rFonts w:hint="eastAsia" w:ascii="宋体" w:hAnsi="宋体"/>
                <w:color w:val="FF0000"/>
                <w:szCs w:val="21"/>
              </w:rPr>
              <w:t>其他电源</w:t>
            </w:r>
          </w:p>
        </w:tc>
      </w:tr>
      <w:tr w14:paraId="4C9E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8956548">
            <w:pPr>
              <w:jc w:val="left"/>
              <w:rPr>
                <w:rFonts w:ascii="宋体" w:hAnsi="宋体"/>
                <w:color w:val="FF0000"/>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165B6E2D">
            <w:pPr>
              <w:jc w:val="left"/>
              <w:rPr>
                <w:rFonts w:ascii="宋体" w:hAnsi="宋体"/>
                <w:color w:val="FF0000"/>
                <w:szCs w:val="21"/>
              </w:rPr>
            </w:pPr>
            <w:r>
              <w:rPr>
                <w:rFonts w:hint="eastAsia" w:ascii="宋体" w:hAnsi="宋体"/>
                <w:color w:val="FF0000"/>
                <w:szCs w:val="21"/>
              </w:rPr>
              <w:t>除了多位插座或仅连接规定的设备，设备部件或附件的连接器外，预期传送电能的ME设备的输出连接器应标记下述信息：</w:t>
            </w:r>
          </w:p>
        </w:tc>
      </w:tr>
      <w:tr w14:paraId="2E31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2F96738">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64F9CA99">
            <w:pPr>
              <w:jc w:val="left"/>
              <w:rPr>
                <w:rFonts w:ascii="宋体" w:hAnsi="宋体"/>
                <w:color w:val="FF0000"/>
                <w:szCs w:val="21"/>
              </w:rPr>
            </w:pPr>
            <w:r>
              <w:rPr>
                <w:rFonts w:hint="eastAsia" w:ascii="宋体" w:hAnsi="宋体"/>
                <w:color w:val="FF0000"/>
                <w:szCs w:val="21"/>
              </w:rPr>
              <w:t>——额定输出电压；</w:t>
            </w:r>
          </w:p>
        </w:tc>
        <w:tc>
          <w:tcPr>
            <w:tcW w:w="2410" w:type="dxa"/>
            <w:tcBorders>
              <w:top w:val="single" w:color="auto" w:sz="4" w:space="0"/>
              <w:left w:val="single" w:color="auto" w:sz="4" w:space="0"/>
              <w:bottom w:val="single" w:color="auto" w:sz="4" w:space="0"/>
              <w:right w:val="single" w:color="auto" w:sz="4" w:space="0"/>
            </w:tcBorders>
            <w:vAlign w:val="center"/>
          </w:tcPr>
          <w:p w14:paraId="5DDE4824">
            <w:pPr>
              <w:jc w:val="left"/>
              <w:rPr>
                <w:rFonts w:ascii="宋体" w:hAnsi="宋体"/>
                <w:color w:val="FF0000"/>
                <w:szCs w:val="21"/>
              </w:rPr>
            </w:pPr>
            <w:r>
              <w:rPr>
                <w:rFonts w:hint="eastAsia" w:ascii="宋体" w:hAnsi="宋体"/>
                <w:color w:val="FF000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38270E2">
            <w:pPr>
              <w:jc w:val="center"/>
              <w:rPr>
                <w:rFonts w:ascii="宋体" w:hAnsi="宋体"/>
                <w:color w:val="FF0000"/>
                <w:szCs w:val="21"/>
              </w:rPr>
            </w:pPr>
            <w:r>
              <w:rPr>
                <w:rFonts w:hint="eastAsia" w:ascii="宋体" w:hAnsi="宋体"/>
                <w:color w:val="FF0000"/>
                <w:szCs w:val="21"/>
              </w:rPr>
              <w:t>——</w:t>
            </w:r>
          </w:p>
        </w:tc>
      </w:tr>
      <w:tr w14:paraId="550C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81CDDD8">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46778128">
            <w:pPr>
              <w:jc w:val="left"/>
              <w:rPr>
                <w:rFonts w:ascii="宋体" w:hAnsi="宋体"/>
                <w:color w:val="FF0000"/>
                <w:szCs w:val="21"/>
              </w:rPr>
            </w:pPr>
            <w:r>
              <w:rPr>
                <w:rFonts w:hint="eastAsia" w:ascii="宋体" w:hAnsi="宋体"/>
                <w:color w:val="FF0000"/>
                <w:szCs w:val="21"/>
              </w:rPr>
              <w:t>——额定电流或功率（若适用）；</w:t>
            </w:r>
          </w:p>
        </w:tc>
        <w:tc>
          <w:tcPr>
            <w:tcW w:w="2410" w:type="dxa"/>
            <w:tcBorders>
              <w:top w:val="single" w:color="auto" w:sz="4" w:space="0"/>
              <w:left w:val="single" w:color="auto" w:sz="4" w:space="0"/>
              <w:bottom w:val="single" w:color="auto" w:sz="4" w:space="0"/>
              <w:right w:val="single" w:color="auto" w:sz="4" w:space="0"/>
            </w:tcBorders>
            <w:vAlign w:val="center"/>
          </w:tcPr>
          <w:p w14:paraId="71A2C5A1">
            <w:pPr>
              <w:jc w:val="left"/>
              <w:rPr>
                <w:rFonts w:ascii="宋体" w:hAnsi="宋体"/>
                <w:color w:val="FF0000"/>
                <w:szCs w:val="21"/>
              </w:rPr>
            </w:pPr>
            <w:r>
              <w:rPr>
                <w:rFonts w:hint="eastAsia" w:ascii="宋体" w:hAnsi="宋体"/>
                <w:color w:val="FF000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0C849320">
            <w:pPr>
              <w:jc w:val="center"/>
              <w:rPr>
                <w:rFonts w:ascii="宋体" w:hAnsi="宋体"/>
                <w:color w:val="FF0000"/>
                <w:szCs w:val="21"/>
              </w:rPr>
            </w:pPr>
            <w:r>
              <w:rPr>
                <w:rFonts w:hint="eastAsia" w:ascii="宋体" w:hAnsi="宋体"/>
                <w:color w:val="FF0000"/>
                <w:szCs w:val="21"/>
              </w:rPr>
              <w:t>——</w:t>
            </w:r>
          </w:p>
        </w:tc>
      </w:tr>
      <w:tr w14:paraId="3171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90CDA53">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2D209338">
            <w:pPr>
              <w:jc w:val="left"/>
              <w:rPr>
                <w:rFonts w:ascii="宋体" w:hAnsi="宋体"/>
                <w:color w:val="FF0000"/>
                <w:szCs w:val="21"/>
              </w:rPr>
            </w:pPr>
            <w:r>
              <w:rPr>
                <w:rFonts w:hint="eastAsia" w:ascii="宋体" w:hAnsi="宋体"/>
                <w:color w:val="FF0000"/>
                <w:szCs w:val="21"/>
              </w:rPr>
              <w:t>——输出频率（若适用）。</w:t>
            </w:r>
          </w:p>
        </w:tc>
        <w:tc>
          <w:tcPr>
            <w:tcW w:w="2410" w:type="dxa"/>
            <w:tcBorders>
              <w:top w:val="single" w:color="auto" w:sz="4" w:space="0"/>
              <w:left w:val="single" w:color="auto" w:sz="4" w:space="0"/>
              <w:bottom w:val="single" w:color="auto" w:sz="4" w:space="0"/>
              <w:right w:val="single" w:color="auto" w:sz="4" w:space="0"/>
            </w:tcBorders>
            <w:vAlign w:val="center"/>
          </w:tcPr>
          <w:p w14:paraId="55BCA8DA">
            <w:pPr>
              <w:jc w:val="left"/>
              <w:rPr>
                <w:rFonts w:ascii="宋体" w:hAnsi="宋体"/>
                <w:color w:val="FF0000"/>
                <w:szCs w:val="21"/>
              </w:rPr>
            </w:pPr>
            <w:r>
              <w:rPr>
                <w:rFonts w:hint="eastAsia" w:ascii="宋体" w:hAnsi="宋体"/>
                <w:color w:val="FF000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1A6A769">
            <w:pPr>
              <w:jc w:val="center"/>
              <w:rPr>
                <w:rFonts w:ascii="宋体" w:hAnsi="宋体"/>
                <w:color w:val="FF0000"/>
                <w:szCs w:val="21"/>
              </w:rPr>
            </w:pPr>
            <w:r>
              <w:rPr>
                <w:rFonts w:hint="eastAsia" w:ascii="宋体" w:hAnsi="宋体"/>
                <w:color w:val="FF0000"/>
                <w:szCs w:val="21"/>
              </w:rPr>
              <w:t>——</w:t>
            </w:r>
          </w:p>
        </w:tc>
      </w:tr>
      <w:tr w14:paraId="56D4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F418774">
            <w:pPr>
              <w:jc w:val="left"/>
              <w:rPr>
                <w:rFonts w:ascii="宋体" w:hAnsi="宋体"/>
                <w:szCs w:val="21"/>
              </w:rPr>
            </w:pPr>
            <w:r>
              <w:rPr>
                <w:rFonts w:ascii="宋体" w:hAnsi="宋体"/>
                <w:szCs w:val="21"/>
              </w:rPr>
              <w:t>7.2.9</w:t>
            </w:r>
          </w:p>
        </w:tc>
        <w:tc>
          <w:tcPr>
            <w:tcW w:w="8405" w:type="dxa"/>
            <w:gridSpan w:val="3"/>
            <w:tcBorders>
              <w:top w:val="single" w:color="auto" w:sz="4" w:space="0"/>
              <w:left w:val="single" w:color="auto" w:sz="4" w:space="0"/>
              <w:bottom w:val="single" w:color="auto" w:sz="4" w:space="0"/>
              <w:right w:val="single" w:color="auto" w:sz="4" w:space="0"/>
            </w:tcBorders>
          </w:tcPr>
          <w:p w14:paraId="6FF64C26">
            <w:pPr>
              <w:jc w:val="left"/>
              <w:rPr>
                <w:rFonts w:ascii="宋体" w:hAnsi="宋体"/>
                <w:szCs w:val="21"/>
              </w:rPr>
            </w:pPr>
            <w:r>
              <w:rPr>
                <w:rFonts w:hint="eastAsia" w:ascii="宋体" w:hAnsi="宋体"/>
                <w:szCs w:val="21"/>
              </w:rPr>
              <w:t>IP分类</w:t>
            </w:r>
          </w:p>
        </w:tc>
      </w:tr>
      <w:tr w14:paraId="4C2B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5D9217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5E6345E">
            <w:pPr>
              <w:jc w:val="left"/>
              <w:rPr>
                <w:rFonts w:ascii="宋体" w:hAnsi="宋体"/>
                <w:szCs w:val="21"/>
              </w:rPr>
            </w:pPr>
            <w:r>
              <w:rPr>
                <w:rFonts w:hint="eastAsia" w:ascii="宋体" w:hAnsi="宋体"/>
                <w:szCs w:val="21"/>
              </w:rPr>
              <w:t>依据6.3的分类，ME设备或其部件应标记字母IP后接上GB/T 4208中命名描述的符号（参见表D.3，代码2</w:t>
            </w:r>
            <w:r>
              <w:rPr>
                <w:rFonts w:ascii="宋体" w:hAnsi="宋体"/>
                <w:szCs w:val="21"/>
              </w:rPr>
              <w:drawing>
                <wp:inline distT="0" distB="0" distL="0" distR="0">
                  <wp:extent cx="328295" cy="179705"/>
                  <wp:effectExtent l="0" t="0" r="0" b="0"/>
                  <wp:docPr id="29" name="图片 29" descr="1644241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442415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8696" cy="180000"/>
                          </a:xfrm>
                          <a:prstGeom prst="rect">
                            <a:avLst/>
                          </a:prstGeom>
                          <a:noFill/>
                          <a:ln>
                            <a:noFill/>
                          </a:ln>
                        </pic:spPr>
                      </pic:pic>
                    </a:graphicData>
                  </a:graphic>
                </wp:inline>
              </w:drawing>
            </w:r>
            <w:r>
              <w:rPr>
                <w:rFonts w:hint="eastAsia" w:ascii="宋体" w:hAnsi="宋体"/>
                <w:szCs w:val="21"/>
              </w:rPr>
              <w:t>）。分类是IPX0或IP0X的ME设备不需要标记。</w:t>
            </w:r>
          </w:p>
        </w:tc>
        <w:tc>
          <w:tcPr>
            <w:tcW w:w="2410" w:type="dxa"/>
            <w:tcBorders>
              <w:top w:val="single" w:color="auto" w:sz="4" w:space="0"/>
              <w:left w:val="single" w:color="auto" w:sz="4" w:space="0"/>
              <w:bottom w:val="single" w:color="auto" w:sz="4" w:space="0"/>
              <w:right w:val="single" w:color="auto" w:sz="4" w:space="0"/>
            </w:tcBorders>
            <w:vAlign w:val="center"/>
          </w:tcPr>
          <w:p w14:paraId="3B73B4F8">
            <w:pPr>
              <w:jc w:val="left"/>
              <w:rPr>
                <w:rFonts w:ascii="宋体" w:hAnsi="宋体"/>
                <w:kern w:val="0"/>
                <w:szCs w:val="21"/>
              </w:rPr>
            </w:pPr>
            <w:r>
              <w:rPr>
                <w:rFonts w:hint="eastAsia" w:ascii="宋体" w:hAnsi="宋体"/>
                <w:kern w:val="0"/>
                <w:szCs w:val="21"/>
              </w:rPr>
              <w:t>无标记</w:t>
            </w:r>
          </w:p>
        </w:tc>
        <w:tc>
          <w:tcPr>
            <w:tcW w:w="892" w:type="dxa"/>
            <w:tcBorders>
              <w:top w:val="single" w:color="auto" w:sz="4" w:space="0"/>
              <w:left w:val="single" w:color="auto" w:sz="4" w:space="0"/>
              <w:bottom w:val="single" w:color="auto" w:sz="4" w:space="0"/>
              <w:right w:val="single" w:color="auto" w:sz="4" w:space="0"/>
            </w:tcBorders>
            <w:vAlign w:val="center"/>
          </w:tcPr>
          <w:p w14:paraId="60F2581F">
            <w:pPr>
              <w:jc w:val="center"/>
              <w:rPr>
                <w:rFonts w:ascii="宋体" w:hAnsi="宋体"/>
                <w:szCs w:val="21"/>
              </w:rPr>
            </w:pPr>
            <w:r>
              <w:rPr>
                <w:rFonts w:hint="eastAsia" w:ascii="宋体" w:hAnsi="宋体"/>
                <w:szCs w:val="21"/>
              </w:rPr>
              <w:t>符合</w:t>
            </w:r>
          </w:p>
        </w:tc>
      </w:tr>
      <w:tr w14:paraId="34DA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D2B5399">
            <w:pPr>
              <w:jc w:val="left"/>
              <w:rPr>
                <w:rFonts w:ascii="宋体" w:hAnsi="宋体"/>
                <w:szCs w:val="21"/>
              </w:rPr>
            </w:pPr>
            <w:r>
              <w:rPr>
                <w:rFonts w:hint="eastAsia" w:ascii="宋体" w:hAnsi="宋体"/>
                <w:szCs w:val="21"/>
              </w:rPr>
              <w:t>7.2</w:t>
            </w:r>
            <w:r>
              <w:rPr>
                <w:rFonts w:ascii="宋体" w:hAnsi="宋体"/>
                <w:szCs w:val="21"/>
              </w:rPr>
              <w:t>.</w:t>
            </w:r>
            <w:r>
              <w:rPr>
                <w:rFonts w:hint="eastAsia" w:ascii="宋体" w:hAnsi="宋体"/>
                <w:szCs w:val="21"/>
              </w:rPr>
              <w:t>10</w:t>
            </w:r>
          </w:p>
        </w:tc>
        <w:tc>
          <w:tcPr>
            <w:tcW w:w="8405" w:type="dxa"/>
            <w:gridSpan w:val="3"/>
            <w:tcBorders>
              <w:top w:val="single" w:color="auto" w:sz="4" w:space="0"/>
              <w:left w:val="single" w:color="auto" w:sz="4" w:space="0"/>
              <w:bottom w:val="single" w:color="auto" w:sz="4" w:space="0"/>
              <w:right w:val="single" w:color="auto" w:sz="4" w:space="0"/>
            </w:tcBorders>
          </w:tcPr>
          <w:p w14:paraId="4232E07C">
            <w:pPr>
              <w:jc w:val="left"/>
              <w:rPr>
                <w:rFonts w:ascii="宋体" w:hAnsi="宋体"/>
                <w:szCs w:val="21"/>
              </w:rPr>
            </w:pPr>
            <w:r>
              <w:rPr>
                <w:rFonts w:hint="eastAsia" w:ascii="宋体" w:hAnsi="宋体"/>
                <w:szCs w:val="21"/>
              </w:rPr>
              <w:t>应用部分</w:t>
            </w:r>
          </w:p>
        </w:tc>
      </w:tr>
      <w:tr w14:paraId="058C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9428C0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901FDFF">
            <w:pPr>
              <w:jc w:val="left"/>
              <w:rPr>
                <w:rFonts w:ascii="宋体" w:hAnsi="宋体"/>
                <w:szCs w:val="21"/>
              </w:rPr>
            </w:pPr>
            <w:r>
              <w:rPr>
                <w:rFonts w:hint="eastAsia" w:ascii="宋体" w:hAnsi="宋体"/>
                <w:szCs w:val="21"/>
              </w:rPr>
              <w:t>按6.2防电击程度分类的所有应用部分应标记相应符号，</w:t>
            </w:r>
            <w:r>
              <w:t>B型应用部分用GB/T 5465.2中5840的符号，BF型应用部分用GB/T 5465.2中5333的符号或CF型应用部分用GB/T 5465.2中5335的符号（参见表 D.1，符号19</w:t>
            </w:r>
            <w:r>
              <w:rPr>
                <w:rFonts w:hint="eastAsia" w:ascii="宋体" w:hAnsi="宋体"/>
                <w:color w:val="000000"/>
                <w:szCs w:val="21"/>
              </w:rPr>
              <w:drawing>
                <wp:inline distT="0" distB="0" distL="0" distR="0">
                  <wp:extent cx="169545" cy="179705"/>
                  <wp:effectExtent l="0" t="0" r="1905" b="0"/>
                  <wp:docPr id="70" name="图片 7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0000" cy="180000"/>
                          </a:xfrm>
                          <a:prstGeom prst="rect">
                            <a:avLst/>
                          </a:prstGeom>
                          <a:noFill/>
                          <a:ln>
                            <a:noFill/>
                          </a:ln>
                        </pic:spPr>
                      </pic:pic>
                    </a:graphicData>
                  </a:graphic>
                </wp:inline>
              </w:drawing>
            </w:r>
            <w:r>
              <w:rPr>
                <w:rFonts w:hint="eastAsia"/>
              </w:rPr>
              <w:t>，</w:t>
            </w:r>
            <w:r>
              <w:t>20</w:t>
            </w:r>
            <w:r>
              <w:rPr>
                <w:rFonts w:hint="eastAsia" w:ascii="宋体" w:hAnsi="宋体"/>
                <w:color w:val="000000"/>
                <w:szCs w:val="21"/>
              </w:rPr>
              <w:drawing>
                <wp:inline distT="0" distB="0" distL="0" distR="0">
                  <wp:extent cx="179705" cy="166370"/>
                  <wp:effectExtent l="0" t="0" r="0" b="508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6" cstate="print">
                            <a:extLst>
                              <a:ext uri="{28A0092B-C50C-407E-A947-70E740481C1C}">
                                <a14:useLocalDpi xmlns:a14="http://schemas.microsoft.com/office/drawing/2010/main" val="0"/>
                              </a:ext>
                            </a:extLst>
                          </a:blip>
                          <a:srcRect r="3301"/>
                          <a:stretch>
                            <a:fillRect/>
                          </a:stretch>
                        </pic:blipFill>
                        <pic:spPr>
                          <a:xfrm>
                            <a:off x="0" y="0"/>
                            <a:ext cx="180000" cy="166552"/>
                          </a:xfrm>
                          <a:prstGeom prst="rect">
                            <a:avLst/>
                          </a:prstGeom>
                          <a:noFill/>
                          <a:ln>
                            <a:noFill/>
                          </a:ln>
                        </pic:spPr>
                      </pic:pic>
                    </a:graphicData>
                  </a:graphic>
                </wp:inline>
              </w:drawing>
            </w:r>
            <w:r>
              <w:t>和21</w:t>
            </w:r>
            <w:r>
              <w:rPr>
                <w:rFonts w:hint="eastAsia" w:ascii="宋体" w:hAnsi="宋体"/>
                <w:color w:val="000000"/>
                <w:szCs w:val="21"/>
              </w:rPr>
              <w:drawing>
                <wp:inline distT="0" distB="0" distL="0" distR="0">
                  <wp:extent cx="179705" cy="146685"/>
                  <wp:effectExtent l="0" t="0" r="0" b="5715"/>
                  <wp:docPr id="72" name="图片 72" descr="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000" cy="147273"/>
                          </a:xfrm>
                          <a:prstGeom prst="rect">
                            <a:avLst/>
                          </a:prstGeom>
                          <a:noFill/>
                          <a:ln>
                            <a:noFill/>
                          </a:ln>
                        </pic:spPr>
                      </pic:pic>
                    </a:graphicData>
                  </a:graphic>
                </wp:inline>
              </w:drawing>
            </w:r>
            <w:r>
              <w:t>）</w:t>
            </w:r>
          </w:p>
        </w:tc>
        <w:tc>
          <w:tcPr>
            <w:tcW w:w="2410" w:type="dxa"/>
            <w:tcBorders>
              <w:top w:val="single" w:color="auto" w:sz="4" w:space="0"/>
              <w:left w:val="single" w:color="auto" w:sz="4" w:space="0"/>
              <w:bottom w:val="single" w:color="auto" w:sz="4" w:space="0"/>
              <w:right w:val="single" w:color="auto" w:sz="4" w:space="0"/>
            </w:tcBorders>
            <w:vAlign w:val="center"/>
          </w:tcPr>
          <w:p w14:paraId="7C79EE3C">
            <w:pPr>
              <w:jc w:val="left"/>
              <w:rPr>
                <w:rFonts w:ascii="宋体" w:hAnsi="宋体"/>
                <w:color w:val="000000"/>
                <w:szCs w:val="21"/>
              </w:rPr>
            </w:pPr>
            <w:r>
              <w:rPr>
                <w:rFonts w:hint="eastAsia" w:ascii="宋体" w:hAnsi="宋体"/>
                <w:color w:val="000000"/>
                <w:szCs w:val="21"/>
              </w:rPr>
              <w:drawing>
                <wp:inline distT="0" distB="0" distL="0" distR="0">
                  <wp:extent cx="179705" cy="1663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r="3301"/>
                          <a:stretch>
                            <a:fillRect/>
                          </a:stretch>
                        </pic:blipFill>
                        <pic:spPr>
                          <a:xfrm>
                            <a:off x="0" y="0"/>
                            <a:ext cx="180000" cy="166552"/>
                          </a:xfrm>
                          <a:prstGeom prst="rect">
                            <a:avLst/>
                          </a:prstGeom>
                          <a:noFill/>
                          <a:ln>
                            <a:noFill/>
                          </a:ln>
                        </pic:spPr>
                      </pic:pic>
                    </a:graphicData>
                  </a:graphic>
                </wp:inline>
              </w:drawing>
            </w:r>
          </w:p>
        </w:tc>
        <w:tc>
          <w:tcPr>
            <w:tcW w:w="892" w:type="dxa"/>
            <w:tcBorders>
              <w:top w:val="single" w:color="auto" w:sz="4" w:space="0"/>
              <w:left w:val="single" w:color="auto" w:sz="4" w:space="0"/>
              <w:bottom w:val="single" w:color="auto" w:sz="4" w:space="0"/>
              <w:right w:val="single" w:color="auto" w:sz="4" w:space="0"/>
            </w:tcBorders>
            <w:vAlign w:val="center"/>
          </w:tcPr>
          <w:p w14:paraId="6CB56263">
            <w:pPr>
              <w:jc w:val="center"/>
              <w:rPr>
                <w:rFonts w:ascii="宋体" w:hAnsi="宋体"/>
                <w:szCs w:val="21"/>
              </w:rPr>
            </w:pPr>
            <w:r>
              <w:rPr>
                <w:rFonts w:hint="eastAsia" w:ascii="宋体" w:hAnsi="宋体"/>
                <w:szCs w:val="21"/>
              </w:rPr>
              <w:t>符合</w:t>
            </w:r>
          </w:p>
        </w:tc>
      </w:tr>
      <w:tr w14:paraId="2B39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84D6CA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D4DBFD2">
            <w:pPr>
              <w:jc w:val="left"/>
              <w:rPr>
                <w:rFonts w:ascii="宋体" w:hAnsi="宋体"/>
                <w:szCs w:val="21"/>
              </w:rPr>
            </w:pPr>
            <w:r>
              <w:rPr>
                <w:rFonts w:hint="eastAsia" w:ascii="宋体" w:hAnsi="宋体"/>
                <w:szCs w:val="21"/>
              </w:rPr>
              <w:t xml:space="preserve">若适用，对于防除颤应用部分，应使用GB/T 5465.2中5841，GB/T 5465.2中5334或GB/T 5465.2中5336的符号 </w:t>
            </w:r>
          </w:p>
          <w:p w14:paraId="3AC4B906">
            <w:pPr>
              <w:jc w:val="left"/>
              <w:rPr>
                <w:rFonts w:ascii="宋体" w:hAnsi="宋体"/>
                <w:szCs w:val="21"/>
              </w:rPr>
            </w:pPr>
            <w:r>
              <w:rPr>
                <w:rFonts w:hint="eastAsia" w:ascii="宋体" w:hAnsi="宋体"/>
                <w:szCs w:val="21"/>
              </w:rPr>
              <w:t>(参见表D.1的符号25～符号27</w:t>
            </w:r>
            <w:r>
              <w:rPr>
                <w:rFonts w:ascii="宋体" w:hAnsi="宋体"/>
                <w:szCs w:val="21"/>
              </w:rPr>
              <w:drawing>
                <wp:inline distT="0" distB="0" distL="0" distR="0">
                  <wp:extent cx="179705" cy="179705"/>
                  <wp:effectExtent l="0" t="0" r="0" b="0"/>
                  <wp:docPr id="33" name="图片 33" descr="1644241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4424157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w:t>
            </w:r>
            <w:r>
              <w:rPr>
                <w:rFonts w:ascii="宋体" w:hAnsi="宋体"/>
                <w:szCs w:val="21"/>
              </w:rPr>
              <w:drawing>
                <wp:inline distT="0" distB="0" distL="0" distR="0">
                  <wp:extent cx="179705" cy="172085"/>
                  <wp:effectExtent l="0" t="0" r="0" b="0"/>
                  <wp:docPr id="34" name="图片 34" descr="1644241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442416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000" cy="172174"/>
                          </a:xfrm>
                          <a:prstGeom prst="rect">
                            <a:avLst/>
                          </a:prstGeom>
                          <a:noFill/>
                          <a:ln>
                            <a:noFill/>
                          </a:ln>
                        </pic:spPr>
                      </pic:pic>
                    </a:graphicData>
                  </a:graphic>
                </wp:inline>
              </w:drawing>
            </w:r>
            <w:r>
              <w:rPr>
                <w:rFonts w:hint="eastAsia" w:ascii="宋体" w:hAnsi="宋体"/>
                <w:szCs w:val="21"/>
              </w:rPr>
              <w:t>、</w:t>
            </w:r>
            <w:r>
              <w:rPr>
                <w:rFonts w:ascii="宋体" w:hAnsi="宋体"/>
                <w:szCs w:val="21"/>
              </w:rPr>
              <w:drawing>
                <wp:inline distT="0" distB="0" distL="0" distR="0">
                  <wp:extent cx="179705" cy="179705"/>
                  <wp:effectExtent l="0" t="0" r="0" b="0"/>
                  <wp:docPr id="35" name="图片 35" descr="1644241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4424165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27FAFDF0">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62ECA319">
            <w:pPr>
              <w:jc w:val="center"/>
              <w:rPr>
                <w:rFonts w:ascii="宋体" w:hAnsi="宋体"/>
                <w:szCs w:val="21"/>
              </w:rPr>
            </w:pPr>
            <w:r>
              <w:rPr>
                <w:rFonts w:hint="eastAsia" w:ascii="宋体" w:hAnsi="宋体"/>
                <w:szCs w:val="21"/>
              </w:rPr>
              <w:t>——</w:t>
            </w:r>
          </w:p>
        </w:tc>
      </w:tr>
      <w:tr w14:paraId="46EF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51834D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CAF77B0">
            <w:pPr>
              <w:jc w:val="left"/>
              <w:rPr>
                <w:rFonts w:ascii="宋体" w:hAnsi="宋体"/>
                <w:szCs w:val="21"/>
              </w:rPr>
            </w:pPr>
            <w:r>
              <w:rPr>
                <w:rFonts w:hint="eastAsia" w:ascii="宋体" w:hAnsi="宋体"/>
                <w:szCs w:val="21"/>
              </w:rPr>
              <w:t xml:space="preserve">相关符号应标记在应用部分的连接器上或邻近处， </w:t>
            </w:r>
          </w:p>
        </w:tc>
        <w:tc>
          <w:tcPr>
            <w:tcW w:w="2410" w:type="dxa"/>
            <w:tcBorders>
              <w:top w:val="single" w:color="auto" w:sz="4" w:space="0"/>
              <w:left w:val="single" w:color="auto" w:sz="4" w:space="0"/>
              <w:bottom w:val="single" w:color="auto" w:sz="4" w:space="0"/>
              <w:right w:val="single" w:color="auto" w:sz="4" w:space="0"/>
            </w:tcBorders>
            <w:vAlign w:val="center"/>
          </w:tcPr>
          <w:p w14:paraId="228F9081">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8A75830">
            <w:pPr>
              <w:jc w:val="center"/>
              <w:rPr>
                <w:rFonts w:ascii="宋体" w:hAnsi="宋体"/>
                <w:szCs w:val="21"/>
              </w:rPr>
            </w:pPr>
            <w:r>
              <w:rPr>
                <w:rFonts w:hint="eastAsia" w:ascii="宋体" w:hAnsi="宋体"/>
                <w:szCs w:val="21"/>
              </w:rPr>
              <w:t>——</w:t>
            </w:r>
          </w:p>
        </w:tc>
      </w:tr>
      <w:tr w14:paraId="469C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6" w:hRule="atLeast"/>
        </w:trPr>
        <w:tc>
          <w:tcPr>
            <w:tcW w:w="1129" w:type="dxa"/>
            <w:tcBorders>
              <w:top w:val="single" w:color="auto" w:sz="4" w:space="0"/>
              <w:left w:val="single" w:color="auto" w:sz="4" w:space="0"/>
              <w:bottom w:val="single" w:color="auto" w:sz="4" w:space="0"/>
              <w:right w:val="single" w:color="auto" w:sz="4" w:space="0"/>
            </w:tcBorders>
          </w:tcPr>
          <w:p w14:paraId="5CCD5066">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4B924CE5">
            <w:pPr>
              <w:jc w:val="left"/>
              <w:rPr>
                <w:rFonts w:ascii="宋体" w:hAnsi="宋体"/>
                <w:szCs w:val="21"/>
              </w:rPr>
            </w:pPr>
            <w:r>
              <w:rPr>
                <w:rFonts w:hint="eastAsia" w:ascii="宋体" w:hAnsi="宋体"/>
                <w:szCs w:val="21"/>
              </w:rPr>
              <w:t>除非：</w:t>
            </w:r>
          </w:p>
        </w:tc>
      </w:tr>
      <w:tr w14:paraId="188D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5" w:hRule="atLeast"/>
        </w:trPr>
        <w:tc>
          <w:tcPr>
            <w:tcW w:w="1129" w:type="dxa"/>
            <w:tcBorders>
              <w:top w:val="single" w:color="auto" w:sz="4" w:space="0"/>
              <w:left w:val="single" w:color="auto" w:sz="4" w:space="0"/>
              <w:bottom w:val="single" w:color="auto" w:sz="4" w:space="0"/>
              <w:right w:val="single" w:color="auto" w:sz="4" w:space="0"/>
            </w:tcBorders>
          </w:tcPr>
          <w:p w14:paraId="067E1BBD">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2EFAD86F">
            <w:pPr>
              <w:jc w:val="left"/>
              <w:rPr>
                <w:rFonts w:ascii="宋体" w:hAnsi="宋体"/>
                <w:color w:val="FF0000"/>
                <w:szCs w:val="21"/>
              </w:rPr>
            </w:pPr>
            <w:r>
              <w:rPr>
                <w:rFonts w:hint="eastAsia" w:ascii="宋体" w:hAnsi="宋体"/>
                <w:color w:val="FF0000"/>
                <w:szCs w:val="21"/>
              </w:rPr>
              <w:t>——没有连接器，这种情况的标记应在应用部分上，或</w:t>
            </w:r>
          </w:p>
        </w:tc>
        <w:tc>
          <w:tcPr>
            <w:tcW w:w="2410" w:type="dxa"/>
            <w:tcBorders>
              <w:top w:val="single" w:color="auto" w:sz="4" w:space="0"/>
              <w:left w:val="single" w:color="auto" w:sz="4" w:space="0"/>
              <w:bottom w:val="single" w:color="auto" w:sz="4" w:space="0"/>
              <w:right w:val="single" w:color="auto" w:sz="4" w:space="0"/>
            </w:tcBorders>
            <w:vAlign w:val="center"/>
          </w:tcPr>
          <w:p w14:paraId="684DEBB2">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057EF8C">
            <w:pPr>
              <w:jc w:val="center"/>
              <w:rPr>
                <w:rFonts w:ascii="宋体" w:hAnsi="宋体"/>
                <w:szCs w:val="21"/>
              </w:rPr>
            </w:pPr>
            <w:r>
              <w:rPr>
                <w:rFonts w:hint="eastAsia" w:ascii="宋体" w:hAnsi="宋体"/>
                <w:szCs w:val="21"/>
              </w:rPr>
              <w:t>——</w:t>
            </w:r>
          </w:p>
        </w:tc>
      </w:tr>
      <w:tr w14:paraId="23C2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862698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2767A4A">
            <w:pPr>
              <w:jc w:val="left"/>
              <w:rPr>
                <w:rFonts w:ascii="宋体" w:hAnsi="宋体"/>
                <w:szCs w:val="21"/>
              </w:rPr>
            </w:pPr>
            <w:r>
              <w:rPr>
                <w:rFonts w:hint="eastAsia" w:ascii="宋体" w:hAnsi="宋体"/>
                <w:szCs w:val="21"/>
              </w:rPr>
              <w:t>——一个连接器可以连接一个以上应用部分，而且应用部分有不同分类，这种情况每一个应用部分应标记相关的符号。</w:t>
            </w:r>
          </w:p>
        </w:tc>
        <w:tc>
          <w:tcPr>
            <w:tcW w:w="2410" w:type="dxa"/>
            <w:tcBorders>
              <w:top w:val="single" w:color="auto" w:sz="4" w:space="0"/>
              <w:left w:val="single" w:color="auto" w:sz="4" w:space="0"/>
              <w:bottom w:val="single" w:color="auto" w:sz="4" w:space="0"/>
              <w:right w:val="single" w:color="auto" w:sz="4" w:space="0"/>
            </w:tcBorders>
            <w:vAlign w:val="center"/>
          </w:tcPr>
          <w:p w14:paraId="563E4F75">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F7B2EE5">
            <w:pPr>
              <w:jc w:val="center"/>
              <w:rPr>
                <w:rFonts w:ascii="宋体" w:hAnsi="宋体"/>
                <w:szCs w:val="21"/>
              </w:rPr>
            </w:pPr>
            <w:r>
              <w:rPr>
                <w:rFonts w:hint="eastAsia" w:ascii="宋体" w:hAnsi="宋体"/>
                <w:szCs w:val="21"/>
              </w:rPr>
              <w:t>——</w:t>
            </w:r>
          </w:p>
        </w:tc>
      </w:tr>
      <w:tr w14:paraId="798B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4AD53B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8703B77">
            <w:pPr>
              <w:jc w:val="left"/>
              <w:rPr>
                <w:rFonts w:ascii="宋体" w:hAnsi="宋体"/>
                <w:szCs w:val="21"/>
              </w:rPr>
            </w:pPr>
            <w:r>
              <w:rPr>
                <w:rFonts w:hint="eastAsia" w:ascii="宋体" w:hAnsi="宋体"/>
                <w:szCs w:val="21"/>
              </w:rPr>
              <w:t>如果患者电缆具有对心脏除颤器放电效应的防护，则应在靠近相关输出端标记ISO 7010-W001的安全标志（参见表D.2，安全标志2</w:t>
            </w:r>
            <w:r>
              <w:rPr>
                <w:rFonts w:ascii="宋体" w:hAnsi="宋体"/>
                <w:szCs w:val="21"/>
              </w:rPr>
              <w:drawing>
                <wp:inline distT="0" distB="0" distL="0" distR="0">
                  <wp:extent cx="179705" cy="156210"/>
                  <wp:effectExtent l="0" t="0" r="0" b="0"/>
                  <wp:docPr id="39" name="图片 39" descr="16442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64424169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000" cy="156522"/>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54A6045E">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00027693">
            <w:pPr>
              <w:jc w:val="center"/>
              <w:rPr>
                <w:rFonts w:ascii="宋体" w:hAnsi="宋体"/>
                <w:szCs w:val="21"/>
              </w:rPr>
            </w:pPr>
            <w:r>
              <w:rPr>
                <w:rFonts w:hint="eastAsia" w:ascii="宋体" w:hAnsi="宋体"/>
                <w:szCs w:val="21"/>
              </w:rPr>
              <w:t>——</w:t>
            </w:r>
          </w:p>
        </w:tc>
      </w:tr>
      <w:tr w14:paraId="3843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A806C6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BCB97B1">
            <w:pPr>
              <w:jc w:val="left"/>
              <w:rPr>
                <w:rFonts w:ascii="宋体" w:hAnsi="宋体"/>
                <w:szCs w:val="21"/>
              </w:rPr>
            </w:pPr>
            <w:r>
              <w:rPr>
                <w:rFonts w:hint="eastAsia" w:ascii="宋体" w:hAnsi="宋体"/>
                <w:szCs w:val="21"/>
              </w:rPr>
              <w:t>使用说明书应有ME设备对心脏除颤器放电效应的防护取决于使用适当电缆的说明。</w:t>
            </w:r>
          </w:p>
        </w:tc>
        <w:tc>
          <w:tcPr>
            <w:tcW w:w="2410" w:type="dxa"/>
            <w:tcBorders>
              <w:top w:val="single" w:color="auto" w:sz="4" w:space="0"/>
              <w:left w:val="single" w:color="auto" w:sz="4" w:space="0"/>
              <w:bottom w:val="single" w:color="auto" w:sz="4" w:space="0"/>
              <w:right w:val="single" w:color="auto" w:sz="4" w:space="0"/>
            </w:tcBorders>
            <w:vAlign w:val="center"/>
          </w:tcPr>
          <w:p w14:paraId="3C8726E9">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7EC88AB">
            <w:pPr>
              <w:jc w:val="center"/>
              <w:rPr>
                <w:rFonts w:ascii="宋体" w:hAnsi="宋体"/>
                <w:szCs w:val="21"/>
              </w:rPr>
            </w:pPr>
            <w:r>
              <w:rPr>
                <w:rFonts w:hint="eastAsia" w:ascii="宋体" w:hAnsi="宋体"/>
                <w:szCs w:val="21"/>
              </w:rPr>
              <w:t>——</w:t>
            </w:r>
          </w:p>
        </w:tc>
      </w:tr>
      <w:tr w14:paraId="3099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F34EC8F">
            <w:pPr>
              <w:jc w:val="left"/>
              <w:rPr>
                <w:rFonts w:ascii="宋体" w:hAnsi="宋体"/>
                <w:szCs w:val="21"/>
              </w:rPr>
            </w:pPr>
            <w:r>
              <w:rPr>
                <w:rFonts w:hint="eastAsia" w:ascii="宋体" w:hAnsi="宋体"/>
                <w:szCs w:val="21"/>
              </w:rPr>
              <w:t>7.2.11</w:t>
            </w:r>
          </w:p>
        </w:tc>
        <w:tc>
          <w:tcPr>
            <w:tcW w:w="8405" w:type="dxa"/>
            <w:gridSpan w:val="3"/>
            <w:tcBorders>
              <w:top w:val="single" w:color="auto" w:sz="4" w:space="0"/>
              <w:left w:val="single" w:color="auto" w:sz="4" w:space="0"/>
              <w:bottom w:val="single" w:color="auto" w:sz="4" w:space="0"/>
              <w:right w:val="single" w:color="auto" w:sz="4" w:space="0"/>
            </w:tcBorders>
          </w:tcPr>
          <w:p w14:paraId="4C63ED76">
            <w:pPr>
              <w:jc w:val="left"/>
              <w:rPr>
                <w:rFonts w:ascii="宋体" w:hAnsi="宋体"/>
                <w:szCs w:val="21"/>
              </w:rPr>
            </w:pPr>
            <w:r>
              <w:rPr>
                <w:rFonts w:hint="eastAsia" w:ascii="宋体" w:hAnsi="宋体"/>
                <w:szCs w:val="21"/>
              </w:rPr>
              <w:t>运行模式</w:t>
            </w:r>
          </w:p>
        </w:tc>
      </w:tr>
      <w:tr w14:paraId="0E75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EE6651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7BFC21F">
            <w:pPr>
              <w:jc w:val="left"/>
              <w:rPr>
                <w:rFonts w:ascii="宋体" w:hAnsi="宋体"/>
                <w:szCs w:val="21"/>
              </w:rPr>
            </w:pPr>
            <w:r>
              <w:rPr>
                <w:rFonts w:hint="eastAsia" w:ascii="宋体" w:hAnsi="宋体"/>
                <w:szCs w:val="21"/>
              </w:rPr>
              <w:t>如果没有标记，可认为ME设备适合连续运行。</w:t>
            </w:r>
          </w:p>
        </w:tc>
        <w:tc>
          <w:tcPr>
            <w:tcW w:w="2410" w:type="dxa"/>
            <w:tcBorders>
              <w:top w:val="single" w:color="auto" w:sz="4" w:space="0"/>
              <w:left w:val="single" w:color="auto" w:sz="4" w:space="0"/>
              <w:bottom w:val="single" w:color="auto" w:sz="4" w:space="0"/>
              <w:right w:val="single" w:color="auto" w:sz="4" w:space="0"/>
            </w:tcBorders>
            <w:vAlign w:val="center"/>
          </w:tcPr>
          <w:p w14:paraId="5286F8A6">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EFDECE5">
            <w:pPr>
              <w:jc w:val="center"/>
              <w:rPr>
                <w:rFonts w:ascii="宋体" w:hAnsi="宋体"/>
                <w:szCs w:val="21"/>
              </w:rPr>
            </w:pPr>
            <w:r>
              <w:rPr>
                <w:rFonts w:hint="eastAsia" w:ascii="宋体" w:hAnsi="宋体"/>
                <w:szCs w:val="21"/>
              </w:rPr>
              <w:t>——</w:t>
            </w:r>
          </w:p>
        </w:tc>
      </w:tr>
      <w:tr w14:paraId="3A83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A1087E4">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473A16B6">
            <w:pPr>
              <w:jc w:val="left"/>
              <w:rPr>
                <w:rFonts w:ascii="宋体" w:hAnsi="宋体"/>
                <w:color w:val="FF0000"/>
                <w:szCs w:val="21"/>
              </w:rPr>
            </w:pPr>
            <w:r>
              <w:rPr>
                <w:rFonts w:hint="eastAsia" w:ascii="宋体" w:hAnsi="宋体"/>
                <w:color w:val="FF0000"/>
                <w:szCs w:val="21"/>
              </w:rPr>
              <w:t>对于预期非连续运行的ME设备，应标明持续周期，并用适当的标记给出最长激励（开）时间和最短非激励（关）时间。</w:t>
            </w:r>
          </w:p>
        </w:tc>
        <w:tc>
          <w:tcPr>
            <w:tcW w:w="2410" w:type="dxa"/>
            <w:tcBorders>
              <w:top w:val="single" w:color="auto" w:sz="4" w:space="0"/>
              <w:left w:val="single" w:color="auto" w:sz="4" w:space="0"/>
              <w:bottom w:val="single" w:color="auto" w:sz="4" w:space="0"/>
              <w:right w:val="single" w:color="auto" w:sz="4" w:space="0"/>
            </w:tcBorders>
            <w:vAlign w:val="center"/>
          </w:tcPr>
          <w:p w14:paraId="1A8618A4">
            <w:pPr>
              <w:jc w:val="left"/>
              <w:rPr>
                <w:rFonts w:ascii="宋体" w:hAnsi="宋体"/>
                <w:color w:val="FF0000"/>
                <w:szCs w:val="21"/>
              </w:rPr>
            </w:pPr>
            <w:r>
              <w:rPr>
                <w:rFonts w:hint="eastAsia" w:ascii="宋体" w:hAnsi="宋体"/>
                <w:color w:val="FF0000"/>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256BFADC">
            <w:pPr>
              <w:jc w:val="center"/>
              <w:rPr>
                <w:rFonts w:ascii="宋体" w:hAnsi="宋体"/>
                <w:color w:val="FF0000"/>
                <w:szCs w:val="21"/>
              </w:rPr>
            </w:pPr>
            <w:r>
              <w:rPr>
                <w:rFonts w:hint="eastAsia" w:ascii="宋体" w:hAnsi="宋体"/>
                <w:color w:val="FF0000"/>
                <w:szCs w:val="21"/>
              </w:rPr>
              <w:t>符合</w:t>
            </w:r>
          </w:p>
        </w:tc>
      </w:tr>
      <w:tr w14:paraId="66AF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4F7FAFD">
            <w:pPr>
              <w:jc w:val="left"/>
              <w:rPr>
                <w:rFonts w:ascii="宋体" w:hAnsi="宋体"/>
                <w:szCs w:val="21"/>
              </w:rPr>
            </w:pPr>
            <w:r>
              <w:rPr>
                <w:rFonts w:hint="eastAsia" w:ascii="宋体" w:hAnsi="宋体"/>
                <w:szCs w:val="21"/>
              </w:rPr>
              <w:t>7.2.12</w:t>
            </w:r>
          </w:p>
        </w:tc>
        <w:tc>
          <w:tcPr>
            <w:tcW w:w="8405" w:type="dxa"/>
            <w:gridSpan w:val="3"/>
            <w:tcBorders>
              <w:top w:val="single" w:color="auto" w:sz="4" w:space="0"/>
              <w:left w:val="single" w:color="auto" w:sz="4" w:space="0"/>
              <w:bottom w:val="single" w:color="auto" w:sz="4" w:space="0"/>
              <w:right w:val="single" w:color="auto" w:sz="4" w:space="0"/>
            </w:tcBorders>
          </w:tcPr>
          <w:p w14:paraId="18649B85">
            <w:pPr>
              <w:jc w:val="left"/>
              <w:rPr>
                <w:rFonts w:ascii="宋体" w:hAnsi="宋体"/>
                <w:szCs w:val="21"/>
              </w:rPr>
            </w:pPr>
            <w:r>
              <w:rPr>
                <w:rFonts w:hint="eastAsia" w:ascii="宋体" w:hAnsi="宋体"/>
                <w:szCs w:val="21"/>
              </w:rPr>
              <w:t>熔断器</w:t>
            </w:r>
          </w:p>
        </w:tc>
      </w:tr>
      <w:tr w14:paraId="194F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4CABA3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05647F6">
            <w:pPr>
              <w:jc w:val="left"/>
              <w:rPr>
                <w:rFonts w:ascii="宋体" w:hAnsi="宋体"/>
                <w:szCs w:val="21"/>
              </w:rPr>
            </w:pPr>
            <w:r>
              <w:rPr>
                <w:rFonts w:hint="eastAsia" w:ascii="宋体" w:hAnsi="宋体"/>
                <w:szCs w:val="21"/>
              </w:rPr>
              <w:t>当熔断器座是可触及部分，在熔断器座的邻近处应标记熔断器的型号和所有标称值（电压、电流、动作速度和分断能力）。</w:t>
            </w:r>
          </w:p>
        </w:tc>
        <w:tc>
          <w:tcPr>
            <w:tcW w:w="2410" w:type="dxa"/>
            <w:tcBorders>
              <w:top w:val="single" w:color="auto" w:sz="4" w:space="0"/>
              <w:left w:val="single" w:color="auto" w:sz="4" w:space="0"/>
              <w:bottom w:val="single" w:color="auto" w:sz="4" w:space="0"/>
              <w:right w:val="single" w:color="auto" w:sz="4" w:space="0"/>
            </w:tcBorders>
            <w:vAlign w:val="center"/>
          </w:tcPr>
          <w:p w14:paraId="191397DD">
            <w:pPr>
              <w:jc w:val="left"/>
              <w:rPr>
                <w:rFonts w:ascii="宋体" w:hAnsi="宋体"/>
                <w:color w:val="FF0000"/>
                <w:szCs w:val="21"/>
              </w:rPr>
            </w:pPr>
            <w:r>
              <w:rPr>
                <w:rFonts w:hint="eastAsia" w:ascii="宋体" w:hAnsi="宋体"/>
                <w:color w:val="FF0000"/>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FB5B78E">
            <w:pPr>
              <w:jc w:val="center"/>
              <w:rPr>
                <w:rFonts w:ascii="宋体" w:hAnsi="宋体"/>
                <w:color w:val="FF0000"/>
                <w:szCs w:val="21"/>
              </w:rPr>
            </w:pPr>
            <w:r>
              <w:rPr>
                <w:rFonts w:hint="eastAsia" w:ascii="宋体" w:hAnsi="宋体"/>
                <w:color w:val="FF0000"/>
                <w:szCs w:val="21"/>
              </w:rPr>
              <w:t>符合</w:t>
            </w:r>
          </w:p>
        </w:tc>
      </w:tr>
      <w:tr w14:paraId="1881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81DB93D">
            <w:pPr>
              <w:jc w:val="left"/>
              <w:rPr>
                <w:rFonts w:ascii="宋体" w:hAnsi="宋体"/>
                <w:szCs w:val="21"/>
              </w:rPr>
            </w:pPr>
            <w:r>
              <w:rPr>
                <w:rFonts w:hint="eastAsia" w:ascii="宋体" w:hAnsi="宋体"/>
                <w:szCs w:val="21"/>
              </w:rPr>
              <w:t>7.2.13</w:t>
            </w:r>
          </w:p>
        </w:tc>
        <w:tc>
          <w:tcPr>
            <w:tcW w:w="8405" w:type="dxa"/>
            <w:gridSpan w:val="3"/>
            <w:tcBorders>
              <w:top w:val="single" w:color="auto" w:sz="4" w:space="0"/>
              <w:left w:val="single" w:color="auto" w:sz="4" w:space="0"/>
              <w:bottom w:val="single" w:color="auto" w:sz="4" w:space="0"/>
              <w:right w:val="single" w:color="auto" w:sz="4" w:space="0"/>
            </w:tcBorders>
          </w:tcPr>
          <w:p w14:paraId="4758109B">
            <w:pPr>
              <w:jc w:val="left"/>
              <w:rPr>
                <w:rFonts w:ascii="宋体" w:hAnsi="宋体"/>
                <w:szCs w:val="21"/>
              </w:rPr>
            </w:pPr>
            <w:r>
              <w:rPr>
                <w:rFonts w:hint="eastAsia" w:ascii="宋体" w:hAnsi="宋体"/>
                <w:szCs w:val="21"/>
              </w:rPr>
              <w:t>生理效应（安全标志和警告说明）</w:t>
            </w:r>
          </w:p>
        </w:tc>
      </w:tr>
      <w:tr w14:paraId="56CE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4" w:hRule="atLeast"/>
        </w:trPr>
        <w:tc>
          <w:tcPr>
            <w:tcW w:w="1129" w:type="dxa"/>
            <w:tcBorders>
              <w:top w:val="single" w:color="auto" w:sz="4" w:space="0"/>
              <w:left w:val="single" w:color="auto" w:sz="4" w:space="0"/>
              <w:bottom w:val="single" w:color="auto" w:sz="4" w:space="0"/>
              <w:right w:val="single" w:color="auto" w:sz="4" w:space="0"/>
            </w:tcBorders>
          </w:tcPr>
          <w:p w14:paraId="4C7BBC0F">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1EA6D88">
            <w:pPr>
              <w:jc w:val="left"/>
              <w:rPr>
                <w:rFonts w:ascii="宋体" w:hAnsi="宋体"/>
                <w:szCs w:val="21"/>
              </w:rPr>
            </w:pPr>
            <w:r>
              <w:rPr>
                <w:rFonts w:hint="eastAsia" w:ascii="宋体" w:hAnsi="宋体"/>
                <w:szCs w:val="21"/>
              </w:rPr>
              <w:t>ME设备产生的生理效应对操作者是不明显的，且</w:t>
            </w:r>
            <w:r>
              <w:rPr>
                <w:rFonts w:ascii="宋体" w:hAnsi="宋体"/>
                <w:szCs w:val="21"/>
              </w:rPr>
              <w:t>能够</w:t>
            </w:r>
            <w:r>
              <w:rPr>
                <w:rFonts w:hint="eastAsia" w:ascii="宋体" w:hAnsi="宋体"/>
                <w:szCs w:val="21"/>
              </w:rPr>
              <w:t>对患者或操作者造成伤害的，应具有适合的安全标志（见7.5）。</w:t>
            </w:r>
          </w:p>
          <w:p w14:paraId="5978CB54">
            <w:pPr>
              <w:jc w:val="left"/>
              <w:rPr>
                <w:rFonts w:ascii="宋体" w:hAnsi="宋体"/>
                <w:szCs w:val="21"/>
              </w:rPr>
            </w:pPr>
            <w:r>
              <w:rPr>
                <w:rFonts w:hint="eastAsia" w:ascii="宋体" w:hAnsi="宋体"/>
                <w:szCs w:val="21"/>
              </w:rPr>
              <w:t>安全标志应出现在显著位置，使其在ME设备正确安装后的正常使用时清晰易认。</w:t>
            </w:r>
          </w:p>
        </w:tc>
        <w:tc>
          <w:tcPr>
            <w:tcW w:w="2410" w:type="dxa"/>
            <w:tcBorders>
              <w:top w:val="single" w:color="auto" w:sz="4" w:space="0"/>
              <w:left w:val="single" w:color="auto" w:sz="4" w:space="0"/>
              <w:bottom w:val="single" w:color="auto" w:sz="4" w:space="0"/>
              <w:right w:val="single" w:color="auto" w:sz="4" w:space="0"/>
            </w:tcBorders>
            <w:vAlign w:val="center"/>
          </w:tcPr>
          <w:p w14:paraId="0A1D35F4">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DAB7C5A">
            <w:pPr>
              <w:jc w:val="center"/>
              <w:rPr>
                <w:rFonts w:ascii="宋体" w:hAnsi="宋体"/>
                <w:szCs w:val="21"/>
              </w:rPr>
            </w:pPr>
            <w:r>
              <w:rPr>
                <w:rFonts w:hint="eastAsia" w:ascii="宋体" w:hAnsi="宋体"/>
                <w:szCs w:val="21"/>
              </w:rPr>
              <w:t>——</w:t>
            </w:r>
          </w:p>
        </w:tc>
      </w:tr>
      <w:tr w14:paraId="3DD5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3FAD239">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85F9D77">
            <w:pPr>
              <w:jc w:val="left"/>
              <w:rPr>
                <w:rFonts w:ascii="宋体" w:hAnsi="宋体"/>
                <w:szCs w:val="21"/>
              </w:rPr>
            </w:pPr>
            <w:r>
              <w:rPr>
                <w:rFonts w:hint="eastAsia" w:ascii="宋体" w:hAnsi="宋体"/>
                <w:szCs w:val="21"/>
              </w:rPr>
              <w:t>使用说明书应描述出危险（源）的性质以及避免或是降低相关风险的预防措施。</w:t>
            </w:r>
          </w:p>
        </w:tc>
        <w:tc>
          <w:tcPr>
            <w:tcW w:w="2410" w:type="dxa"/>
            <w:tcBorders>
              <w:top w:val="single" w:color="auto" w:sz="4" w:space="0"/>
              <w:left w:val="single" w:color="auto" w:sz="4" w:space="0"/>
              <w:bottom w:val="single" w:color="auto" w:sz="4" w:space="0"/>
              <w:right w:val="single" w:color="auto" w:sz="4" w:space="0"/>
            </w:tcBorders>
            <w:vAlign w:val="center"/>
          </w:tcPr>
          <w:p w14:paraId="5728A004">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C8FA5B9">
            <w:pPr>
              <w:jc w:val="center"/>
              <w:rPr>
                <w:rFonts w:ascii="宋体" w:hAnsi="宋体"/>
                <w:szCs w:val="21"/>
              </w:rPr>
            </w:pPr>
            <w:r>
              <w:rPr>
                <w:rFonts w:hint="eastAsia" w:ascii="宋体" w:hAnsi="宋体"/>
                <w:szCs w:val="21"/>
              </w:rPr>
              <w:t>——</w:t>
            </w:r>
          </w:p>
        </w:tc>
      </w:tr>
      <w:tr w14:paraId="5B3D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5EC52DD">
            <w:pPr>
              <w:jc w:val="left"/>
              <w:rPr>
                <w:rFonts w:ascii="宋体" w:hAnsi="宋体"/>
                <w:szCs w:val="21"/>
              </w:rPr>
            </w:pPr>
            <w:r>
              <w:rPr>
                <w:rFonts w:hint="eastAsia" w:ascii="宋体" w:hAnsi="宋体"/>
                <w:szCs w:val="21"/>
              </w:rPr>
              <w:t>7.2.14</w:t>
            </w:r>
          </w:p>
        </w:tc>
        <w:tc>
          <w:tcPr>
            <w:tcW w:w="8405" w:type="dxa"/>
            <w:gridSpan w:val="3"/>
            <w:tcBorders>
              <w:top w:val="single" w:color="auto" w:sz="4" w:space="0"/>
              <w:left w:val="single" w:color="auto" w:sz="4" w:space="0"/>
              <w:bottom w:val="single" w:color="auto" w:sz="4" w:space="0"/>
              <w:right w:val="single" w:color="auto" w:sz="4" w:space="0"/>
            </w:tcBorders>
          </w:tcPr>
          <w:p w14:paraId="1633C5F3">
            <w:pPr>
              <w:jc w:val="left"/>
              <w:rPr>
                <w:rFonts w:ascii="宋体" w:hAnsi="宋体"/>
                <w:szCs w:val="21"/>
              </w:rPr>
            </w:pPr>
            <w:r>
              <w:rPr>
                <w:rFonts w:hint="eastAsia" w:ascii="宋体" w:hAnsi="宋体"/>
                <w:szCs w:val="21"/>
              </w:rPr>
              <w:t>高电压接线端子装置</w:t>
            </w:r>
          </w:p>
        </w:tc>
      </w:tr>
      <w:tr w14:paraId="445D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8B0B06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D6D0091">
            <w:pPr>
              <w:jc w:val="left"/>
              <w:rPr>
                <w:rFonts w:ascii="宋体" w:hAnsi="宋体"/>
                <w:szCs w:val="21"/>
              </w:rPr>
            </w:pPr>
            <w:r>
              <w:rPr>
                <w:rFonts w:hint="eastAsia" w:ascii="宋体" w:hAnsi="宋体"/>
                <w:szCs w:val="21"/>
              </w:rPr>
              <w:t>不使用工具可以触及的ME设备外部的高电压接线端子装置应标记GB/T 5465.2中5036的符号（参见表D.1的符号24</w:t>
            </w:r>
            <w:r>
              <w:rPr>
                <w:rFonts w:ascii="宋体" w:hAnsi="宋体"/>
                <w:szCs w:val="21"/>
              </w:rPr>
              <w:drawing>
                <wp:inline distT="0" distB="0" distL="0" distR="0">
                  <wp:extent cx="179705" cy="172085"/>
                  <wp:effectExtent l="0" t="0" r="0" b="0"/>
                  <wp:docPr id="40" name="图片 40" descr="1644241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644241733(1)"/>
                          <pic:cNvPicPr>
                            <a:picLocks noChangeAspect="1" noChangeArrowheads="1"/>
                          </pic:cNvPicPr>
                        </pic:nvPicPr>
                        <pic:blipFill>
                          <a:blip r:embed="rId22" cstate="print">
                            <a:extLst>
                              <a:ext uri="{28A0092B-C50C-407E-A947-70E740481C1C}">
                                <a14:useLocalDpi xmlns:a14="http://schemas.microsoft.com/office/drawing/2010/main" val="0"/>
                              </a:ext>
                            </a:extLst>
                          </a:blip>
                          <a:srcRect b="2272"/>
                          <a:stretch>
                            <a:fillRect/>
                          </a:stretch>
                        </pic:blipFill>
                        <pic:spPr>
                          <a:xfrm>
                            <a:off x="0" y="0"/>
                            <a:ext cx="180000" cy="172174"/>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39BB92A4">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6BF580DB">
            <w:pPr>
              <w:jc w:val="center"/>
              <w:rPr>
                <w:rFonts w:ascii="宋体" w:hAnsi="宋体"/>
                <w:szCs w:val="21"/>
              </w:rPr>
            </w:pPr>
            <w:r>
              <w:rPr>
                <w:rFonts w:hint="eastAsia" w:ascii="宋体" w:hAnsi="宋体"/>
                <w:szCs w:val="21"/>
              </w:rPr>
              <w:t>——</w:t>
            </w:r>
          </w:p>
        </w:tc>
      </w:tr>
      <w:tr w14:paraId="74D0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9366D1C">
            <w:pPr>
              <w:jc w:val="left"/>
              <w:rPr>
                <w:rFonts w:ascii="宋体" w:hAnsi="宋体"/>
                <w:szCs w:val="21"/>
              </w:rPr>
            </w:pPr>
            <w:r>
              <w:rPr>
                <w:rFonts w:hint="eastAsia" w:ascii="宋体" w:hAnsi="宋体"/>
                <w:szCs w:val="21"/>
              </w:rPr>
              <w:t>7.2.15</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4804A23D">
            <w:pPr>
              <w:jc w:val="left"/>
              <w:rPr>
                <w:rFonts w:ascii="宋体" w:hAnsi="宋体"/>
                <w:szCs w:val="21"/>
              </w:rPr>
            </w:pPr>
            <w:r>
              <w:rPr>
                <w:rFonts w:hint="eastAsia" w:ascii="宋体" w:hAnsi="宋体"/>
                <w:szCs w:val="21"/>
              </w:rPr>
              <w:t>冷却条件</w:t>
            </w:r>
          </w:p>
        </w:tc>
      </w:tr>
      <w:tr w14:paraId="4EE8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B5D054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AA03529">
            <w:pPr>
              <w:jc w:val="left"/>
              <w:rPr>
                <w:rFonts w:ascii="宋体" w:hAnsi="宋体"/>
                <w:szCs w:val="21"/>
              </w:rPr>
            </w:pPr>
            <w:r>
              <w:rPr>
                <w:rFonts w:hint="eastAsia" w:ascii="宋体" w:hAnsi="宋体"/>
                <w:szCs w:val="21"/>
              </w:rPr>
              <w:t>有冷却要求的ME设备（例如，供水或供气），应做标记。</w:t>
            </w:r>
          </w:p>
        </w:tc>
        <w:tc>
          <w:tcPr>
            <w:tcW w:w="2410" w:type="dxa"/>
            <w:tcBorders>
              <w:top w:val="single" w:color="auto" w:sz="4" w:space="0"/>
              <w:left w:val="single" w:color="auto" w:sz="4" w:space="0"/>
              <w:bottom w:val="single" w:color="auto" w:sz="4" w:space="0"/>
              <w:right w:val="single" w:color="auto" w:sz="4" w:space="0"/>
            </w:tcBorders>
            <w:vAlign w:val="center"/>
          </w:tcPr>
          <w:p w14:paraId="3F241A7F">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6719413E">
            <w:pPr>
              <w:jc w:val="center"/>
              <w:rPr>
                <w:rFonts w:ascii="宋体" w:hAnsi="宋体"/>
                <w:szCs w:val="21"/>
              </w:rPr>
            </w:pPr>
            <w:r>
              <w:rPr>
                <w:rFonts w:hint="eastAsia" w:ascii="宋体" w:hAnsi="宋体"/>
                <w:szCs w:val="21"/>
              </w:rPr>
              <w:t>——</w:t>
            </w:r>
          </w:p>
        </w:tc>
      </w:tr>
      <w:tr w14:paraId="6FF9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479A57F">
            <w:pPr>
              <w:jc w:val="left"/>
              <w:rPr>
                <w:rFonts w:ascii="宋体" w:hAnsi="宋体"/>
                <w:color w:val="FF0000"/>
                <w:szCs w:val="21"/>
              </w:rPr>
            </w:pPr>
            <w:r>
              <w:rPr>
                <w:rFonts w:hint="eastAsia" w:ascii="宋体" w:hAnsi="宋体"/>
                <w:color w:val="FF0000"/>
                <w:szCs w:val="21"/>
              </w:rPr>
              <w:t>7.2.17</w:t>
            </w:r>
          </w:p>
        </w:tc>
        <w:tc>
          <w:tcPr>
            <w:tcW w:w="8405" w:type="dxa"/>
            <w:gridSpan w:val="3"/>
            <w:tcBorders>
              <w:top w:val="single" w:color="auto" w:sz="4" w:space="0"/>
              <w:left w:val="single" w:color="auto" w:sz="4" w:space="0"/>
              <w:bottom w:val="single" w:color="auto" w:sz="4" w:space="0"/>
              <w:right w:val="single" w:color="auto" w:sz="4" w:space="0"/>
            </w:tcBorders>
          </w:tcPr>
          <w:p w14:paraId="59CEDCCA">
            <w:pPr>
              <w:jc w:val="left"/>
              <w:rPr>
                <w:rFonts w:ascii="宋体" w:hAnsi="宋体"/>
                <w:color w:val="FF0000"/>
                <w:szCs w:val="21"/>
              </w:rPr>
            </w:pPr>
            <w:r>
              <w:rPr>
                <w:rFonts w:hint="eastAsia" w:ascii="宋体" w:hAnsi="宋体"/>
                <w:color w:val="FF0000"/>
                <w:szCs w:val="21"/>
              </w:rPr>
              <w:t>保护性包装</w:t>
            </w:r>
          </w:p>
        </w:tc>
      </w:tr>
      <w:tr w14:paraId="4BF6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388F4D7">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7825B50B">
            <w:pPr>
              <w:jc w:val="left"/>
              <w:rPr>
                <w:rFonts w:ascii="宋体" w:hAnsi="宋体"/>
                <w:color w:val="FF0000"/>
                <w:szCs w:val="21"/>
              </w:rPr>
            </w:pPr>
            <w:r>
              <w:rPr>
                <w:rFonts w:hint="eastAsia" w:ascii="宋体" w:hAnsi="宋体"/>
                <w:color w:val="FF0000"/>
                <w:szCs w:val="21"/>
              </w:rPr>
              <w:t>若在运输或贮存中要采取特别措施，在包装上应作出相应的标记（见GB/T 191）。</w:t>
            </w:r>
          </w:p>
        </w:tc>
        <w:tc>
          <w:tcPr>
            <w:tcW w:w="2410" w:type="dxa"/>
            <w:tcBorders>
              <w:top w:val="single" w:color="auto" w:sz="4" w:space="0"/>
              <w:left w:val="single" w:color="auto" w:sz="4" w:space="0"/>
              <w:bottom w:val="single" w:color="auto" w:sz="4" w:space="0"/>
              <w:right w:val="single" w:color="auto" w:sz="4" w:space="0"/>
            </w:tcBorders>
            <w:vAlign w:val="center"/>
          </w:tcPr>
          <w:p w14:paraId="599F5823">
            <w:pPr>
              <w:jc w:val="left"/>
              <w:rPr>
                <w:rFonts w:ascii="宋体" w:hAnsi="宋体"/>
                <w:color w:val="FF0000"/>
                <w:szCs w:val="21"/>
              </w:rPr>
            </w:pPr>
            <w:r>
              <w:rPr>
                <w:rFonts w:hint="eastAsia" w:ascii="宋体" w:hAnsi="宋体"/>
                <w:color w:val="FF0000"/>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51051B58">
            <w:pPr>
              <w:jc w:val="center"/>
              <w:rPr>
                <w:rFonts w:ascii="宋体" w:hAnsi="宋体"/>
                <w:color w:val="FF0000"/>
                <w:szCs w:val="21"/>
              </w:rPr>
            </w:pPr>
            <w:r>
              <w:rPr>
                <w:rFonts w:hint="eastAsia" w:ascii="宋体" w:hAnsi="宋体"/>
                <w:color w:val="FF0000"/>
                <w:szCs w:val="21"/>
              </w:rPr>
              <w:t>符合</w:t>
            </w:r>
          </w:p>
        </w:tc>
      </w:tr>
      <w:tr w14:paraId="3037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794F29F">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082C9B93">
            <w:pPr>
              <w:jc w:val="left"/>
              <w:rPr>
                <w:rFonts w:ascii="宋体" w:hAnsi="宋体"/>
                <w:color w:val="FF0000"/>
                <w:szCs w:val="21"/>
              </w:rPr>
            </w:pPr>
            <w:r>
              <w:rPr>
                <w:rFonts w:hint="eastAsia" w:ascii="宋体" w:hAnsi="宋体"/>
                <w:color w:val="FF0000"/>
                <w:szCs w:val="21"/>
              </w:rPr>
              <w:t>运输和贮存容许的环境条件应标记在外包装上（见7.9.3.1和YY/T 0466.1）。</w:t>
            </w:r>
          </w:p>
        </w:tc>
        <w:tc>
          <w:tcPr>
            <w:tcW w:w="2410" w:type="dxa"/>
            <w:tcBorders>
              <w:top w:val="single" w:color="auto" w:sz="4" w:space="0"/>
              <w:left w:val="single" w:color="auto" w:sz="4" w:space="0"/>
              <w:bottom w:val="single" w:color="auto" w:sz="4" w:space="0"/>
              <w:right w:val="single" w:color="auto" w:sz="4" w:space="0"/>
            </w:tcBorders>
            <w:vAlign w:val="center"/>
          </w:tcPr>
          <w:p w14:paraId="325919C4">
            <w:pPr>
              <w:jc w:val="left"/>
              <w:rPr>
                <w:rFonts w:ascii="宋体" w:hAnsi="宋体"/>
                <w:color w:val="FF0000"/>
                <w:szCs w:val="21"/>
              </w:rPr>
            </w:pPr>
            <w:r>
              <w:rPr>
                <w:rFonts w:hint="eastAsia" w:ascii="宋体" w:hAnsi="宋体"/>
                <w:color w:val="FF0000"/>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F3E32FF">
            <w:pPr>
              <w:jc w:val="center"/>
              <w:rPr>
                <w:rFonts w:ascii="宋体" w:hAnsi="宋体"/>
                <w:color w:val="FF0000"/>
                <w:szCs w:val="21"/>
              </w:rPr>
            </w:pPr>
            <w:r>
              <w:rPr>
                <w:rFonts w:hint="eastAsia" w:ascii="宋体" w:hAnsi="宋体"/>
                <w:color w:val="FF0000"/>
                <w:szCs w:val="21"/>
              </w:rPr>
              <w:t>符合</w:t>
            </w:r>
          </w:p>
        </w:tc>
      </w:tr>
      <w:tr w14:paraId="17C5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D479FF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FD1409E">
            <w:pPr>
              <w:jc w:val="left"/>
              <w:rPr>
                <w:rFonts w:ascii="宋体" w:hAnsi="宋体"/>
                <w:szCs w:val="21"/>
              </w:rPr>
            </w:pPr>
            <w:r>
              <w:rPr>
                <w:rFonts w:hint="eastAsia" w:ascii="宋体" w:hAnsi="宋体"/>
                <w:szCs w:val="21"/>
              </w:rPr>
              <w:t>如果过早地拆开ME设备或其部件的包装会导致不可接受的风险，则在包装上应标记适合的安全标志（见7.5）。</w:t>
            </w:r>
          </w:p>
        </w:tc>
        <w:tc>
          <w:tcPr>
            <w:tcW w:w="2410" w:type="dxa"/>
            <w:tcBorders>
              <w:top w:val="single" w:color="auto" w:sz="4" w:space="0"/>
              <w:left w:val="single" w:color="auto" w:sz="4" w:space="0"/>
              <w:bottom w:val="single" w:color="auto" w:sz="4" w:space="0"/>
              <w:right w:val="single" w:color="auto" w:sz="4" w:space="0"/>
            </w:tcBorders>
            <w:vAlign w:val="center"/>
          </w:tcPr>
          <w:p w14:paraId="29A8BE79">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99FEFF6">
            <w:pPr>
              <w:jc w:val="center"/>
              <w:rPr>
                <w:rFonts w:ascii="宋体" w:hAnsi="宋体"/>
                <w:szCs w:val="21"/>
              </w:rPr>
            </w:pPr>
            <w:r>
              <w:rPr>
                <w:rFonts w:hint="eastAsia" w:ascii="宋体" w:hAnsi="宋体"/>
                <w:szCs w:val="21"/>
              </w:rPr>
              <w:t>——</w:t>
            </w:r>
          </w:p>
        </w:tc>
      </w:tr>
      <w:tr w14:paraId="6F9A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387201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1E61454">
            <w:pPr>
              <w:jc w:val="left"/>
              <w:rPr>
                <w:rFonts w:ascii="宋体" w:hAnsi="宋体"/>
                <w:szCs w:val="21"/>
              </w:rPr>
            </w:pPr>
            <w:r>
              <w:rPr>
                <w:rFonts w:hint="eastAsia" w:ascii="宋体" w:hAnsi="宋体"/>
                <w:szCs w:val="21"/>
              </w:rPr>
              <w:t>ME设备或附件的无菌包装应标记无菌并指出灭菌的方法（见YY/T 0466.1）。</w:t>
            </w:r>
          </w:p>
        </w:tc>
        <w:tc>
          <w:tcPr>
            <w:tcW w:w="2410" w:type="dxa"/>
            <w:tcBorders>
              <w:top w:val="single" w:color="auto" w:sz="4" w:space="0"/>
              <w:left w:val="single" w:color="auto" w:sz="4" w:space="0"/>
              <w:bottom w:val="single" w:color="auto" w:sz="4" w:space="0"/>
              <w:right w:val="single" w:color="auto" w:sz="4" w:space="0"/>
            </w:tcBorders>
            <w:vAlign w:val="center"/>
          </w:tcPr>
          <w:p w14:paraId="32A6A06D">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D653B22">
            <w:pPr>
              <w:jc w:val="center"/>
              <w:rPr>
                <w:rFonts w:ascii="宋体" w:hAnsi="宋体"/>
                <w:szCs w:val="21"/>
              </w:rPr>
            </w:pPr>
            <w:r>
              <w:rPr>
                <w:rFonts w:hint="eastAsia" w:ascii="宋体" w:hAnsi="宋体"/>
                <w:szCs w:val="21"/>
              </w:rPr>
              <w:t>——</w:t>
            </w:r>
          </w:p>
        </w:tc>
      </w:tr>
      <w:tr w14:paraId="24C1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E0B8372">
            <w:pPr>
              <w:jc w:val="left"/>
              <w:rPr>
                <w:rFonts w:ascii="宋体" w:hAnsi="宋体"/>
                <w:szCs w:val="21"/>
              </w:rPr>
            </w:pPr>
            <w:r>
              <w:rPr>
                <w:rFonts w:hint="eastAsia" w:ascii="宋体" w:hAnsi="宋体"/>
                <w:szCs w:val="21"/>
              </w:rPr>
              <w:t>7.2.18</w:t>
            </w:r>
          </w:p>
        </w:tc>
        <w:tc>
          <w:tcPr>
            <w:tcW w:w="8405" w:type="dxa"/>
            <w:gridSpan w:val="3"/>
            <w:tcBorders>
              <w:top w:val="single" w:color="auto" w:sz="4" w:space="0"/>
              <w:left w:val="single" w:color="auto" w:sz="4" w:space="0"/>
              <w:bottom w:val="single" w:color="auto" w:sz="4" w:space="0"/>
              <w:right w:val="single" w:color="auto" w:sz="4" w:space="0"/>
            </w:tcBorders>
          </w:tcPr>
          <w:p w14:paraId="6ABE61FC">
            <w:pPr>
              <w:jc w:val="left"/>
              <w:rPr>
                <w:rFonts w:ascii="宋体" w:hAnsi="宋体"/>
                <w:szCs w:val="21"/>
              </w:rPr>
            </w:pPr>
            <w:r>
              <w:rPr>
                <w:rFonts w:hint="eastAsia" w:ascii="宋体" w:hAnsi="宋体"/>
                <w:szCs w:val="21"/>
              </w:rPr>
              <w:t>外部压力源</w:t>
            </w:r>
          </w:p>
        </w:tc>
      </w:tr>
      <w:tr w14:paraId="666C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0E8BFD4">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3C1400BB">
            <w:pPr>
              <w:jc w:val="left"/>
              <w:rPr>
                <w:rFonts w:ascii="宋体" w:hAnsi="宋体"/>
                <w:szCs w:val="21"/>
              </w:rPr>
            </w:pPr>
            <w:r>
              <w:rPr>
                <w:rFonts w:hint="eastAsia" w:ascii="宋体" w:hAnsi="宋体"/>
                <w:szCs w:val="21"/>
              </w:rPr>
              <w:t>在每个输入连接器的附近，ME设备应标记：</w:t>
            </w:r>
          </w:p>
        </w:tc>
      </w:tr>
      <w:tr w14:paraId="7E1F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A2D7C76">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E0CA9D6">
            <w:pPr>
              <w:jc w:val="left"/>
              <w:rPr>
                <w:rFonts w:ascii="宋体" w:hAnsi="宋体"/>
                <w:szCs w:val="21"/>
              </w:rPr>
            </w:pPr>
            <w:r>
              <w:rPr>
                <w:rFonts w:hint="eastAsia" w:ascii="宋体" w:hAnsi="宋体"/>
                <w:szCs w:val="21"/>
              </w:rPr>
              <w:t>——来自外部源的额定最大供压，和</w:t>
            </w:r>
          </w:p>
        </w:tc>
        <w:tc>
          <w:tcPr>
            <w:tcW w:w="2410" w:type="dxa"/>
            <w:tcBorders>
              <w:top w:val="single" w:color="auto" w:sz="4" w:space="0"/>
              <w:left w:val="single" w:color="auto" w:sz="4" w:space="0"/>
              <w:bottom w:val="single" w:color="auto" w:sz="4" w:space="0"/>
              <w:right w:val="single" w:color="auto" w:sz="4" w:space="0"/>
            </w:tcBorders>
            <w:vAlign w:val="center"/>
          </w:tcPr>
          <w:p w14:paraId="06DC5109">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D1D7506">
            <w:pPr>
              <w:jc w:val="center"/>
              <w:rPr>
                <w:rFonts w:ascii="宋体" w:hAnsi="宋体"/>
                <w:szCs w:val="21"/>
              </w:rPr>
            </w:pPr>
            <w:r>
              <w:rPr>
                <w:rFonts w:hint="eastAsia" w:ascii="宋体" w:hAnsi="宋体"/>
                <w:szCs w:val="21"/>
              </w:rPr>
              <w:t>——</w:t>
            </w:r>
          </w:p>
        </w:tc>
      </w:tr>
      <w:tr w14:paraId="5757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20817B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B8317B4">
            <w:pPr>
              <w:jc w:val="left"/>
              <w:rPr>
                <w:rFonts w:ascii="宋体" w:hAnsi="宋体"/>
                <w:szCs w:val="21"/>
              </w:rPr>
            </w:pPr>
            <w:r>
              <w:rPr>
                <w:rFonts w:hint="eastAsia" w:ascii="宋体" w:hAnsi="宋体"/>
                <w:szCs w:val="21"/>
              </w:rPr>
              <w:t>——需要维持基本安全和基本性能的额定流量。</w:t>
            </w:r>
          </w:p>
        </w:tc>
        <w:tc>
          <w:tcPr>
            <w:tcW w:w="2410" w:type="dxa"/>
            <w:tcBorders>
              <w:top w:val="single" w:color="auto" w:sz="4" w:space="0"/>
              <w:left w:val="single" w:color="auto" w:sz="4" w:space="0"/>
              <w:bottom w:val="single" w:color="auto" w:sz="4" w:space="0"/>
              <w:right w:val="single" w:color="auto" w:sz="4" w:space="0"/>
            </w:tcBorders>
            <w:vAlign w:val="center"/>
          </w:tcPr>
          <w:p w14:paraId="4F314C20">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1424B81">
            <w:pPr>
              <w:jc w:val="center"/>
              <w:rPr>
                <w:rFonts w:ascii="宋体" w:hAnsi="宋体"/>
                <w:szCs w:val="21"/>
              </w:rPr>
            </w:pPr>
            <w:r>
              <w:rPr>
                <w:rFonts w:hint="eastAsia" w:ascii="宋体" w:hAnsi="宋体"/>
                <w:szCs w:val="21"/>
              </w:rPr>
              <w:t>——</w:t>
            </w:r>
          </w:p>
        </w:tc>
      </w:tr>
      <w:tr w14:paraId="0A53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0D33BA8">
            <w:pPr>
              <w:jc w:val="left"/>
              <w:rPr>
                <w:rFonts w:ascii="宋体" w:hAnsi="宋体"/>
                <w:szCs w:val="21"/>
              </w:rPr>
            </w:pPr>
            <w:r>
              <w:rPr>
                <w:rFonts w:hint="eastAsia" w:ascii="宋体" w:hAnsi="宋体"/>
                <w:szCs w:val="21"/>
              </w:rPr>
              <w:t>7.2.19</w:t>
            </w:r>
          </w:p>
        </w:tc>
        <w:tc>
          <w:tcPr>
            <w:tcW w:w="8405" w:type="dxa"/>
            <w:gridSpan w:val="3"/>
            <w:tcBorders>
              <w:top w:val="single" w:color="auto" w:sz="4" w:space="0"/>
              <w:left w:val="single" w:color="auto" w:sz="4" w:space="0"/>
              <w:bottom w:val="single" w:color="auto" w:sz="4" w:space="0"/>
              <w:right w:val="single" w:color="auto" w:sz="4" w:space="0"/>
            </w:tcBorders>
          </w:tcPr>
          <w:p w14:paraId="52A47618">
            <w:pPr>
              <w:jc w:val="left"/>
              <w:rPr>
                <w:rFonts w:ascii="宋体" w:hAnsi="宋体"/>
                <w:szCs w:val="21"/>
              </w:rPr>
            </w:pPr>
            <w:r>
              <w:rPr>
                <w:rFonts w:hint="eastAsia" w:ascii="宋体" w:hAnsi="宋体"/>
                <w:szCs w:val="21"/>
              </w:rPr>
              <w:t>功能接地端子</w:t>
            </w:r>
          </w:p>
        </w:tc>
      </w:tr>
      <w:tr w14:paraId="3FC0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B2EF9A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42BB191">
            <w:pPr>
              <w:jc w:val="left"/>
              <w:rPr>
                <w:rFonts w:ascii="宋体" w:hAnsi="宋体"/>
                <w:szCs w:val="21"/>
              </w:rPr>
            </w:pPr>
            <w:r>
              <w:rPr>
                <w:rFonts w:hint="eastAsia" w:ascii="宋体" w:hAnsi="宋体"/>
                <w:szCs w:val="21"/>
              </w:rPr>
              <w:t>功能接地端子应标记GB/T 5465.2中5017的符号（参见表D.1的符号7</w:t>
            </w:r>
            <w:r>
              <w:rPr>
                <w:rFonts w:ascii="宋体" w:hAnsi="宋体"/>
                <w:szCs w:val="21"/>
              </w:rPr>
              <w:drawing>
                <wp:inline distT="0" distB="0" distL="0" distR="0">
                  <wp:extent cx="179705" cy="179705"/>
                  <wp:effectExtent l="0" t="0" r="0" b="0"/>
                  <wp:docPr id="41" name="图片 41" descr="1644241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164424180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6B47C8DC">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BF1A12C">
            <w:pPr>
              <w:jc w:val="center"/>
              <w:rPr>
                <w:rFonts w:ascii="宋体" w:hAnsi="宋体"/>
                <w:szCs w:val="21"/>
              </w:rPr>
            </w:pPr>
            <w:r>
              <w:rPr>
                <w:rFonts w:hint="eastAsia" w:ascii="宋体" w:hAnsi="宋体"/>
                <w:szCs w:val="21"/>
              </w:rPr>
              <w:t>——</w:t>
            </w:r>
          </w:p>
        </w:tc>
      </w:tr>
      <w:tr w14:paraId="3C1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97F9056">
            <w:pPr>
              <w:jc w:val="left"/>
              <w:rPr>
                <w:rFonts w:ascii="宋体" w:hAnsi="宋体"/>
                <w:szCs w:val="21"/>
              </w:rPr>
            </w:pPr>
            <w:r>
              <w:rPr>
                <w:rFonts w:hint="eastAsia" w:ascii="宋体" w:hAnsi="宋体"/>
                <w:szCs w:val="21"/>
              </w:rPr>
              <w:t>7.2.20</w:t>
            </w:r>
          </w:p>
        </w:tc>
        <w:tc>
          <w:tcPr>
            <w:tcW w:w="8405" w:type="dxa"/>
            <w:gridSpan w:val="3"/>
            <w:tcBorders>
              <w:top w:val="single" w:color="auto" w:sz="4" w:space="0"/>
              <w:left w:val="single" w:color="auto" w:sz="4" w:space="0"/>
              <w:bottom w:val="single" w:color="auto" w:sz="4" w:space="0"/>
              <w:right w:val="single" w:color="auto" w:sz="4" w:space="0"/>
            </w:tcBorders>
          </w:tcPr>
          <w:p w14:paraId="5DD128F4">
            <w:pPr>
              <w:jc w:val="left"/>
              <w:rPr>
                <w:rFonts w:ascii="宋体" w:hAnsi="宋体"/>
                <w:szCs w:val="21"/>
              </w:rPr>
            </w:pPr>
            <w:r>
              <w:rPr>
                <w:rFonts w:hint="eastAsia" w:ascii="宋体" w:hAnsi="宋体"/>
                <w:szCs w:val="21"/>
              </w:rPr>
              <w:t>可拆卸的保护装置</w:t>
            </w:r>
          </w:p>
        </w:tc>
      </w:tr>
      <w:tr w14:paraId="11EE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F9D32B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CAE7071">
            <w:pPr>
              <w:jc w:val="left"/>
              <w:rPr>
                <w:rFonts w:ascii="宋体" w:hAnsi="宋体"/>
                <w:szCs w:val="21"/>
              </w:rPr>
            </w:pPr>
            <w:r>
              <w:rPr>
                <w:rFonts w:hint="eastAsia" w:ascii="宋体" w:hAnsi="宋体"/>
                <w:szCs w:val="21"/>
              </w:rPr>
              <w:t>如果ME设备具有需拆掉保护装置才能使用其它应用的特殊功能时，应在该保护装置上标明当该特殊功能不用时应将它还原的标记。或</w:t>
            </w:r>
          </w:p>
        </w:tc>
        <w:tc>
          <w:tcPr>
            <w:tcW w:w="2410" w:type="dxa"/>
            <w:tcBorders>
              <w:top w:val="single" w:color="auto" w:sz="4" w:space="0"/>
              <w:left w:val="single" w:color="auto" w:sz="4" w:space="0"/>
              <w:bottom w:val="single" w:color="auto" w:sz="4" w:space="0"/>
              <w:right w:val="single" w:color="auto" w:sz="4" w:space="0"/>
            </w:tcBorders>
            <w:vAlign w:val="center"/>
          </w:tcPr>
          <w:p w14:paraId="1B1C651C">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B5FB6A5">
            <w:pPr>
              <w:jc w:val="center"/>
              <w:rPr>
                <w:rFonts w:ascii="宋体" w:hAnsi="宋体"/>
                <w:szCs w:val="21"/>
              </w:rPr>
            </w:pPr>
            <w:r>
              <w:rPr>
                <w:rFonts w:hint="eastAsia" w:ascii="宋体" w:hAnsi="宋体"/>
                <w:szCs w:val="21"/>
              </w:rPr>
              <w:t>——</w:t>
            </w:r>
          </w:p>
        </w:tc>
      </w:tr>
      <w:tr w14:paraId="6A6A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967028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FD8A36C">
            <w:pPr>
              <w:jc w:val="left"/>
              <w:rPr>
                <w:rFonts w:ascii="宋体" w:hAnsi="宋体"/>
                <w:szCs w:val="21"/>
              </w:rPr>
            </w:pPr>
            <w:r>
              <w:rPr>
                <w:rFonts w:hint="eastAsia" w:ascii="宋体" w:hAnsi="宋体"/>
                <w:szCs w:val="21"/>
              </w:rPr>
              <w:t>有联锁装置。</w:t>
            </w:r>
          </w:p>
        </w:tc>
        <w:tc>
          <w:tcPr>
            <w:tcW w:w="2410" w:type="dxa"/>
            <w:tcBorders>
              <w:top w:val="single" w:color="auto" w:sz="4" w:space="0"/>
              <w:left w:val="single" w:color="auto" w:sz="4" w:space="0"/>
              <w:bottom w:val="single" w:color="auto" w:sz="4" w:space="0"/>
              <w:right w:val="single" w:color="auto" w:sz="4" w:space="0"/>
            </w:tcBorders>
          </w:tcPr>
          <w:p w14:paraId="450250C8">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tcPr>
          <w:p w14:paraId="04E1EDBD">
            <w:pPr>
              <w:jc w:val="center"/>
            </w:pPr>
            <w:r>
              <w:rPr>
                <w:rFonts w:hint="eastAsia" w:ascii="宋体" w:hAnsi="宋体"/>
                <w:szCs w:val="21"/>
              </w:rPr>
              <w:t>——</w:t>
            </w:r>
          </w:p>
        </w:tc>
      </w:tr>
      <w:tr w14:paraId="587D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46A3131">
            <w:pPr>
              <w:jc w:val="left"/>
              <w:rPr>
                <w:rFonts w:ascii="宋体" w:hAnsi="宋体"/>
                <w:color w:val="FF0000"/>
                <w:szCs w:val="21"/>
              </w:rPr>
            </w:pPr>
            <w:r>
              <w:rPr>
                <w:rFonts w:hint="eastAsia" w:ascii="宋体" w:hAnsi="宋体"/>
                <w:color w:val="FF0000"/>
                <w:szCs w:val="21"/>
              </w:rPr>
              <w:t>7.2.21</w:t>
            </w:r>
          </w:p>
        </w:tc>
        <w:tc>
          <w:tcPr>
            <w:tcW w:w="8405" w:type="dxa"/>
            <w:gridSpan w:val="3"/>
            <w:tcBorders>
              <w:top w:val="single" w:color="auto" w:sz="4" w:space="0"/>
              <w:left w:val="single" w:color="auto" w:sz="4" w:space="0"/>
              <w:bottom w:val="single" w:color="auto" w:sz="4" w:space="0"/>
              <w:right w:val="single" w:color="auto" w:sz="4" w:space="0"/>
            </w:tcBorders>
          </w:tcPr>
          <w:p w14:paraId="78EDDE7E">
            <w:pPr>
              <w:jc w:val="left"/>
              <w:rPr>
                <w:rFonts w:ascii="宋体" w:hAnsi="宋体"/>
                <w:color w:val="FF0000"/>
                <w:szCs w:val="21"/>
              </w:rPr>
            </w:pPr>
            <w:r>
              <w:rPr>
                <w:rFonts w:hint="eastAsia" w:ascii="宋体" w:hAnsi="宋体"/>
                <w:color w:val="FF0000"/>
                <w:szCs w:val="21"/>
              </w:rPr>
              <w:t>移动的ME设备的质量</w:t>
            </w:r>
          </w:p>
        </w:tc>
      </w:tr>
      <w:tr w14:paraId="1A04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20D1C9E">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2C0FCDB0">
            <w:pPr>
              <w:jc w:val="left"/>
              <w:rPr>
                <w:rFonts w:ascii="宋体" w:hAnsi="宋体"/>
                <w:color w:val="FF0000"/>
                <w:szCs w:val="21"/>
              </w:rPr>
            </w:pPr>
            <w:r>
              <w:rPr>
                <w:rFonts w:hint="eastAsia" w:ascii="宋体" w:hAnsi="宋体"/>
                <w:color w:val="FF0000"/>
                <w:szCs w:val="21"/>
              </w:rPr>
              <w:t>移动的ME设备应标记包括其安全工作载荷在内的质量，以千克(kg</w:t>
            </w:r>
            <w:r>
              <w:rPr>
                <w:rFonts w:ascii="宋体" w:hAnsi="宋体"/>
                <w:color w:val="FF0000"/>
                <w:szCs w:val="21"/>
              </w:rPr>
              <w:t>)</w:t>
            </w:r>
            <w:r>
              <w:rPr>
                <w:rFonts w:hint="eastAsia" w:ascii="宋体" w:hAnsi="宋体"/>
                <w:color w:val="FF0000"/>
                <w:szCs w:val="21"/>
              </w:rPr>
              <w:t>表示。标记应是显而易见的，这适用于加载了安全工作载荷的整个移动的ME设备，且是独立的并区别于相关容器、货架或抽屉的承重要求的任何标记。</w:t>
            </w:r>
          </w:p>
        </w:tc>
        <w:tc>
          <w:tcPr>
            <w:tcW w:w="2410" w:type="dxa"/>
            <w:tcBorders>
              <w:top w:val="single" w:color="auto" w:sz="4" w:space="0"/>
              <w:left w:val="single" w:color="auto" w:sz="4" w:space="0"/>
              <w:bottom w:val="single" w:color="auto" w:sz="4" w:space="0"/>
              <w:right w:val="single" w:color="auto" w:sz="4" w:space="0"/>
            </w:tcBorders>
            <w:vAlign w:val="center"/>
          </w:tcPr>
          <w:p w14:paraId="7552AF2D">
            <w:pPr>
              <w:jc w:val="left"/>
              <w:rPr>
                <w:rFonts w:ascii="宋体" w:hAnsi="宋体"/>
                <w:color w:val="FF0000"/>
                <w:szCs w:val="21"/>
              </w:rPr>
            </w:pPr>
            <w:r>
              <w:rPr>
                <w:rFonts w:hint="eastAsia" w:ascii="宋体" w:hAnsi="宋体"/>
                <w:color w:val="FF0000"/>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0017542D">
            <w:pPr>
              <w:jc w:val="center"/>
              <w:rPr>
                <w:rFonts w:ascii="宋体" w:hAnsi="宋体"/>
                <w:color w:val="FF0000"/>
                <w:szCs w:val="21"/>
              </w:rPr>
            </w:pPr>
            <w:r>
              <w:rPr>
                <w:rFonts w:hint="eastAsia" w:ascii="宋体" w:hAnsi="宋体"/>
                <w:color w:val="FF0000"/>
                <w:szCs w:val="21"/>
              </w:rPr>
              <w:t>符合</w:t>
            </w:r>
          </w:p>
        </w:tc>
      </w:tr>
      <w:tr w14:paraId="35EF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C31E77F">
            <w:pPr>
              <w:jc w:val="left"/>
              <w:rPr>
                <w:rFonts w:ascii="宋体" w:hAnsi="宋体"/>
                <w:szCs w:val="21"/>
              </w:rPr>
            </w:pPr>
            <w:r>
              <w:rPr>
                <w:rFonts w:hint="eastAsia" w:ascii="宋体" w:hAnsi="宋体"/>
                <w:szCs w:val="21"/>
              </w:rPr>
              <w:t>7.3</w:t>
            </w:r>
          </w:p>
        </w:tc>
        <w:tc>
          <w:tcPr>
            <w:tcW w:w="8405" w:type="dxa"/>
            <w:gridSpan w:val="3"/>
            <w:tcBorders>
              <w:top w:val="single" w:color="auto" w:sz="4" w:space="0"/>
              <w:left w:val="single" w:color="auto" w:sz="4" w:space="0"/>
              <w:bottom w:val="single" w:color="auto" w:sz="4" w:space="0"/>
              <w:right w:val="single" w:color="auto" w:sz="4" w:space="0"/>
            </w:tcBorders>
          </w:tcPr>
          <w:p w14:paraId="318AD3E4">
            <w:pPr>
              <w:jc w:val="left"/>
              <w:rPr>
                <w:rFonts w:ascii="宋体" w:hAnsi="宋体"/>
                <w:szCs w:val="21"/>
              </w:rPr>
            </w:pPr>
            <w:bookmarkStart w:id="14" w:name="_Toc365016444"/>
            <w:r>
              <w:rPr>
                <w:rFonts w:hint="eastAsia" w:ascii="宋体" w:hAnsi="宋体"/>
                <w:szCs w:val="21"/>
              </w:rPr>
              <w:t>ME设备或ME设备部件的内部标记</w:t>
            </w:r>
            <w:bookmarkEnd w:id="14"/>
            <w:r>
              <w:rPr>
                <w:rFonts w:hint="eastAsia" w:ascii="宋体" w:hAnsi="宋体"/>
                <w:szCs w:val="21"/>
              </w:rPr>
              <w:t>（参见表C.2）</w:t>
            </w:r>
          </w:p>
        </w:tc>
      </w:tr>
      <w:tr w14:paraId="7A00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288FF9C">
            <w:pPr>
              <w:jc w:val="left"/>
              <w:rPr>
                <w:rFonts w:ascii="宋体" w:hAnsi="宋体"/>
                <w:szCs w:val="21"/>
              </w:rPr>
            </w:pPr>
            <w:r>
              <w:rPr>
                <w:rFonts w:hint="eastAsia" w:ascii="宋体" w:hAnsi="宋体"/>
                <w:szCs w:val="21"/>
              </w:rPr>
              <w:t>7.3.1</w:t>
            </w:r>
          </w:p>
        </w:tc>
        <w:tc>
          <w:tcPr>
            <w:tcW w:w="8405" w:type="dxa"/>
            <w:gridSpan w:val="3"/>
            <w:tcBorders>
              <w:top w:val="single" w:color="auto" w:sz="4" w:space="0"/>
              <w:left w:val="single" w:color="auto" w:sz="4" w:space="0"/>
              <w:bottom w:val="single" w:color="auto" w:sz="4" w:space="0"/>
              <w:right w:val="single" w:color="auto" w:sz="4" w:space="0"/>
            </w:tcBorders>
          </w:tcPr>
          <w:p w14:paraId="1CC2D8B8">
            <w:pPr>
              <w:jc w:val="left"/>
              <w:rPr>
                <w:rFonts w:ascii="宋体" w:hAnsi="宋体"/>
                <w:szCs w:val="21"/>
              </w:rPr>
            </w:pPr>
            <w:r>
              <w:rPr>
                <w:rFonts w:hint="eastAsia" w:ascii="宋体" w:hAnsi="宋体"/>
                <w:szCs w:val="21"/>
              </w:rPr>
              <w:t>电热元件或灯座</w:t>
            </w:r>
          </w:p>
        </w:tc>
      </w:tr>
      <w:tr w14:paraId="0600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A80B6B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6EEDA43">
            <w:pPr>
              <w:jc w:val="left"/>
              <w:rPr>
                <w:rFonts w:ascii="宋体" w:hAnsi="宋体"/>
                <w:szCs w:val="21"/>
              </w:rPr>
            </w:pPr>
            <w:r>
              <w:rPr>
                <w:rFonts w:hint="eastAsia" w:ascii="宋体" w:hAnsi="宋体"/>
                <w:szCs w:val="21"/>
              </w:rPr>
              <w:t>电热元件或设计使用加热灯的灯座的最大负载功率，应标记在发热器附近或发热器上。</w:t>
            </w:r>
          </w:p>
        </w:tc>
        <w:tc>
          <w:tcPr>
            <w:tcW w:w="2410" w:type="dxa"/>
            <w:tcBorders>
              <w:top w:val="single" w:color="auto" w:sz="4" w:space="0"/>
              <w:left w:val="single" w:color="auto" w:sz="4" w:space="0"/>
              <w:bottom w:val="single" w:color="auto" w:sz="4" w:space="0"/>
              <w:right w:val="single" w:color="auto" w:sz="4" w:space="0"/>
            </w:tcBorders>
            <w:vAlign w:val="center"/>
          </w:tcPr>
          <w:p w14:paraId="1437E3E8">
            <w:pPr>
              <w:jc w:val="left"/>
              <w:rPr>
                <w:rFonts w:ascii="宋体" w:hAnsi="宋体"/>
                <w:color w:val="FF0000"/>
                <w:szCs w:val="21"/>
              </w:rPr>
            </w:pPr>
            <w:r>
              <w:rPr>
                <w:rFonts w:hint="eastAsia" w:ascii="宋体" w:hAnsi="宋体"/>
                <w:color w:val="FF0000"/>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F2EEB29">
            <w:pPr>
              <w:jc w:val="center"/>
              <w:rPr>
                <w:rFonts w:ascii="宋体" w:hAnsi="宋体"/>
                <w:color w:val="FF0000"/>
                <w:szCs w:val="21"/>
              </w:rPr>
            </w:pPr>
            <w:r>
              <w:rPr>
                <w:rFonts w:hint="eastAsia" w:ascii="宋体" w:hAnsi="宋体"/>
                <w:color w:val="FF0000"/>
                <w:szCs w:val="21"/>
              </w:rPr>
              <w:t>符合</w:t>
            </w:r>
          </w:p>
        </w:tc>
      </w:tr>
      <w:tr w14:paraId="084C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77D627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0366BA9">
            <w:pPr>
              <w:jc w:val="left"/>
              <w:rPr>
                <w:rFonts w:ascii="宋体" w:hAnsi="宋体"/>
                <w:szCs w:val="21"/>
              </w:rPr>
            </w:pPr>
            <w:r>
              <w:rPr>
                <w:rFonts w:hint="eastAsia" w:ascii="宋体" w:hAnsi="宋体"/>
                <w:szCs w:val="21"/>
              </w:rPr>
              <w:t>仅由维护人员使用工具才能更换的电热元件或设计使用加热灯的灯座，使用随附文件资料说明中提到的识别标记即可。</w:t>
            </w:r>
          </w:p>
        </w:tc>
        <w:tc>
          <w:tcPr>
            <w:tcW w:w="2410" w:type="dxa"/>
            <w:tcBorders>
              <w:top w:val="single" w:color="auto" w:sz="4" w:space="0"/>
              <w:left w:val="single" w:color="auto" w:sz="4" w:space="0"/>
              <w:bottom w:val="single" w:color="auto" w:sz="4" w:space="0"/>
              <w:right w:val="single" w:color="auto" w:sz="4" w:space="0"/>
            </w:tcBorders>
            <w:vAlign w:val="center"/>
          </w:tcPr>
          <w:p w14:paraId="42CCE75E">
            <w:pPr>
              <w:jc w:val="left"/>
              <w:rPr>
                <w:rFonts w:ascii="宋体" w:hAnsi="宋体"/>
                <w:color w:val="FF0000"/>
                <w:szCs w:val="21"/>
              </w:rPr>
            </w:pPr>
            <w:r>
              <w:rPr>
                <w:rFonts w:hint="eastAsia" w:ascii="宋体" w:hAnsi="宋体"/>
                <w:color w:val="FF0000"/>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9D4EB19">
            <w:pPr>
              <w:jc w:val="center"/>
              <w:rPr>
                <w:rFonts w:ascii="宋体" w:hAnsi="宋体"/>
                <w:color w:val="FF0000"/>
                <w:szCs w:val="21"/>
              </w:rPr>
            </w:pPr>
            <w:r>
              <w:rPr>
                <w:rFonts w:hint="eastAsia" w:ascii="宋体" w:hAnsi="宋体"/>
                <w:color w:val="FF0000"/>
                <w:szCs w:val="21"/>
              </w:rPr>
              <w:t>符合</w:t>
            </w:r>
          </w:p>
        </w:tc>
      </w:tr>
      <w:tr w14:paraId="2BA7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6AF1C2E">
            <w:pPr>
              <w:jc w:val="left"/>
              <w:rPr>
                <w:rFonts w:ascii="宋体" w:hAnsi="宋体"/>
                <w:szCs w:val="21"/>
              </w:rPr>
            </w:pPr>
            <w:r>
              <w:rPr>
                <w:rFonts w:hint="eastAsia" w:ascii="宋体" w:hAnsi="宋体"/>
                <w:szCs w:val="21"/>
              </w:rPr>
              <w:t>7.3.2</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66D8F124">
            <w:pPr>
              <w:jc w:val="left"/>
              <w:rPr>
                <w:rFonts w:ascii="宋体" w:hAnsi="宋体"/>
                <w:szCs w:val="21"/>
              </w:rPr>
            </w:pPr>
            <w:r>
              <w:rPr>
                <w:rFonts w:hint="eastAsia" w:ascii="宋体" w:hAnsi="宋体"/>
                <w:szCs w:val="21"/>
              </w:rPr>
              <w:t>高电压部件</w:t>
            </w:r>
          </w:p>
        </w:tc>
      </w:tr>
      <w:tr w14:paraId="7BF7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3B634F5">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01A8A32">
            <w:pPr>
              <w:jc w:val="left"/>
              <w:rPr>
                <w:rFonts w:ascii="宋体" w:hAnsi="宋体"/>
                <w:szCs w:val="21"/>
              </w:rPr>
            </w:pPr>
            <w:r>
              <w:rPr>
                <w:rFonts w:hint="eastAsia" w:ascii="宋体" w:hAnsi="宋体"/>
                <w:szCs w:val="21"/>
              </w:rPr>
              <w:t>存在高电压部件时，应标记GB/T 5465.2中5036的符号（参见表D.1的符号24</w:t>
            </w:r>
            <w:r>
              <w:rPr>
                <w:rFonts w:ascii="宋体" w:hAnsi="宋体"/>
                <w:szCs w:val="21"/>
              </w:rPr>
              <w:drawing>
                <wp:inline distT="0" distB="0" distL="0" distR="0">
                  <wp:extent cx="179705" cy="179705"/>
                  <wp:effectExtent l="0" t="0" r="0" b="0"/>
                  <wp:docPr id="42" name="图片 42" descr="1644241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644241733(1)"/>
                          <pic:cNvPicPr>
                            <a:picLocks noChangeAspect="1" noChangeArrowheads="1"/>
                          </pic:cNvPicPr>
                        </pic:nvPicPr>
                        <pic:blipFill>
                          <a:blip r:embed="rId24" cstate="print">
                            <a:extLst>
                              <a:ext uri="{28A0092B-C50C-407E-A947-70E740481C1C}">
                                <a14:useLocalDpi xmlns:a14="http://schemas.microsoft.com/office/drawing/2010/main" val="0"/>
                              </a:ext>
                            </a:extLst>
                          </a:blip>
                          <a:srcRect b="2272"/>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）或安全标志3（参见表D.2的安全标志3</w:t>
            </w:r>
            <w:r>
              <w:rPr>
                <w:rFonts w:ascii="宋体" w:hAnsi="宋体"/>
                <w:szCs w:val="21"/>
              </w:rPr>
              <w:drawing>
                <wp:inline distT="0" distB="0" distL="0" distR="0">
                  <wp:extent cx="179705" cy="179705"/>
                  <wp:effectExtent l="0" t="0" r="0" b="0"/>
                  <wp:docPr id="43" name="图片 43" descr="1644241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164424187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）。参见7.5</w:t>
            </w:r>
          </w:p>
        </w:tc>
        <w:tc>
          <w:tcPr>
            <w:tcW w:w="2410" w:type="dxa"/>
            <w:tcBorders>
              <w:top w:val="single" w:color="auto" w:sz="4" w:space="0"/>
              <w:left w:val="single" w:color="auto" w:sz="4" w:space="0"/>
              <w:bottom w:val="single" w:color="auto" w:sz="4" w:space="0"/>
              <w:right w:val="single" w:color="auto" w:sz="4" w:space="0"/>
            </w:tcBorders>
            <w:vAlign w:val="center"/>
          </w:tcPr>
          <w:p w14:paraId="75348F48">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C69A54E">
            <w:pPr>
              <w:jc w:val="center"/>
              <w:rPr>
                <w:rFonts w:ascii="宋体" w:hAnsi="宋体"/>
                <w:szCs w:val="21"/>
              </w:rPr>
            </w:pPr>
            <w:r>
              <w:rPr>
                <w:rFonts w:hint="eastAsia" w:ascii="宋体" w:hAnsi="宋体"/>
                <w:szCs w:val="21"/>
              </w:rPr>
              <w:t>——</w:t>
            </w:r>
          </w:p>
        </w:tc>
      </w:tr>
      <w:tr w14:paraId="5C8B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3061F05">
            <w:pPr>
              <w:jc w:val="left"/>
              <w:rPr>
                <w:rFonts w:ascii="宋体" w:hAnsi="宋体"/>
                <w:color w:val="FF0000"/>
                <w:szCs w:val="21"/>
              </w:rPr>
            </w:pPr>
            <w:r>
              <w:rPr>
                <w:rFonts w:hint="eastAsia" w:ascii="宋体" w:hAnsi="宋体"/>
                <w:color w:val="FF0000"/>
                <w:szCs w:val="21"/>
              </w:rPr>
              <w:t>7.3.3</w:t>
            </w:r>
          </w:p>
        </w:tc>
        <w:tc>
          <w:tcPr>
            <w:tcW w:w="8405" w:type="dxa"/>
            <w:gridSpan w:val="3"/>
            <w:tcBorders>
              <w:top w:val="single" w:color="auto" w:sz="4" w:space="0"/>
              <w:left w:val="single" w:color="auto" w:sz="4" w:space="0"/>
              <w:bottom w:val="single" w:color="auto" w:sz="4" w:space="0"/>
              <w:right w:val="single" w:color="auto" w:sz="4" w:space="0"/>
            </w:tcBorders>
          </w:tcPr>
          <w:p w14:paraId="7CE0F108">
            <w:pPr>
              <w:jc w:val="left"/>
              <w:rPr>
                <w:rFonts w:ascii="宋体" w:hAnsi="宋体"/>
                <w:color w:val="FF0000"/>
                <w:szCs w:val="21"/>
              </w:rPr>
            </w:pPr>
            <w:r>
              <w:rPr>
                <w:rFonts w:hint="eastAsia" w:ascii="宋体" w:hAnsi="宋体"/>
                <w:color w:val="FF0000"/>
                <w:szCs w:val="21"/>
              </w:rPr>
              <w:t>电池</w:t>
            </w:r>
          </w:p>
        </w:tc>
      </w:tr>
      <w:tr w14:paraId="4433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9725730">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3287C1C7">
            <w:pPr>
              <w:jc w:val="left"/>
              <w:rPr>
                <w:rFonts w:ascii="宋体" w:hAnsi="宋体"/>
                <w:color w:val="FF0000"/>
                <w:szCs w:val="21"/>
              </w:rPr>
            </w:pPr>
            <w:r>
              <w:rPr>
                <w:rFonts w:hint="eastAsia" w:ascii="宋体" w:hAnsi="宋体"/>
                <w:color w:val="FF0000"/>
                <w:szCs w:val="21"/>
              </w:rPr>
              <w:t>应标记电池的型号及其装入方法</w:t>
            </w:r>
            <w:r>
              <w:rPr>
                <w:rFonts w:ascii="宋体" w:hAnsi="宋体"/>
                <w:color w:val="FF0000"/>
                <w:szCs w:val="21"/>
              </w:rPr>
              <w:t>(</w:t>
            </w:r>
            <w:r>
              <w:rPr>
                <w:rFonts w:hint="eastAsia" w:ascii="宋体" w:hAnsi="宋体"/>
                <w:color w:val="FF0000"/>
                <w:szCs w:val="21"/>
              </w:rPr>
              <w:t>若适用</w:t>
            </w:r>
            <w:r>
              <w:rPr>
                <w:rFonts w:ascii="宋体" w:hAnsi="宋体"/>
                <w:color w:val="FF0000"/>
                <w:szCs w:val="21"/>
              </w:rPr>
              <w:t>)</w:t>
            </w:r>
            <w:r>
              <w:rPr>
                <w:rFonts w:hint="eastAsia" w:ascii="宋体" w:hAnsi="宋体"/>
                <w:color w:val="FF0000"/>
                <w:szCs w:val="21"/>
              </w:rPr>
              <w:t>（见15.4.3.2）。</w:t>
            </w:r>
          </w:p>
        </w:tc>
        <w:tc>
          <w:tcPr>
            <w:tcW w:w="2410" w:type="dxa"/>
            <w:tcBorders>
              <w:top w:val="single" w:color="auto" w:sz="4" w:space="0"/>
              <w:left w:val="single" w:color="auto" w:sz="4" w:space="0"/>
              <w:bottom w:val="single" w:color="auto" w:sz="4" w:space="0"/>
              <w:right w:val="single" w:color="auto" w:sz="4" w:space="0"/>
            </w:tcBorders>
            <w:vAlign w:val="center"/>
          </w:tcPr>
          <w:p w14:paraId="1D21B428">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109133C">
            <w:pPr>
              <w:jc w:val="center"/>
              <w:rPr>
                <w:rFonts w:ascii="宋体" w:hAnsi="宋体"/>
                <w:szCs w:val="21"/>
              </w:rPr>
            </w:pPr>
            <w:r>
              <w:rPr>
                <w:rFonts w:hint="eastAsia" w:ascii="宋体" w:hAnsi="宋体"/>
                <w:szCs w:val="21"/>
              </w:rPr>
              <w:t>——</w:t>
            </w:r>
          </w:p>
        </w:tc>
      </w:tr>
      <w:tr w14:paraId="14A2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087007E">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262AA224">
            <w:pPr>
              <w:jc w:val="left"/>
              <w:rPr>
                <w:rFonts w:ascii="宋体" w:hAnsi="宋体"/>
                <w:color w:val="FF0000"/>
                <w:szCs w:val="21"/>
              </w:rPr>
            </w:pPr>
            <w:r>
              <w:rPr>
                <w:rFonts w:hint="eastAsia" w:ascii="宋体" w:hAnsi="宋体"/>
                <w:color w:val="FF0000"/>
                <w:szCs w:val="21"/>
              </w:rPr>
              <w:t>预期仅由维护人员使用工具才能更换的电池，使用随附文件资料说明中提到的识别标记即可。</w:t>
            </w:r>
          </w:p>
        </w:tc>
        <w:tc>
          <w:tcPr>
            <w:tcW w:w="2410" w:type="dxa"/>
            <w:tcBorders>
              <w:top w:val="single" w:color="auto" w:sz="4" w:space="0"/>
              <w:left w:val="single" w:color="auto" w:sz="4" w:space="0"/>
              <w:bottom w:val="single" w:color="auto" w:sz="4" w:space="0"/>
              <w:right w:val="single" w:color="auto" w:sz="4" w:space="0"/>
            </w:tcBorders>
            <w:vAlign w:val="center"/>
          </w:tcPr>
          <w:p w14:paraId="4C9AF3AD">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6F832151">
            <w:pPr>
              <w:jc w:val="center"/>
              <w:rPr>
                <w:rFonts w:ascii="宋体" w:hAnsi="宋体"/>
                <w:szCs w:val="21"/>
              </w:rPr>
            </w:pPr>
            <w:r>
              <w:rPr>
                <w:rFonts w:hint="eastAsia" w:ascii="宋体" w:hAnsi="宋体"/>
                <w:szCs w:val="21"/>
              </w:rPr>
              <w:t>——</w:t>
            </w:r>
          </w:p>
        </w:tc>
      </w:tr>
      <w:tr w14:paraId="5E6B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7359B6B">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4E981529">
            <w:pPr>
              <w:jc w:val="left"/>
              <w:rPr>
                <w:rFonts w:ascii="宋体" w:hAnsi="宋体"/>
                <w:color w:val="FF0000"/>
                <w:szCs w:val="21"/>
              </w:rPr>
            </w:pPr>
            <w:r>
              <w:rPr>
                <w:rFonts w:hint="eastAsia" w:ascii="宋体" w:hAnsi="宋体"/>
                <w:color w:val="FF0000"/>
                <w:szCs w:val="21"/>
              </w:rPr>
              <w:t>当锂电池或燃料电池被装入，并当不正确替换会导致不可接受的风险，除了在随附文件资料中给出识别标记外，还应警示未经充分培训的人员替换电池会导致危险（源）（诸如超温，着火或爆炸）。</w:t>
            </w:r>
          </w:p>
        </w:tc>
        <w:tc>
          <w:tcPr>
            <w:tcW w:w="2410" w:type="dxa"/>
            <w:tcBorders>
              <w:top w:val="single" w:color="auto" w:sz="4" w:space="0"/>
              <w:left w:val="single" w:color="auto" w:sz="4" w:space="0"/>
              <w:bottom w:val="single" w:color="auto" w:sz="4" w:space="0"/>
              <w:right w:val="single" w:color="auto" w:sz="4" w:space="0"/>
            </w:tcBorders>
            <w:vAlign w:val="center"/>
          </w:tcPr>
          <w:p w14:paraId="3B70B610">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6E055A6D">
            <w:pPr>
              <w:jc w:val="center"/>
              <w:rPr>
                <w:rFonts w:ascii="宋体" w:hAnsi="宋体"/>
                <w:szCs w:val="21"/>
              </w:rPr>
            </w:pPr>
            <w:r>
              <w:rPr>
                <w:rFonts w:hint="eastAsia" w:ascii="宋体" w:hAnsi="宋体"/>
                <w:szCs w:val="21"/>
              </w:rPr>
              <w:t>——</w:t>
            </w:r>
          </w:p>
        </w:tc>
      </w:tr>
      <w:tr w14:paraId="1D06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AF496C5">
            <w:pPr>
              <w:jc w:val="left"/>
              <w:rPr>
                <w:rFonts w:ascii="宋体" w:hAnsi="宋体"/>
                <w:szCs w:val="21"/>
              </w:rPr>
            </w:pPr>
            <w:r>
              <w:rPr>
                <w:rFonts w:hint="eastAsia" w:ascii="宋体" w:hAnsi="宋体"/>
                <w:szCs w:val="21"/>
              </w:rPr>
              <w:t>7.3.4</w:t>
            </w:r>
          </w:p>
        </w:tc>
        <w:tc>
          <w:tcPr>
            <w:tcW w:w="8405" w:type="dxa"/>
            <w:gridSpan w:val="3"/>
            <w:tcBorders>
              <w:top w:val="single" w:color="auto" w:sz="4" w:space="0"/>
              <w:left w:val="single" w:color="auto" w:sz="4" w:space="0"/>
              <w:bottom w:val="single" w:color="auto" w:sz="4" w:space="0"/>
              <w:right w:val="single" w:color="auto" w:sz="4" w:space="0"/>
            </w:tcBorders>
          </w:tcPr>
          <w:p w14:paraId="2448EF04">
            <w:pPr>
              <w:jc w:val="left"/>
              <w:rPr>
                <w:rFonts w:ascii="宋体" w:hAnsi="宋体"/>
                <w:szCs w:val="21"/>
              </w:rPr>
            </w:pPr>
            <w:r>
              <w:rPr>
                <w:rFonts w:hint="eastAsia" w:ascii="宋体" w:hAnsi="宋体"/>
                <w:szCs w:val="21"/>
              </w:rPr>
              <w:t>熔断器，热断路器和过流释放器</w:t>
            </w:r>
          </w:p>
        </w:tc>
      </w:tr>
      <w:tr w14:paraId="4DE9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1BB5FD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C586E48">
            <w:pPr>
              <w:jc w:val="left"/>
              <w:rPr>
                <w:rFonts w:ascii="宋体" w:hAnsi="宋体"/>
                <w:szCs w:val="21"/>
              </w:rPr>
            </w:pPr>
            <w:r>
              <w:rPr>
                <w:rFonts w:hint="eastAsia" w:ascii="宋体" w:hAnsi="宋体"/>
                <w:szCs w:val="21"/>
              </w:rPr>
              <w:t>仅使用工具才能触及的熔断器、可更换的热断路器和过流释放器，应在元器件的附近标识规格（电压、电流、动作速度、尺寸、分断能力）或通过参考标记在随附文件中提供的资料。</w:t>
            </w:r>
          </w:p>
        </w:tc>
        <w:tc>
          <w:tcPr>
            <w:tcW w:w="2410" w:type="dxa"/>
            <w:tcBorders>
              <w:top w:val="single" w:color="auto" w:sz="4" w:space="0"/>
              <w:left w:val="single" w:color="auto" w:sz="4" w:space="0"/>
              <w:bottom w:val="single" w:color="auto" w:sz="4" w:space="0"/>
              <w:right w:val="single" w:color="auto" w:sz="4" w:space="0"/>
            </w:tcBorders>
            <w:vAlign w:val="center"/>
          </w:tcPr>
          <w:p w14:paraId="478B9C51">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51F8B94C">
            <w:pPr>
              <w:jc w:val="center"/>
              <w:rPr>
                <w:rFonts w:ascii="宋体" w:hAnsi="宋体"/>
                <w:szCs w:val="21"/>
              </w:rPr>
            </w:pPr>
            <w:r>
              <w:rPr>
                <w:rFonts w:hint="eastAsia" w:ascii="宋体" w:hAnsi="宋体"/>
                <w:szCs w:val="21"/>
              </w:rPr>
              <w:t>符合</w:t>
            </w:r>
          </w:p>
        </w:tc>
      </w:tr>
      <w:tr w14:paraId="4D64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3A12BDF">
            <w:pPr>
              <w:jc w:val="left"/>
              <w:rPr>
                <w:rFonts w:ascii="宋体" w:hAnsi="宋体"/>
                <w:color w:val="FF0000"/>
                <w:szCs w:val="21"/>
              </w:rPr>
            </w:pPr>
            <w:r>
              <w:rPr>
                <w:rFonts w:hint="eastAsia" w:ascii="宋体" w:hAnsi="宋体"/>
                <w:color w:val="FF0000"/>
                <w:szCs w:val="21"/>
              </w:rPr>
              <w:t>7.3.5</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91CB552">
            <w:pPr>
              <w:jc w:val="left"/>
              <w:rPr>
                <w:rFonts w:ascii="宋体" w:hAnsi="宋体"/>
                <w:color w:val="FF0000"/>
                <w:szCs w:val="21"/>
              </w:rPr>
            </w:pPr>
            <w:r>
              <w:rPr>
                <w:rFonts w:hint="eastAsia" w:ascii="宋体" w:hAnsi="宋体"/>
                <w:color w:val="FF0000"/>
                <w:szCs w:val="21"/>
              </w:rPr>
              <w:t>保护接地端子</w:t>
            </w:r>
          </w:p>
        </w:tc>
      </w:tr>
      <w:tr w14:paraId="2FB2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29286F0">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3A4F70F1">
            <w:pPr>
              <w:jc w:val="left"/>
              <w:rPr>
                <w:rFonts w:ascii="宋体" w:hAnsi="宋体"/>
                <w:color w:val="FF0000"/>
                <w:szCs w:val="21"/>
              </w:rPr>
            </w:pPr>
            <w:r>
              <w:rPr>
                <w:rFonts w:hint="eastAsia" w:ascii="宋体" w:hAnsi="宋体"/>
                <w:color w:val="FF0000"/>
                <w:szCs w:val="21"/>
              </w:rPr>
              <w:t>除非保护接地端子在符合GB/T 17465.1的器具输入插座中，保护接地端子应标记GB/T 5465.2中5019的符号(参见表D.1的符号6</w:t>
            </w:r>
            <w:r>
              <w:rPr>
                <w:rFonts w:ascii="宋体" w:hAnsi="宋体"/>
                <w:color w:val="FF0000"/>
                <w:szCs w:val="21"/>
              </w:rPr>
              <w:drawing>
                <wp:inline distT="0" distB="0" distL="0" distR="0">
                  <wp:extent cx="179705" cy="179705"/>
                  <wp:effectExtent l="0" t="0" r="0" b="0"/>
                  <wp:docPr id="44" name="图片 44" descr="1644241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64424193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color w:val="FF0000"/>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14AC9988">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C8AB0ED">
            <w:pPr>
              <w:jc w:val="center"/>
              <w:rPr>
                <w:rFonts w:ascii="宋体" w:hAnsi="宋体"/>
                <w:szCs w:val="21"/>
              </w:rPr>
            </w:pPr>
            <w:r>
              <w:rPr>
                <w:rFonts w:hint="eastAsia" w:ascii="宋体" w:hAnsi="宋体"/>
                <w:szCs w:val="21"/>
              </w:rPr>
              <w:t>符合</w:t>
            </w:r>
          </w:p>
        </w:tc>
      </w:tr>
      <w:tr w14:paraId="4B6D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598AB0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CE69013">
            <w:pPr>
              <w:jc w:val="left"/>
              <w:rPr>
                <w:rFonts w:ascii="宋体" w:hAnsi="宋体"/>
                <w:szCs w:val="21"/>
              </w:rPr>
            </w:pPr>
            <w:r>
              <w:rPr>
                <w:rFonts w:hint="eastAsia" w:ascii="宋体" w:hAnsi="宋体"/>
                <w:szCs w:val="21"/>
              </w:rPr>
              <w:t>标记在保护接地端子上或相邻处，不应贴在连接时需要拆除的部件上。在连接后其仍应可见。</w:t>
            </w:r>
          </w:p>
        </w:tc>
        <w:tc>
          <w:tcPr>
            <w:tcW w:w="2410" w:type="dxa"/>
            <w:tcBorders>
              <w:top w:val="single" w:color="auto" w:sz="4" w:space="0"/>
              <w:left w:val="single" w:color="auto" w:sz="4" w:space="0"/>
              <w:bottom w:val="single" w:color="auto" w:sz="4" w:space="0"/>
              <w:right w:val="single" w:color="auto" w:sz="4" w:space="0"/>
            </w:tcBorders>
            <w:vAlign w:val="center"/>
          </w:tcPr>
          <w:p w14:paraId="243202E5">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2DA5C470">
            <w:pPr>
              <w:jc w:val="center"/>
              <w:rPr>
                <w:rFonts w:ascii="宋体" w:hAnsi="宋体"/>
                <w:szCs w:val="21"/>
              </w:rPr>
            </w:pPr>
            <w:r>
              <w:rPr>
                <w:rFonts w:hint="eastAsia" w:ascii="宋体" w:hAnsi="宋体"/>
                <w:szCs w:val="21"/>
              </w:rPr>
              <w:t>符合</w:t>
            </w:r>
          </w:p>
        </w:tc>
      </w:tr>
      <w:tr w14:paraId="459C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E7E59B7">
            <w:pPr>
              <w:jc w:val="left"/>
              <w:rPr>
                <w:rFonts w:ascii="宋体" w:hAnsi="宋体"/>
                <w:szCs w:val="21"/>
              </w:rPr>
            </w:pPr>
            <w:r>
              <w:rPr>
                <w:rFonts w:hint="eastAsia" w:ascii="宋体" w:hAnsi="宋体"/>
                <w:szCs w:val="21"/>
              </w:rPr>
              <w:t>7.3.6</w:t>
            </w:r>
          </w:p>
        </w:tc>
        <w:tc>
          <w:tcPr>
            <w:tcW w:w="8405" w:type="dxa"/>
            <w:gridSpan w:val="3"/>
            <w:tcBorders>
              <w:top w:val="single" w:color="auto" w:sz="4" w:space="0"/>
              <w:left w:val="single" w:color="auto" w:sz="4" w:space="0"/>
              <w:bottom w:val="single" w:color="auto" w:sz="4" w:space="0"/>
              <w:right w:val="single" w:color="auto" w:sz="4" w:space="0"/>
            </w:tcBorders>
          </w:tcPr>
          <w:p w14:paraId="6044AC8D">
            <w:pPr>
              <w:jc w:val="left"/>
              <w:rPr>
                <w:rFonts w:ascii="宋体" w:hAnsi="宋体"/>
                <w:szCs w:val="21"/>
              </w:rPr>
            </w:pPr>
            <w:r>
              <w:rPr>
                <w:rFonts w:hint="eastAsia" w:ascii="宋体" w:hAnsi="宋体"/>
                <w:szCs w:val="21"/>
              </w:rPr>
              <w:t>功能接地端子</w:t>
            </w:r>
          </w:p>
        </w:tc>
      </w:tr>
      <w:tr w14:paraId="6EF7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1CF2D1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40262D7">
            <w:pPr>
              <w:jc w:val="left"/>
              <w:rPr>
                <w:rFonts w:ascii="宋体" w:hAnsi="宋体"/>
                <w:szCs w:val="21"/>
              </w:rPr>
            </w:pPr>
            <w:r>
              <w:rPr>
                <w:rFonts w:hint="eastAsia" w:ascii="宋体" w:hAnsi="宋体"/>
                <w:szCs w:val="21"/>
              </w:rPr>
              <w:t>功能接地端子应标记GB/T 5465.2中5017的符号（参见表D.1的符号7</w:t>
            </w:r>
            <w:r>
              <w:rPr>
                <w:rFonts w:ascii="宋体" w:hAnsi="宋体"/>
                <w:szCs w:val="21"/>
              </w:rPr>
              <w:drawing>
                <wp:inline distT="0" distB="0" distL="0" distR="0">
                  <wp:extent cx="179705" cy="179705"/>
                  <wp:effectExtent l="0" t="0" r="0" b="0"/>
                  <wp:docPr id="45" name="图片 45" descr="1644241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64424180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0A969984">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E8C1466">
            <w:pPr>
              <w:jc w:val="center"/>
              <w:rPr>
                <w:rFonts w:ascii="宋体" w:hAnsi="宋体"/>
                <w:szCs w:val="21"/>
              </w:rPr>
            </w:pPr>
            <w:r>
              <w:rPr>
                <w:rFonts w:hint="eastAsia" w:ascii="宋体" w:hAnsi="宋体"/>
                <w:szCs w:val="21"/>
              </w:rPr>
              <w:t>——</w:t>
            </w:r>
          </w:p>
        </w:tc>
      </w:tr>
      <w:tr w14:paraId="0F5C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6949573">
            <w:pPr>
              <w:jc w:val="left"/>
              <w:rPr>
                <w:rFonts w:ascii="宋体" w:hAnsi="宋体"/>
                <w:szCs w:val="21"/>
              </w:rPr>
            </w:pPr>
            <w:r>
              <w:rPr>
                <w:rFonts w:hint="eastAsia" w:ascii="宋体" w:hAnsi="宋体"/>
                <w:szCs w:val="21"/>
              </w:rPr>
              <w:t>7.3.7</w:t>
            </w:r>
          </w:p>
        </w:tc>
        <w:tc>
          <w:tcPr>
            <w:tcW w:w="8405" w:type="dxa"/>
            <w:gridSpan w:val="3"/>
            <w:tcBorders>
              <w:top w:val="single" w:color="auto" w:sz="4" w:space="0"/>
              <w:left w:val="single" w:color="auto" w:sz="4" w:space="0"/>
              <w:bottom w:val="single" w:color="auto" w:sz="4" w:space="0"/>
              <w:right w:val="single" w:color="auto" w:sz="4" w:space="0"/>
            </w:tcBorders>
          </w:tcPr>
          <w:p w14:paraId="2D3618A6">
            <w:pPr>
              <w:jc w:val="left"/>
              <w:rPr>
                <w:rFonts w:ascii="宋体" w:hAnsi="宋体"/>
                <w:szCs w:val="21"/>
              </w:rPr>
            </w:pPr>
            <w:r>
              <w:rPr>
                <w:rFonts w:hint="eastAsia" w:ascii="宋体" w:hAnsi="宋体"/>
                <w:szCs w:val="21"/>
              </w:rPr>
              <w:t>供电端子</w:t>
            </w:r>
          </w:p>
        </w:tc>
      </w:tr>
      <w:tr w14:paraId="1A28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394A0A9">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7E46B94">
            <w:pPr>
              <w:jc w:val="left"/>
              <w:rPr>
                <w:rFonts w:ascii="宋体" w:hAnsi="宋体"/>
                <w:szCs w:val="21"/>
              </w:rPr>
            </w:pPr>
            <w:r>
              <w:rPr>
                <w:rFonts w:hint="eastAsia" w:ascii="宋体" w:hAnsi="宋体"/>
                <w:szCs w:val="21"/>
              </w:rPr>
              <w:t>除非可以证明互换连接不会导致不可接受的风险，供电导线的端子应在端子的相邻处做标记。</w:t>
            </w:r>
          </w:p>
        </w:tc>
        <w:tc>
          <w:tcPr>
            <w:tcW w:w="2410" w:type="dxa"/>
            <w:tcBorders>
              <w:top w:val="single" w:color="auto" w:sz="4" w:space="0"/>
              <w:left w:val="single" w:color="auto" w:sz="4" w:space="0"/>
              <w:bottom w:val="single" w:color="auto" w:sz="4" w:space="0"/>
              <w:right w:val="single" w:color="auto" w:sz="4" w:space="0"/>
            </w:tcBorders>
            <w:vAlign w:val="center"/>
          </w:tcPr>
          <w:p w14:paraId="70FFF417">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64402B4">
            <w:pPr>
              <w:jc w:val="center"/>
              <w:rPr>
                <w:rFonts w:ascii="宋体" w:hAnsi="宋体"/>
                <w:szCs w:val="21"/>
              </w:rPr>
            </w:pPr>
            <w:r>
              <w:rPr>
                <w:rFonts w:hint="eastAsia" w:ascii="宋体" w:hAnsi="宋体"/>
                <w:szCs w:val="21"/>
              </w:rPr>
              <w:t>——</w:t>
            </w:r>
          </w:p>
        </w:tc>
      </w:tr>
      <w:tr w14:paraId="0F6A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EC4F8D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58C3272">
            <w:pPr>
              <w:jc w:val="left"/>
              <w:rPr>
                <w:rFonts w:ascii="宋体" w:hAnsi="宋体"/>
                <w:szCs w:val="21"/>
              </w:rPr>
            </w:pPr>
            <w:r>
              <w:rPr>
                <w:rFonts w:hint="eastAsia" w:ascii="宋体" w:hAnsi="宋体"/>
                <w:szCs w:val="21"/>
              </w:rPr>
              <w:t>若ME设备太小，无法在端子处贴标记，则应在随附文件中说明。</w:t>
            </w:r>
          </w:p>
        </w:tc>
        <w:tc>
          <w:tcPr>
            <w:tcW w:w="2410" w:type="dxa"/>
            <w:tcBorders>
              <w:top w:val="single" w:color="auto" w:sz="4" w:space="0"/>
              <w:left w:val="single" w:color="auto" w:sz="4" w:space="0"/>
              <w:bottom w:val="single" w:color="auto" w:sz="4" w:space="0"/>
              <w:right w:val="single" w:color="auto" w:sz="4" w:space="0"/>
            </w:tcBorders>
            <w:vAlign w:val="center"/>
          </w:tcPr>
          <w:p w14:paraId="6E77F210">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0A8E47ED">
            <w:pPr>
              <w:jc w:val="center"/>
              <w:rPr>
                <w:rFonts w:ascii="宋体" w:hAnsi="宋体"/>
                <w:szCs w:val="21"/>
              </w:rPr>
            </w:pPr>
            <w:r>
              <w:rPr>
                <w:rFonts w:hint="eastAsia" w:ascii="宋体" w:hAnsi="宋体"/>
                <w:szCs w:val="21"/>
              </w:rPr>
              <w:t>——</w:t>
            </w:r>
          </w:p>
        </w:tc>
      </w:tr>
      <w:tr w14:paraId="60BB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1EE87B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6D87FAB">
            <w:pPr>
              <w:jc w:val="left"/>
              <w:rPr>
                <w:rFonts w:ascii="宋体" w:hAnsi="宋体"/>
                <w:szCs w:val="21"/>
              </w:rPr>
            </w:pPr>
            <w:r>
              <w:rPr>
                <w:rFonts w:hint="eastAsia" w:ascii="宋体" w:hAnsi="宋体"/>
                <w:szCs w:val="21"/>
              </w:rPr>
              <w:t>在永久性安装的ME设备中，专门用来连接电源中性线的端子，应标记GB/T 4026中相应的代码（参见表D.3的代码1</w:t>
            </w:r>
            <w:r>
              <w:rPr>
                <w:rFonts w:ascii="宋体" w:hAnsi="宋体"/>
                <w:szCs w:val="21"/>
              </w:rPr>
              <w:drawing>
                <wp:inline distT="0" distB="0" distL="0" distR="0">
                  <wp:extent cx="266065" cy="179705"/>
                  <wp:effectExtent l="0" t="0" r="635" b="0"/>
                  <wp:docPr id="46" name="图片 46" descr="1644241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64424198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66087" cy="180000"/>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1AA6B264">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0816760E">
            <w:pPr>
              <w:jc w:val="center"/>
              <w:rPr>
                <w:rFonts w:ascii="宋体" w:hAnsi="宋体"/>
                <w:szCs w:val="21"/>
              </w:rPr>
            </w:pPr>
            <w:r>
              <w:rPr>
                <w:rFonts w:hint="eastAsia" w:ascii="宋体" w:hAnsi="宋体"/>
                <w:szCs w:val="21"/>
              </w:rPr>
              <w:t>——</w:t>
            </w:r>
          </w:p>
        </w:tc>
      </w:tr>
      <w:tr w14:paraId="308E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C121666">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CF20910">
            <w:pPr>
              <w:jc w:val="left"/>
              <w:rPr>
                <w:rFonts w:ascii="宋体" w:hAnsi="宋体"/>
                <w:szCs w:val="21"/>
              </w:rPr>
            </w:pPr>
            <w:r>
              <w:rPr>
                <w:rFonts w:hint="eastAsia" w:ascii="宋体" w:hAnsi="宋体"/>
                <w:szCs w:val="21"/>
              </w:rPr>
              <w:t>若连接到三相电源的标记是必要的，应符合GB/T 4026的要求。</w:t>
            </w:r>
          </w:p>
        </w:tc>
        <w:tc>
          <w:tcPr>
            <w:tcW w:w="2410" w:type="dxa"/>
            <w:tcBorders>
              <w:top w:val="single" w:color="auto" w:sz="4" w:space="0"/>
              <w:left w:val="single" w:color="auto" w:sz="4" w:space="0"/>
              <w:bottom w:val="single" w:color="auto" w:sz="4" w:space="0"/>
              <w:right w:val="single" w:color="auto" w:sz="4" w:space="0"/>
            </w:tcBorders>
            <w:vAlign w:val="center"/>
          </w:tcPr>
          <w:p w14:paraId="6C52ABFD">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A9CE872">
            <w:pPr>
              <w:jc w:val="center"/>
              <w:rPr>
                <w:rFonts w:ascii="宋体" w:hAnsi="宋体"/>
                <w:szCs w:val="21"/>
              </w:rPr>
            </w:pPr>
            <w:r>
              <w:rPr>
                <w:rFonts w:hint="eastAsia" w:ascii="宋体" w:hAnsi="宋体"/>
                <w:szCs w:val="21"/>
              </w:rPr>
              <w:t>——</w:t>
            </w:r>
          </w:p>
        </w:tc>
      </w:tr>
      <w:tr w14:paraId="7DB0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894A52F">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991E2A6">
            <w:pPr>
              <w:jc w:val="left"/>
              <w:rPr>
                <w:rFonts w:ascii="宋体" w:hAnsi="宋体"/>
                <w:szCs w:val="21"/>
              </w:rPr>
            </w:pPr>
            <w:r>
              <w:rPr>
                <w:rFonts w:hint="eastAsia" w:ascii="宋体" w:hAnsi="宋体"/>
                <w:szCs w:val="21"/>
              </w:rPr>
              <w:t>在电气连接点上或相邻处的标记不应贴在连接时需要拆除的部件上，在连接后应仍然可见。</w:t>
            </w:r>
          </w:p>
        </w:tc>
        <w:tc>
          <w:tcPr>
            <w:tcW w:w="2410" w:type="dxa"/>
            <w:tcBorders>
              <w:top w:val="single" w:color="auto" w:sz="4" w:space="0"/>
              <w:left w:val="single" w:color="auto" w:sz="4" w:space="0"/>
              <w:bottom w:val="single" w:color="auto" w:sz="4" w:space="0"/>
              <w:right w:val="single" w:color="auto" w:sz="4" w:space="0"/>
            </w:tcBorders>
            <w:vAlign w:val="center"/>
          </w:tcPr>
          <w:p w14:paraId="4CB0EDB2">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A9B9504">
            <w:pPr>
              <w:jc w:val="center"/>
              <w:rPr>
                <w:rFonts w:ascii="宋体" w:hAnsi="宋体"/>
                <w:szCs w:val="21"/>
              </w:rPr>
            </w:pPr>
            <w:r>
              <w:rPr>
                <w:rFonts w:hint="eastAsia" w:ascii="宋体" w:hAnsi="宋体"/>
                <w:szCs w:val="21"/>
              </w:rPr>
              <w:t>——</w:t>
            </w:r>
          </w:p>
        </w:tc>
      </w:tr>
      <w:tr w14:paraId="3F3B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6841D77">
            <w:pPr>
              <w:jc w:val="left"/>
              <w:rPr>
                <w:rFonts w:ascii="宋体" w:hAnsi="宋体"/>
                <w:szCs w:val="21"/>
              </w:rPr>
            </w:pPr>
            <w:r>
              <w:rPr>
                <w:rFonts w:hint="eastAsia" w:ascii="宋体" w:hAnsi="宋体"/>
                <w:szCs w:val="21"/>
              </w:rPr>
              <w:t>7.3.8</w:t>
            </w:r>
          </w:p>
        </w:tc>
        <w:tc>
          <w:tcPr>
            <w:tcW w:w="8405" w:type="dxa"/>
            <w:gridSpan w:val="3"/>
            <w:tcBorders>
              <w:top w:val="single" w:color="auto" w:sz="4" w:space="0"/>
              <w:left w:val="single" w:color="auto" w:sz="4" w:space="0"/>
              <w:bottom w:val="single" w:color="auto" w:sz="4" w:space="0"/>
              <w:right w:val="single" w:color="auto" w:sz="4" w:space="0"/>
            </w:tcBorders>
          </w:tcPr>
          <w:p w14:paraId="456B44CF">
            <w:pPr>
              <w:jc w:val="left"/>
              <w:rPr>
                <w:rFonts w:ascii="宋体" w:hAnsi="宋体"/>
                <w:szCs w:val="21"/>
              </w:rPr>
            </w:pPr>
            <w:r>
              <w:rPr>
                <w:rFonts w:hint="eastAsia" w:ascii="宋体" w:hAnsi="宋体"/>
                <w:szCs w:val="21"/>
              </w:rPr>
              <w:t>供电端子的温度</w:t>
            </w:r>
          </w:p>
        </w:tc>
      </w:tr>
      <w:tr w14:paraId="6086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right w:val="single" w:color="auto" w:sz="4" w:space="0"/>
            </w:tcBorders>
          </w:tcPr>
          <w:p w14:paraId="699C0E4A">
            <w:pPr>
              <w:jc w:val="left"/>
              <w:rPr>
                <w:rFonts w:ascii="宋体" w:hAnsi="宋体"/>
                <w:szCs w:val="21"/>
              </w:rPr>
            </w:pPr>
          </w:p>
        </w:tc>
        <w:tc>
          <w:tcPr>
            <w:tcW w:w="5103" w:type="dxa"/>
            <w:tcBorders>
              <w:top w:val="single" w:color="auto" w:sz="4" w:space="0"/>
              <w:left w:val="single" w:color="auto" w:sz="4" w:space="0"/>
              <w:right w:val="single" w:color="auto" w:sz="4" w:space="0"/>
            </w:tcBorders>
          </w:tcPr>
          <w:p w14:paraId="22DD1051">
            <w:pPr>
              <w:jc w:val="left"/>
              <w:rPr>
                <w:rFonts w:ascii="宋体" w:hAnsi="宋体"/>
                <w:szCs w:val="21"/>
              </w:rPr>
            </w:pPr>
            <w:r>
              <w:rPr>
                <w:rFonts w:hint="eastAsia" w:ascii="宋体" w:hAnsi="宋体"/>
                <w:szCs w:val="21"/>
              </w:rPr>
              <w:t>对永久性安装的ME设备，如果电源接线箱或供电端子盒内任一接点上</w:t>
            </w:r>
            <w:r>
              <w:rPr>
                <w:rFonts w:ascii="宋体" w:hAnsi="宋体"/>
                <w:szCs w:val="21"/>
              </w:rPr>
              <w:t>(</w:t>
            </w:r>
            <w:r>
              <w:rPr>
                <w:rFonts w:hint="eastAsia" w:ascii="宋体" w:hAnsi="宋体"/>
                <w:szCs w:val="21"/>
              </w:rPr>
              <w:t>包括导线本身</w:t>
            </w:r>
            <w:r>
              <w:rPr>
                <w:rFonts w:ascii="宋体" w:hAnsi="宋体"/>
                <w:szCs w:val="21"/>
              </w:rPr>
              <w:t>)</w:t>
            </w:r>
            <w:r>
              <w:rPr>
                <w:rFonts w:hint="eastAsia" w:ascii="宋体" w:hAnsi="宋体"/>
                <w:szCs w:val="21"/>
              </w:rPr>
              <w:t>，在技术说明书指出的最大运行环境温度下，正常使用和正常状态时温度达</w:t>
            </w:r>
            <w:r>
              <w:rPr>
                <w:rFonts w:ascii="宋体" w:hAnsi="宋体"/>
                <w:szCs w:val="21"/>
              </w:rPr>
              <w:t>75</w:t>
            </w:r>
            <w:r>
              <w:rPr>
                <w:rFonts w:hint="eastAsia" w:ascii="宋体" w:hAnsi="宋体"/>
                <w:szCs w:val="21"/>
              </w:rPr>
              <w:t>℃以上，ME设备应标记以下的或与之等效的说明：</w:t>
            </w:r>
          </w:p>
          <w:p w14:paraId="15C7A854">
            <w:pPr>
              <w:jc w:val="left"/>
              <w:rPr>
                <w:rFonts w:ascii="宋体" w:hAnsi="宋体"/>
                <w:szCs w:val="21"/>
              </w:rPr>
            </w:pPr>
            <w:r>
              <w:rPr>
                <w:rFonts w:hint="eastAsia" w:ascii="宋体" w:hAnsi="宋体"/>
                <w:szCs w:val="21"/>
              </w:rPr>
              <w:t>“采用至少能适应X℃的布线材料供电源连接用。”</w:t>
            </w:r>
          </w:p>
        </w:tc>
        <w:tc>
          <w:tcPr>
            <w:tcW w:w="2410" w:type="dxa"/>
            <w:tcBorders>
              <w:top w:val="single" w:color="auto" w:sz="4" w:space="0"/>
              <w:left w:val="single" w:color="auto" w:sz="4" w:space="0"/>
              <w:right w:val="single" w:color="auto" w:sz="4" w:space="0"/>
            </w:tcBorders>
            <w:vAlign w:val="center"/>
          </w:tcPr>
          <w:p w14:paraId="27915B22">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right w:val="single" w:color="auto" w:sz="4" w:space="0"/>
            </w:tcBorders>
            <w:vAlign w:val="center"/>
          </w:tcPr>
          <w:p w14:paraId="0E61FF2C">
            <w:pPr>
              <w:jc w:val="center"/>
              <w:rPr>
                <w:rFonts w:ascii="宋体" w:hAnsi="宋体"/>
                <w:szCs w:val="21"/>
              </w:rPr>
            </w:pPr>
            <w:r>
              <w:rPr>
                <w:rFonts w:hint="eastAsia" w:ascii="宋体" w:hAnsi="宋体"/>
                <w:szCs w:val="21"/>
              </w:rPr>
              <w:t>——</w:t>
            </w:r>
          </w:p>
        </w:tc>
      </w:tr>
      <w:tr w14:paraId="63A1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2CA7E4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D5C1416">
            <w:pPr>
              <w:jc w:val="left"/>
              <w:rPr>
                <w:rFonts w:ascii="宋体" w:hAnsi="宋体"/>
                <w:szCs w:val="21"/>
              </w:rPr>
            </w:pPr>
            <w:r>
              <w:rPr>
                <w:rFonts w:hint="eastAsia" w:ascii="宋体" w:hAnsi="宋体"/>
                <w:szCs w:val="21"/>
              </w:rPr>
              <w:t>该声明应标记在将进行电源导线连接点处或其附近，</w:t>
            </w:r>
            <w:r>
              <w:rPr>
                <w:rFonts w:ascii="宋体" w:hAnsi="宋体"/>
                <w:szCs w:val="21"/>
              </w:rPr>
              <w:t>不应贴在连接时需要拆除的部件上</w:t>
            </w:r>
            <w:r>
              <w:rPr>
                <w:rFonts w:hint="eastAsia" w:ascii="宋体" w:hAnsi="宋体"/>
                <w:szCs w:val="21"/>
              </w:rPr>
              <w:t>，应在完成接线后仍清晰易认。</w:t>
            </w:r>
          </w:p>
        </w:tc>
        <w:tc>
          <w:tcPr>
            <w:tcW w:w="2410" w:type="dxa"/>
            <w:tcBorders>
              <w:top w:val="single" w:color="auto" w:sz="4" w:space="0"/>
              <w:left w:val="single" w:color="auto" w:sz="4" w:space="0"/>
              <w:bottom w:val="single" w:color="auto" w:sz="4" w:space="0"/>
              <w:right w:val="single" w:color="auto" w:sz="4" w:space="0"/>
            </w:tcBorders>
            <w:vAlign w:val="center"/>
          </w:tcPr>
          <w:p w14:paraId="707B47BC">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47BFCE5">
            <w:pPr>
              <w:jc w:val="center"/>
              <w:rPr>
                <w:rFonts w:ascii="宋体" w:hAnsi="宋体"/>
                <w:szCs w:val="21"/>
              </w:rPr>
            </w:pPr>
            <w:r>
              <w:rPr>
                <w:rFonts w:hint="eastAsia" w:ascii="宋体" w:hAnsi="宋体"/>
                <w:szCs w:val="21"/>
              </w:rPr>
              <w:t>——</w:t>
            </w:r>
          </w:p>
        </w:tc>
      </w:tr>
      <w:tr w14:paraId="7AA6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D34085F">
            <w:pPr>
              <w:jc w:val="left"/>
              <w:rPr>
                <w:rFonts w:ascii="宋体" w:hAnsi="宋体"/>
                <w:szCs w:val="21"/>
              </w:rPr>
            </w:pPr>
            <w:r>
              <w:rPr>
                <w:rFonts w:hint="eastAsia" w:ascii="宋体" w:hAnsi="宋体"/>
                <w:szCs w:val="21"/>
              </w:rPr>
              <w:t>7.4</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60320997">
            <w:pPr>
              <w:jc w:val="left"/>
              <w:rPr>
                <w:rFonts w:ascii="宋体" w:hAnsi="宋体"/>
                <w:szCs w:val="21"/>
              </w:rPr>
            </w:pPr>
            <w:bookmarkStart w:id="15" w:name="_Toc365016445"/>
            <w:r>
              <w:rPr>
                <w:rFonts w:hint="eastAsia" w:ascii="宋体" w:hAnsi="宋体"/>
                <w:szCs w:val="21"/>
              </w:rPr>
              <w:t>控制器和仪表的标记（参见表C.3）</w:t>
            </w:r>
            <w:bookmarkEnd w:id="15"/>
          </w:p>
        </w:tc>
      </w:tr>
      <w:tr w14:paraId="10F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A45BF23">
            <w:pPr>
              <w:jc w:val="left"/>
              <w:rPr>
                <w:rFonts w:ascii="宋体" w:hAnsi="宋体"/>
                <w:szCs w:val="21"/>
              </w:rPr>
            </w:pPr>
            <w:r>
              <w:rPr>
                <w:rFonts w:hint="eastAsia" w:ascii="宋体" w:hAnsi="宋体"/>
                <w:szCs w:val="21"/>
              </w:rPr>
              <w:t>7.4</w:t>
            </w:r>
            <w:r>
              <w:rPr>
                <w:rFonts w:ascii="宋体" w:hAnsi="宋体"/>
                <w:szCs w:val="21"/>
              </w:rPr>
              <w:t>.1</w:t>
            </w:r>
          </w:p>
        </w:tc>
        <w:tc>
          <w:tcPr>
            <w:tcW w:w="8405" w:type="dxa"/>
            <w:gridSpan w:val="3"/>
            <w:tcBorders>
              <w:top w:val="single" w:color="auto" w:sz="4" w:space="0"/>
              <w:left w:val="single" w:color="auto" w:sz="4" w:space="0"/>
              <w:bottom w:val="single" w:color="auto" w:sz="4" w:space="0"/>
              <w:right w:val="single" w:color="auto" w:sz="4" w:space="0"/>
            </w:tcBorders>
          </w:tcPr>
          <w:p w14:paraId="10C281DA">
            <w:pPr>
              <w:jc w:val="left"/>
              <w:rPr>
                <w:rFonts w:ascii="宋体" w:hAnsi="宋体"/>
                <w:szCs w:val="21"/>
              </w:rPr>
            </w:pPr>
            <w:r>
              <w:rPr>
                <w:rFonts w:hint="eastAsia" w:ascii="宋体" w:hAnsi="宋体"/>
                <w:szCs w:val="21"/>
              </w:rPr>
              <w:t>电源开关</w:t>
            </w:r>
          </w:p>
        </w:tc>
      </w:tr>
      <w:tr w14:paraId="4457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7CC242F">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D94E668">
            <w:pPr>
              <w:rPr>
                <w:rFonts w:ascii="宋体" w:hAnsi="宋体"/>
                <w:szCs w:val="21"/>
              </w:rPr>
            </w:pPr>
            <w:r>
              <w:rPr>
                <w:rFonts w:hint="eastAsia" w:ascii="宋体" w:hAnsi="宋体"/>
                <w:szCs w:val="21"/>
              </w:rPr>
              <w:t>用于</w:t>
            </w:r>
            <w:r>
              <w:rPr>
                <w:rFonts w:ascii="宋体" w:hAnsi="宋体"/>
                <w:szCs w:val="21"/>
              </w:rPr>
              <w:t>控制</w:t>
            </w:r>
            <w:r>
              <w:rPr>
                <w:rFonts w:hint="eastAsia" w:ascii="宋体" w:hAnsi="宋体"/>
                <w:szCs w:val="21"/>
              </w:rPr>
              <w:t>ME设备或其部件电源</w:t>
            </w:r>
            <w:r>
              <w:rPr>
                <w:rFonts w:ascii="宋体" w:hAnsi="宋体"/>
                <w:szCs w:val="21"/>
              </w:rPr>
              <w:t>的开关</w:t>
            </w:r>
            <w:r>
              <w:rPr>
                <w:rFonts w:hint="eastAsia" w:ascii="宋体" w:hAnsi="宋体"/>
                <w:szCs w:val="21"/>
              </w:rPr>
              <w:t>，包括网电源开关，应有其“通”“断”的位置：</w:t>
            </w:r>
          </w:p>
        </w:tc>
      </w:tr>
      <w:tr w14:paraId="1625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E36939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EC98617">
            <w:pPr>
              <w:ind w:right="-40" w:rightChars="-19"/>
              <w:jc w:val="left"/>
              <w:rPr>
                <w:rFonts w:ascii="宋体" w:hAnsi="宋体"/>
                <w:szCs w:val="21"/>
              </w:rPr>
            </w:pPr>
            <w:r>
              <w:rPr>
                <w:rFonts w:hint="eastAsia" w:ascii="宋体" w:hAnsi="宋体"/>
                <w:szCs w:val="21"/>
              </w:rPr>
              <w:t>——标记GB/T 5465.2中5007和GB/T 5465.2中5008的符号</w:t>
            </w:r>
          </w:p>
          <w:p w14:paraId="6429DFAB">
            <w:pPr>
              <w:ind w:right="-40" w:rightChars="-19"/>
              <w:jc w:val="left"/>
              <w:rPr>
                <w:rFonts w:ascii="宋体" w:hAnsi="宋体"/>
                <w:szCs w:val="21"/>
              </w:rPr>
            </w:pPr>
            <w:r>
              <w:rPr>
                <w:rFonts w:hint="eastAsia" w:ascii="宋体" w:hAnsi="宋体"/>
                <w:szCs w:val="21"/>
              </w:rPr>
              <w:t>(参见表D.1的符号12</w:t>
            </w:r>
            <w:r>
              <w:rPr>
                <w:rFonts w:ascii="宋体" w:hAnsi="宋体"/>
                <w:szCs w:val="21"/>
              </w:rPr>
              <w:drawing>
                <wp:inline distT="0" distB="0" distL="0" distR="0">
                  <wp:extent cx="179705" cy="179705"/>
                  <wp:effectExtent l="0" t="0" r="0" b="0"/>
                  <wp:docPr id="47" name="图片 47" descr="1644242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64424203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和符号13</w:t>
            </w:r>
            <w:r>
              <w:rPr>
                <w:rFonts w:ascii="宋体" w:hAnsi="宋体"/>
                <w:szCs w:val="21"/>
              </w:rPr>
              <w:drawing>
                <wp:inline distT="0" distB="0" distL="0" distR="0">
                  <wp:extent cx="179705" cy="179705"/>
                  <wp:effectExtent l="0" t="0" r="0" b="0"/>
                  <wp:docPr id="48" name="图片 48" descr="1644242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4424206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)；或</w:t>
            </w:r>
          </w:p>
        </w:tc>
        <w:tc>
          <w:tcPr>
            <w:tcW w:w="2410" w:type="dxa"/>
            <w:tcBorders>
              <w:top w:val="single" w:color="auto" w:sz="4" w:space="0"/>
              <w:left w:val="single" w:color="auto" w:sz="4" w:space="0"/>
              <w:bottom w:val="single" w:color="auto" w:sz="4" w:space="0"/>
              <w:right w:val="single" w:color="auto" w:sz="4" w:space="0"/>
            </w:tcBorders>
            <w:vAlign w:val="center"/>
          </w:tcPr>
          <w:p w14:paraId="35768F9E">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20707AD7">
            <w:pPr>
              <w:jc w:val="center"/>
              <w:rPr>
                <w:rFonts w:ascii="宋体" w:hAnsi="宋体"/>
                <w:szCs w:val="21"/>
              </w:rPr>
            </w:pPr>
            <w:r>
              <w:rPr>
                <w:rFonts w:hint="eastAsia" w:ascii="宋体" w:hAnsi="宋体"/>
                <w:szCs w:val="21"/>
              </w:rPr>
              <w:t>符合</w:t>
            </w:r>
          </w:p>
        </w:tc>
      </w:tr>
      <w:tr w14:paraId="3077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F19DEE5">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E88C86B">
            <w:pPr>
              <w:jc w:val="left"/>
              <w:rPr>
                <w:rFonts w:ascii="宋体" w:hAnsi="宋体"/>
                <w:szCs w:val="21"/>
              </w:rPr>
            </w:pPr>
            <w:r>
              <w:rPr>
                <w:rFonts w:hint="eastAsia" w:ascii="宋体" w:hAnsi="宋体"/>
                <w:szCs w:val="21"/>
              </w:rPr>
              <w:t>——用相邻的指示灯指示；或</w:t>
            </w:r>
          </w:p>
        </w:tc>
        <w:tc>
          <w:tcPr>
            <w:tcW w:w="2410" w:type="dxa"/>
            <w:tcBorders>
              <w:top w:val="single" w:color="auto" w:sz="4" w:space="0"/>
              <w:left w:val="single" w:color="auto" w:sz="4" w:space="0"/>
              <w:bottom w:val="single" w:color="auto" w:sz="4" w:space="0"/>
              <w:right w:val="single" w:color="auto" w:sz="4" w:space="0"/>
            </w:tcBorders>
            <w:vAlign w:val="center"/>
          </w:tcPr>
          <w:p w14:paraId="307D6074">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54EA02BA">
            <w:pPr>
              <w:jc w:val="center"/>
              <w:rPr>
                <w:rFonts w:ascii="宋体" w:hAnsi="宋体"/>
                <w:szCs w:val="21"/>
              </w:rPr>
            </w:pPr>
            <w:r>
              <w:rPr>
                <w:rFonts w:hint="eastAsia" w:ascii="宋体" w:hAnsi="宋体"/>
                <w:szCs w:val="21"/>
              </w:rPr>
              <w:t>——</w:t>
            </w:r>
          </w:p>
        </w:tc>
      </w:tr>
      <w:tr w14:paraId="22C8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4E06EC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1074B2B">
            <w:pPr>
              <w:jc w:val="left"/>
              <w:rPr>
                <w:rFonts w:ascii="宋体" w:hAnsi="宋体"/>
                <w:szCs w:val="21"/>
              </w:rPr>
            </w:pPr>
            <w:r>
              <w:rPr>
                <w:rFonts w:hint="eastAsia" w:ascii="宋体" w:hAnsi="宋体"/>
                <w:szCs w:val="21"/>
              </w:rPr>
              <w:t>——用其他明显的方法指示。</w:t>
            </w:r>
          </w:p>
        </w:tc>
        <w:tc>
          <w:tcPr>
            <w:tcW w:w="2410" w:type="dxa"/>
            <w:tcBorders>
              <w:top w:val="single" w:color="auto" w:sz="4" w:space="0"/>
              <w:left w:val="single" w:color="auto" w:sz="4" w:space="0"/>
              <w:bottom w:val="single" w:color="auto" w:sz="4" w:space="0"/>
              <w:right w:val="single" w:color="auto" w:sz="4" w:space="0"/>
            </w:tcBorders>
            <w:vAlign w:val="center"/>
          </w:tcPr>
          <w:p w14:paraId="6FDBA056">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57A2FCC6">
            <w:pPr>
              <w:jc w:val="center"/>
              <w:rPr>
                <w:rFonts w:ascii="宋体" w:hAnsi="宋体"/>
                <w:szCs w:val="21"/>
              </w:rPr>
            </w:pPr>
            <w:r>
              <w:rPr>
                <w:rFonts w:hint="eastAsia" w:ascii="宋体" w:hAnsi="宋体"/>
                <w:szCs w:val="21"/>
              </w:rPr>
              <w:t>——</w:t>
            </w:r>
          </w:p>
        </w:tc>
      </w:tr>
      <w:tr w14:paraId="52BA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3F65ADA">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4D084E90">
            <w:pPr>
              <w:jc w:val="left"/>
              <w:rPr>
                <w:rFonts w:ascii="宋体" w:hAnsi="宋体"/>
                <w:szCs w:val="21"/>
              </w:rPr>
            </w:pPr>
            <w:r>
              <w:rPr>
                <w:rFonts w:hint="eastAsia" w:ascii="宋体" w:hAnsi="宋体"/>
                <w:szCs w:val="21"/>
              </w:rPr>
              <w:t>若使用双稳态的按钮：</w:t>
            </w:r>
          </w:p>
        </w:tc>
      </w:tr>
      <w:tr w14:paraId="61DE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101297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4A12057">
            <w:pPr>
              <w:jc w:val="left"/>
              <w:rPr>
                <w:rFonts w:ascii="宋体" w:hAnsi="宋体"/>
                <w:szCs w:val="21"/>
              </w:rPr>
            </w:pPr>
            <w:r>
              <w:rPr>
                <w:rFonts w:hint="eastAsia" w:ascii="宋体" w:hAnsi="宋体"/>
                <w:szCs w:val="21"/>
              </w:rPr>
              <w:t>——其应标记GB/T 5465.2中5010的符号（参见表D.1的符号14</w:t>
            </w:r>
            <w:r>
              <w:rPr>
                <w:rFonts w:ascii="宋体" w:hAnsi="宋体"/>
                <w:szCs w:val="21"/>
              </w:rPr>
              <w:drawing>
                <wp:inline distT="0" distB="0" distL="0" distR="0">
                  <wp:extent cx="179705" cy="158750"/>
                  <wp:effectExtent l="0" t="0" r="0" b="0"/>
                  <wp:docPr id="49" name="图片 49" descr="1644242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64424208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0000" cy="159231"/>
                          </a:xfrm>
                          <a:prstGeom prst="rect">
                            <a:avLst/>
                          </a:prstGeom>
                          <a:noFill/>
                          <a:ln>
                            <a:noFill/>
                          </a:ln>
                        </pic:spPr>
                      </pic:pic>
                    </a:graphicData>
                  </a:graphic>
                </wp:inline>
              </w:drawing>
            </w:r>
            <w:r>
              <w:rPr>
                <w:rFonts w:hint="eastAsia" w:ascii="宋体" w:hAnsi="宋体"/>
                <w:szCs w:val="21"/>
              </w:rPr>
              <w:t>）；且</w:t>
            </w:r>
          </w:p>
        </w:tc>
        <w:tc>
          <w:tcPr>
            <w:tcW w:w="2410" w:type="dxa"/>
            <w:tcBorders>
              <w:top w:val="single" w:color="auto" w:sz="4" w:space="0"/>
              <w:left w:val="single" w:color="auto" w:sz="4" w:space="0"/>
              <w:bottom w:val="single" w:color="auto" w:sz="4" w:space="0"/>
              <w:right w:val="single" w:color="auto" w:sz="4" w:space="0"/>
            </w:tcBorders>
            <w:vAlign w:val="center"/>
          </w:tcPr>
          <w:p w14:paraId="3462561D">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B8E6C54">
            <w:pPr>
              <w:jc w:val="center"/>
              <w:rPr>
                <w:rFonts w:ascii="宋体" w:hAnsi="宋体"/>
                <w:szCs w:val="21"/>
              </w:rPr>
            </w:pPr>
            <w:r>
              <w:rPr>
                <w:rFonts w:hint="eastAsia" w:ascii="宋体" w:hAnsi="宋体"/>
                <w:szCs w:val="21"/>
              </w:rPr>
              <w:t>符合</w:t>
            </w:r>
          </w:p>
        </w:tc>
      </w:tr>
      <w:tr w14:paraId="2389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667522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4C78287">
            <w:pPr>
              <w:jc w:val="left"/>
              <w:rPr>
                <w:rFonts w:ascii="宋体" w:hAnsi="宋体"/>
                <w:szCs w:val="21"/>
              </w:rPr>
            </w:pPr>
            <w:r>
              <w:rPr>
                <w:rFonts w:hint="eastAsia" w:ascii="宋体" w:hAnsi="宋体"/>
                <w:szCs w:val="21"/>
              </w:rPr>
              <w:t>——应用相邻的指示灯指示所处的状态；或</w:t>
            </w:r>
          </w:p>
        </w:tc>
        <w:tc>
          <w:tcPr>
            <w:tcW w:w="2410" w:type="dxa"/>
            <w:tcBorders>
              <w:top w:val="single" w:color="auto" w:sz="4" w:space="0"/>
              <w:left w:val="single" w:color="auto" w:sz="4" w:space="0"/>
              <w:bottom w:val="single" w:color="auto" w:sz="4" w:space="0"/>
              <w:right w:val="single" w:color="auto" w:sz="4" w:space="0"/>
            </w:tcBorders>
            <w:vAlign w:val="center"/>
          </w:tcPr>
          <w:p w14:paraId="64E73F25">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66E60EF">
            <w:pPr>
              <w:jc w:val="center"/>
              <w:rPr>
                <w:rFonts w:ascii="宋体" w:hAnsi="宋体"/>
                <w:szCs w:val="21"/>
              </w:rPr>
            </w:pPr>
            <w:r>
              <w:rPr>
                <w:rFonts w:hint="eastAsia" w:ascii="宋体" w:hAnsi="宋体"/>
                <w:szCs w:val="21"/>
              </w:rPr>
              <w:t>符合</w:t>
            </w:r>
          </w:p>
        </w:tc>
      </w:tr>
      <w:tr w14:paraId="00AB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BFE8B6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F37F7B8">
            <w:pPr>
              <w:jc w:val="left"/>
              <w:rPr>
                <w:rFonts w:ascii="宋体" w:hAnsi="宋体"/>
                <w:szCs w:val="21"/>
              </w:rPr>
            </w:pPr>
            <w:r>
              <w:rPr>
                <w:rFonts w:hint="eastAsia" w:ascii="宋体" w:hAnsi="宋体"/>
                <w:szCs w:val="21"/>
              </w:rPr>
              <w:t>——应用其他明显的方法指示所处的状态。</w:t>
            </w:r>
          </w:p>
        </w:tc>
        <w:tc>
          <w:tcPr>
            <w:tcW w:w="2410" w:type="dxa"/>
            <w:tcBorders>
              <w:top w:val="single" w:color="auto" w:sz="4" w:space="0"/>
              <w:left w:val="single" w:color="auto" w:sz="4" w:space="0"/>
              <w:bottom w:val="single" w:color="auto" w:sz="4" w:space="0"/>
              <w:right w:val="single" w:color="auto" w:sz="4" w:space="0"/>
            </w:tcBorders>
            <w:vAlign w:val="center"/>
          </w:tcPr>
          <w:p w14:paraId="412711F4">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2E89BC1">
            <w:pPr>
              <w:jc w:val="center"/>
              <w:rPr>
                <w:rFonts w:ascii="宋体" w:hAnsi="宋体"/>
                <w:szCs w:val="21"/>
              </w:rPr>
            </w:pPr>
            <w:r>
              <w:rPr>
                <w:rFonts w:hint="eastAsia" w:ascii="宋体" w:hAnsi="宋体"/>
                <w:szCs w:val="21"/>
              </w:rPr>
              <w:t>——</w:t>
            </w:r>
          </w:p>
        </w:tc>
      </w:tr>
      <w:tr w14:paraId="53DA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FBBDF37">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456F2490">
            <w:pPr>
              <w:jc w:val="left"/>
              <w:rPr>
                <w:rFonts w:ascii="宋体" w:hAnsi="宋体"/>
                <w:szCs w:val="21"/>
              </w:rPr>
            </w:pPr>
            <w:r>
              <w:rPr>
                <w:rFonts w:hint="eastAsia" w:ascii="宋体" w:hAnsi="宋体"/>
                <w:szCs w:val="21"/>
              </w:rPr>
              <w:t>若使用瞬态的按钮：</w:t>
            </w:r>
          </w:p>
        </w:tc>
      </w:tr>
      <w:tr w14:paraId="347F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F0537C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638D556">
            <w:pPr>
              <w:jc w:val="left"/>
              <w:rPr>
                <w:rFonts w:ascii="宋体" w:hAnsi="宋体"/>
                <w:szCs w:val="21"/>
              </w:rPr>
            </w:pPr>
            <w:r>
              <w:rPr>
                <w:rFonts w:hint="eastAsia" w:ascii="宋体" w:hAnsi="宋体"/>
                <w:szCs w:val="21"/>
              </w:rPr>
              <w:t>——其应标记GB/T 5465.2中5011的符号（参见表D.1的符号15</w:t>
            </w:r>
            <w:r>
              <w:rPr>
                <w:rFonts w:ascii="宋体" w:hAnsi="宋体"/>
                <w:szCs w:val="21"/>
              </w:rPr>
              <w:drawing>
                <wp:inline distT="0" distB="0" distL="0" distR="0">
                  <wp:extent cx="179705" cy="172085"/>
                  <wp:effectExtent l="0" t="0" r="0" b="0"/>
                  <wp:docPr id="50" name="图片 50" descr="1644242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164424212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0000" cy="172500"/>
                          </a:xfrm>
                          <a:prstGeom prst="rect">
                            <a:avLst/>
                          </a:prstGeom>
                          <a:noFill/>
                          <a:ln>
                            <a:noFill/>
                          </a:ln>
                        </pic:spPr>
                      </pic:pic>
                    </a:graphicData>
                  </a:graphic>
                </wp:inline>
              </w:drawing>
            </w:r>
            <w:r>
              <w:rPr>
                <w:rFonts w:hint="eastAsia" w:ascii="宋体" w:hAnsi="宋体"/>
                <w:szCs w:val="21"/>
              </w:rPr>
              <w:t>）；或</w:t>
            </w:r>
          </w:p>
        </w:tc>
        <w:tc>
          <w:tcPr>
            <w:tcW w:w="2410" w:type="dxa"/>
            <w:tcBorders>
              <w:top w:val="single" w:color="auto" w:sz="4" w:space="0"/>
              <w:left w:val="single" w:color="auto" w:sz="4" w:space="0"/>
              <w:bottom w:val="single" w:color="auto" w:sz="4" w:space="0"/>
              <w:right w:val="single" w:color="auto" w:sz="4" w:space="0"/>
            </w:tcBorders>
            <w:vAlign w:val="center"/>
          </w:tcPr>
          <w:p w14:paraId="4D5CFF36">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03B79296">
            <w:pPr>
              <w:jc w:val="center"/>
              <w:rPr>
                <w:rFonts w:ascii="宋体" w:hAnsi="宋体"/>
                <w:szCs w:val="21"/>
              </w:rPr>
            </w:pPr>
            <w:r>
              <w:rPr>
                <w:rFonts w:hint="eastAsia" w:ascii="宋体" w:hAnsi="宋体"/>
                <w:szCs w:val="21"/>
              </w:rPr>
              <w:t>——</w:t>
            </w:r>
          </w:p>
        </w:tc>
      </w:tr>
      <w:tr w14:paraId="0921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0FD2679">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AB9B4D1">
            <w:pPr>
              <w:jc w:val="left"/>
              <w:rPr>
                <w:rFonts w:ascii="宋体" w:hAnsi="宋体"/>
                <w:szCs w:val="21"/>
              </w:rPr>
            </w:pPr>
            <w:r>
              <w:rPr>
                <w:rFonts w:hint="eastAsia" w:ascii="宋体" w:hAnsi="宋体"/>
                <w:szCs w:val="21"/>
              </w:rPr>
              <w:t>——应用相邻的指示灯指示所处的状态；或</w:t>
            </w:r>
          </w:p>
        </w:tc>
        <w:tc>
          <w:tcPr>
            <w:tcW w:w="2410" w:type="dxa"/>
            <w:tcBorders>
              <w:top w:val="single" w:color="auto" w:sz="4" w:space="0"/>
              <w:left w:val="single" w:color="auto" w:sz="4" w:space="0"/>
              <w:bottom w:val="single" w:color="auto" w:sz="4" w:space="0"/>
              <w:right w:val="single" w:color="auto" w:sz="4" w:space="0"/>
            </w:tcBorders>
            <w:vAlign w:val="center"/>
          </w:tcPr>
          <w:p w14:paraId="215A8CFF">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9DFC8A9">
            <w:pPr>
              <w:jc w:val="center"/>
              <w:rPr>
                <w:rFonts w:ascii="宋体" w:hAnsi="宋体"/>
                <w:szCs w:val="21"/>
              </w:rPr>
            </w:pPr>
            <w:r>
              <w:rPr>
                <w:rFonts w:hint="eastAsia" w:ascii="宋体" w:hAnsi="宋体"/>
                <w:szCs w:val="21"/>
              </w:rPr>
              <w:t>——</w:t>
            </w:r>
          </w:p>
        </w:tc>
      </w:tr>
      <w:tr w14:paraId="5204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1C792E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05C6910">
            <w:pPr>
              <w:jc w:val="left"/>
              <w:rPr>
                <w:rFonts w:ascii="宋体" w:hAnsi="宋体"/>
                <w:szCs w:val="21"/>
              </w:rPr>
            </w:pPr>
            <w:r>
              <w:rPr>
                <w:rFonts w:hint="eastAsia" w:ascii="宋体" w:hAnsi="宋体"/>
                <w:szCs w:val="21"/>
              </w:rPr>
              <w:t>——应用其他明显的方法指示所处的状态。</w:t>
            </w:r>
          </w:p>
        </w:tc>
        <w:tc>
          <w:tcPr>
            <w:tcW w:w="2410" w:type="dxa"/>
            <w:tcBorders>
              <w:top w:val="single" w:color="auto" w:sz="4" w:space="0"/>
              <w:left w:val="single" w:color="auto" w:sz="4" w:space="0"/>
              <w:bottom w:val="single" w:color="auto" w:sz="4" w:space="0"/>
              <w:right w:val="single" w:color="auto" w:sz="4" w:space="0"/>
            </w:tcBorders>
            <w:vAlign w:val="center"/>
          </w:tcPr>
          <w:p w14:paraId="44375212">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9544C6A">
            <w:pPr>
              <w:jc w:val="center"/>
              <w:rPr>
                <w:rFonts w:ascii="宋体" w:hAnsi="宋体"/>
                <w:szCs w:val="21"/>
              </w:rPr>
            </w:pPr>
            <w:r>
              <w:rPr>
                <w:rFonts w:hint="eastAsia" w:ascii="宋体" w:hAnsi="宋体"/>
                <w:szCs w:val="21"/>
              </w:rPr>
              <w:t>——</w:t>
            </w:r>
          </w:p>
        </w:tc>
      </w:tr>
      <w:tr w14:paraId="5FFF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99BF894">
            <w:pPr>
              <w:jc w:val="left"/>
              <w:rPr>
                <w:rFonts w:ascii="宋体" w:hAnsi="宋体"/>
                <w:szCs w:val="21"/>
              </w:rPr>
            </w:pPr>
            <w:r>
              <w:rPr>
                <w:rFonts w:hint="eastAsia" w:ascii="宋体" w:hAnsi="宋体"/>
                <w:szCs w:val="21"/>
              </w:rPr>
              <w:t>7.4.2</w:t>
            </w:r>
          </w:p>
        </w:tc>
        <w:tc>
          <w:tcPr>
            <w:tcW w:w="8405" w:type="dxa"/>
            <w:gridSpan w:val="3"/>
            <w:tcBorders>
              <w:top w:val="single" w:color="auto" w:sz="4" w:space="0"/>
              <w:left w:val="single" w:color="auto" w:sz="4" w:space="0"/>
              <w:bottom w:val="single" w:color="auto" w:sz="4" w:space="0"/>
              <w:right w:val="single" w:color="auto" w:sz="4" w:space="0"/>
            </w:tcBorders>
          </w:tcPr>
          <w:p w14:paraId="3F9C0887">
            <w:pPr>
              <w:jc w:val="left"/>
              <w:rPr>
                <w:rFonts w:ascii="宋体" w:hAnsi="宋体"/>
                <w:szCs w:val="21"/>
              </w:rPr>
            </w:pPr>
            <w:r>
              <w:rPr>
                <w:rFonts w:hint="eastAsia" w:ascii="宋体" w:hAnsi="宋体"/>
                <w:szCs w:val="21"/>
              </w:rPr>
              <w:t>控制装置</w:t>
            </w:r>
          </w:p>
        </w:tc>
      </w:tr>
      <w:tr w14:paraId="164F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9AC663F">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5DB732C">
            <w:pPr>
              <w:jc w:val="left"/>
              <w:rPr>
                <w:rFonts w:ascii="宋体" w:hAnsi="宋体"/>
                <w:szCs w:val="21"/>
              </w:rPr>
            </w:pPr>
            <w:r>
              <w:rPr>
                <w:rFonts w:hint="eastAsia" w:ascii="宋体" w:hAnsi="宋体"/>
                <w:szCs w:val="21"/>
              </w:rPr>
              <w:t xml:space="preserve">ME设备上控制装置和开关的各档位置，应以数字、文字或其它直观方法表明 </w:t>
            </w:r>
          </w:p>
        </w:tc>
        <w:tc>
          <w:tcPr>
            <w:tcW w:w="2410" w:type="dxa"/>
            <w:tcBorders>
              <w:top w:val="single" w:color="auto" w:sz="4" w:space="0"/>
              <w:left w:val="single" w:color="auto" w:sz="4" w:space="0"/>
              <w:bottom w:val="single" w:color="auto" w:sz="4" w:space="0"/>
              <w:right w:val="single" w:color="auto" w:sz="4" w:space="0"/>
            </w:tcBorders>
            <w:vAlign w:val="center"/>
          </w:tcPr>
          <w:p w14:paraId="2EDE5B97">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236C8C52">
            <w:pPr>
              <w:jc w:val="center"/>
              <w:rPr>
                <w:rFonts w:ascii="宋体" w:hAnsi="宋体"/>
                <w:szCs w:val="21"/>
              </w:rPr>
            </w:pPr>
            <w:r>
              <w:rPr>
                <w:rFonts w:hint="eastAsia" w:ascii="宋体" w:hAnsi="宋体"/>
                <w:szCs w:val="21"/>
              </w:rPr>
              <w:t>符合</w:t>
            </w:r>
          </w:p>
        </w:tc>
      </w:tr>
      <w:tr w14:paraId="0CED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4" w:hRule="atLeast"/>
        </w:trPr>
        <w:tc>
          <w:tcPr>
            <w:tcW w:w="1129" w:type="dxa"/>
            <w:tcBorders>
              <w:top w:val="single" w:color="auto" w:sz="4" w:space="0"/>
              <w:left w:val="single" w:color="auto" w:sz="4" w:space="0"/>
              <w:bottom w:val="single" w:color="auto" w:sz="4" w:space="0"/>
              <w:right w:val="single" w:color="auto" w:sz="4" w:space="0"/>
            </w:tcBorders>
          </w:tcPr>
          <w:p w14:paraId="11238DCF">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1C03F32D">
            <w:pPr>
              <w:jc w:val="left"/>
              <w:rPr>
                <w:rFonts w:ascii="宋体" w:hAnsi="宋体"/>
                <w:szCs w:val="21"/>
              </w:rPr>
            </w:pPr>
            <w:r>
              <w:rPr>
                <w:rFonts w:hint="eastAsia" w:ascii="宋体" w:hAnsi="宋体"/>
                <w:szCs w:val="21"/>
              </w:rPr>
              <w:t>在正常使用时，如控制器设定值的改变会对患者造成不可接受的风险，</w:t>
            </w:r>
          </w:p>
          <w:p w14:paraId="5E94C8EE">
            <w:pPr>
              <w:jc w:val="left"/>
              <w:rPr>
                <w:rFonts w:ascii="宋体" w:hAnsi="宋体"/>
                <w:szCs w:val="21"/>
              </w:rPr>
            </w:pPr>
            <w:r>
              <w:rPr>
                <w:rFonts w:hint="eastAsia" w:ascii="宋体" w:hAnsi="宋体"/>
                <w:szCs w:val="21"/>
              </w:rPr>
              <w:t>这些控制器应配备：</w:t>
            </w:r>
          </w:p>
        </w:tc>
      </w:tr>
      <w:tr w14:paraId="4690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trPr>
        <w:tc>
          <w:tcPr>
            <w:tcW w:w="1129" w:type="dxa"/>
            <w:tcBorders>
              <w:top w:val="single" w:color="auto" w:sz="4" w:space="0"/>
              <w:left w:val="single" w:color="auto" w:sz="4" w:space="0"/>
              <w:bottom w:val="single" w:color="auto" w:sz="4" w:space="0"/>
              <w:right w:val="single" w:color="auto" w:sz="4" w:space="0"/>
            </w:tcBorders>
          </w:tcPr>
          <w:p w14:paraId="069D600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E7A0B51">
            <w:pPr>
              <w:jc w:val="left"/>
              <w:rPr>
                <w:rFonts w:ascii="宋体" w:hAnsi="宋体"/>
                <w:szCs w:val="21"/>
              </w:rPr>
            </w:pPr>
            <w:r>
              <w:rPr>
                <w:rFonts w:hint="eastAsia" w:ascii="宋体" w:hAnsi="宋体"/>
                <w:szCs w:val="21"/>
              </w:rPr>
              <w:t>——相应的指示装置，例如仪表或标尺，或</w:t>
            </w:r>
          </w:p>
        </w:tc>
        <w:tc>
          <w:tcPr>
            <w:tcW w:w="2410" w:type="dxa"/>
            <w:tcBorders>
              <w:top w:val="single" w:color="auto" w:sz="4" w:space="0"/>
              <w:left w:val="single" w:color="auto" w:sz="4" w:space="0"/>
              <w:bottom w:val="single" w:color="auto" w:sz="4" w:space="0"/>
              <w:right w:val="single" w:color="auto" w:sz="4" w:space="0"/>
            </w:tcBorders>
            <w:vAlign w:val="center"/>
          </w:tcPr>
          <w:p w14:paraId="0B10F84C">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512353B">
            <w:pPr>
              <w:jc w:val="center"/>
              <w:rPr>
                <w:rFonts w:ascii="宋体" w:hAnsi="宋体"/>
                <w:szCs w:val="21"/>
              </w:rPr>
            </w:pPr>
            <w:r>
              <w:rPr>
                <w:rFonts w:hint="eastAsia" w:ascii="宋体" w:hAnsi="宋体"/>
                <w:szCs w:val="21"/>
              </w:rPr>
              <w:t>——</w:t>
            </w:r>
          </w:p>
        </w:tc>
      </w:tr>
      <w:tr w14:paraId="7BEF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FD6AE2F">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9E507A9">
            <w:pPr>
              <w:jc w:val="left"/>
              <w:rPr>
                <w:rFonts w:ascii="宋体" w:hAnsi="宋体"/>
                <w:szCs w:val="21"/>
              </w:rPr>
            </w:pPr>
            <w:r>
              <w:rPr>
                <w:rFonts w:hint="eastAsia" w:ascii="宋体" w:hAnsi="宋体"/>
                <w:szCs w:val="21"/>
              </w:rPr>
              <w:t>——功能量值变化方向的指示。见15.4.6.2。</w:t>
            </w:r>
          </w:p>
        </w:tc>
        <w:tc>
          <w:tcPr>
            <w:tcW w:w="2410" w:type="dxa"/>
            <w:tcBorders>
              <w:top w:val="single" w:color="auto" w:sz="4" w:space="0"/>
              <w:left w:val="single" w:color="auto" w:sz="4" w:space="0"/>
              <w:bottom w:val="single" w:color="auto" w:sz="4" w:space="0"/>
              <w:right w:val="single" w:color="auto" w:sz="4" w:space="0"/>
            </w:tcBorders>
            <w:vAlign w:val="center"/>
          </w:tcPr>
          <w:p w14:paraId="526395EA">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517B22B3">
            <w:pPr>
              <w:jc w:val="center"/>
              <w:rPr>
                <w:rFonts w:ascii="宋体" w:hAnsi="宋体"/>
                <w:szCs w:val="21"/>
              </w:rPr>
            </w:pPr>
            <w:r>
              <w:rPr>
                <w:rFonts w:hint="eastAsia" w:ascii="宋体" w:hAnsi="宋体"/>
                <w:szCs w:val="21"/>
              </w:rPr>
              <w:t>符合</w:t>
            </w:r>
          </w:p>
        </w:tc>
      </w:tr>
      <w:tr w14:paraId="588B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CFB37E8">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C9C8CD4">
            <w:pPr>
              <w:jc w:val="left"/>
              <w:rPr>
                <w:rFonts w:ascii="宋体" w:hAnsi="宋体"/>
                <w:szCs w:val="21"/>
              </w:rPr>
            </w:pPr>
            <w:r>
              <w:rPr>
                <w:rFonts w:hint="eastAsia" w:ascii="宋体" w:hAnsi="宋体"/>
                <w:szCs w:val="21"/>
              </w:rPr>
              <w:t>使ME设备进入“待机”状态的控制装置或开关，可使用GB/T 5465.2中5009的符号指示（参见表D.1的符号29</w:t>
            </w:r>
            <w:r>
              <w:rPr>
                <w:rFonts w:ascii="宋体" w:hAnsi="宋体"/>
                <w:szCs w:val="21"/>
              </w:rPr>
              <w:drawing>
                <wp:inline distT="0" distB="0" distL="0" distR="0">
                  <wp:extent cx="179705" cy="179705"/>
                  <wp:effectExtent l="0" t="0" r="0" b="0"/>
                  <wp:docPr id="51" name="图片 51" descr="164424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164424217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0000" cy="180000"/>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4CD3A124">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6DD9D34B">
            <w:pPr>
              <w:jc w:val="center"/>
              <w:rPr>
                <w:rFonts w:ascii="宋体" w:hAnsi="宋体"/>
                <w:szCs w:val="21"/>
              </w:rPr>
            </w:pPr>
            <w:r>
              <w:rPr>
                <w:rFonts w:hint="eastAsia" w:ascii="宋体" w:hAnsi="宋体"/>
                <w:szCs w:val="21"/>
              </w:rPr>
              <w:t>——</w:t>
            </w:r>
          </w:p>
        </w:tc>
      </w:tr>
      <w:tr w14:paraId="5525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6ABA56D">
            <w:pPr>
              <w:jc w:val="left"/>
              <w:rPr>
                <w:rFonts w:ascii="宋体" w:hAnsi="宋体"/>
                <w:szCs w:val="21"/>
              </w:rPr>
            </w:pPr>
            <w:r>
              <w:rPr>
                <w:rFonts w:hint="eastAsia" w:ascii="宋体" w:hAnsi="宋体"/>
                <w:szCs w:val="21"/>
              </w:rPr>
              <w:t>7.4.3</w:t>
            </w:r>
          </w:p>
        </w:tc>
        <w:tc>
          <w:tcPr>
            <w:tcW w:w="8405" w:type="dxa"/>
            <w:gridSpan w:val="3"/>
            <w:tcBorders>
              <w:top w:val="single" w:color="auto" w:sz="4" w:space="0"/>
              <w:left w:val="single" w:color="auto" w:sz="4" w:space="0"/>
              <w:bottom w:val="single" w:color="auto" w:sz="4" w:space="0"/>
              <w:right w:val="single" w:color="auto" w:sz="4" w:space="0"/>
            </w:tcBorders>
          </w:tcPr>
          <w:p w14:paraId="01F5FE33">
            <w:pPr>
              <w:jc w:val="left"/>
              <w:rPr>
                <w:rFonts w:ascii="宋体" w:hAnsi="宋体"/>
                <w:szCs w:val="21"/>
              </w:rPr>
            </w:pPr>
            <w:r>
              <w:rPr>
                <w:rFonts w:hint="eastAsia" w:ascii="宋体" w:hAnsi="宋体"/>
                <w:szCs w:val="21"/>
              </w:rPr>
              <w:t>测量单位</w:t>
            </w:r>
          </w:p>
        </w:tc>
      </w:tr>
      <w:tr w14:paraId="2DE0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right w:val="single" w:color="auto" w:sz="4" w:space="0"/>
            </w:tcBorders>
          </w:tcPr>
          <w:p w14:paraId="1DE3ACC8">
            <w:pPr>
              <w:jc w:val="left"/>
              <w:rPr>
                <w:rFonts w:ascii="宋体" w:hAnsi="宋体"/>
                <w:szCs w:val="21"/>
              </w:rPr>
            </w:pPr>
          </w:p>
        </w:tc>
        <w:tc>
          <w:tcPr>
            <w:tcW w:w="5103" w:type="dxa"/>
            <w:tcBorders>
              <w:top w:val="single" w:color="auto" w:sz="4" w:space="0"/>
              <w:left w:val="single" w:color="auto" w:sz="4" w:space="0"/>
              <w:right w:val="single" w:color="auto" w:sz="4" w:space="0"/>
            </w:tcBorders>
          </w:tcPr>
          <w:p w14:paraId="42684820">
            <w:pPr>
              <w:jc w:val="left"/>
              <w:rPr>
                <w:rFonts w:ascii="宋体" w:hAnsi="宋体"/>
                <w:szCs w:val="21"/>
              </w:rPr>
            </w:pPr>
            <w:r>
              <w:rPr>
                <w:rFonts w:hint="eastAsia" w:ascii="宋体" w:hAnsi="宋体"/>
                <w:szCs w:val="21"/>
              </w:rPr>
              <w:t>ME设备上参数的数值指示，应采用符合ISO 80000-1的SI单位，表1中列出的SI单位外的基础量单位除外。</w:t>
            </w:r>
          </w:p>
        </w:tc>
        <w:tc>
          <w:tcPr>
            <w:tcW w:w="2410" w:type="dxa"/>
            <w:tcBorders>
              <w:top w:val="single" w:color="auto" w:sz="4" w:space="0"/>
              <w:left w:val="single" w:color="auto" w:sz="4" w:space="0"/>
              <w:right w:val="single" w:color="auto" w:sz="4" w:space="0"/>
            </w:tcBorders>
            <w:vAlign w:val="center"/>
          </w:tcPr>
          <w:p w14:paraId="35A3DACD">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right w:val="single" w:color="auto" w:sz="4" w:space="0"/>
            </w:tcBorders>
            <w:vAlign w:val="center"/>
          </w:tcPr>
          <w:p w14:paraId="6A0DC8E1">
            <w:pPr>
              <w:jc w:val="center"/>
              <w:rPr>
                <w:rFonts w:ascii="宋体" w:hAnsi="宋体"/>
                <w:szCs w:val="21"/>
              </w:rPr>
            </w:pPr>
            <w:r>
              <w:rPr>
                <w:rFonts w:hint="eastAsia" w:ascii="宋体" w:hAnsi="宋体"/>
                <w:szCs w:val="21"/>
              </w:rPr>
              <w:t>符合</w:t>
            </w:r>
          </w:p>
        </w:tc>
      </w:tr>
      <w:tr w14:paraId="482E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right w:val="single" w:color="auto" w:sz="4" w:space="0"/>
            </w:tcBorders>
          </w:tcPr>
          <w:p w14:paraId="1309FB05">
            <w:pPr>
              <w:jc w:val="left"/>
              <w:rPr>
                <w:rFonts w:ascii="宋体" w:hAnsi="宋体"/>
                <w:szCs w:val="21"/>
              </w:rPr>
            </w:pPr>
          </w:p>
        </w:tc>
        <w:tc>
          <w:tcPr>
            <w:tcW w:w="5103" w:type="dxa"/>
            <w:tcBorders>
              <w:top w:val="single" w:color="auto" w:sz="4" w:space="0"/>
              <w:left w:val="single" w:color="auto" w:sz="4" w:space="0"/>
              <w:right w:val="single" w:color="auto" w:sz="4" w:space="0"/>
            </w:tcBorders>
          </w:tcPr>
          <w:p w14:paraId="00EFAD89">
            <w:pPr>
              <w:jc w:val="left"/>
              <w:rPr>
                <w:rFonts w:ascii="宋体" w:hAnsi="宋体"/>
                <w:szCs w:val="21"/>
              </w:rPr>
            </w:pPr>
            <w:r>
              <w:rPr>
                <w:rFonts w:hint="eastAsia" w:ascii="宋体" w:hAnsi="宋体"/>
                <w:szCs w:val="21"/>
              </w:rPr>
              <w:t>对于SI单位，单位的倍数和某些其他单位，ISO 80000-1适用。</w:t>
            </w:r>
          </w:p>
        </w:tc>
        <w:tc>
          <w:tcPr>
            <w:tcW w:w="2410" w:type="dxa"/>
            <w:tcBorders>
              <w:top w:val="single" w:color="auto" w:sz="4" w:space="0"/>
              <w:left w:val="single" w:color="auto" w:sz="4" w:space="0"/>
              <w:right w:val="single" w:color="auto" w:sz="4" w:space="0"/>
            </w:tcBorders>
            <w:vAlign w:val="center"/>
          </w:tcPr>
          <w:p w14:paraId="05E11586">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right w:val="single" w:color="auto" w:sz="4" w:space="0"/>
            </w:tcBorders>
            <w:vAlign w:val="center"/>
          </w:tcPr>
          <w:p w14:paraId="2703645D">
            <w:pPr>
              <w:jc w:val="center"/>
              <w:rPr>
                <w:rFonts w:ascii="宋体" w:hAnsi="宋体"/>
                <w:szCs w:val="21"/>
              </w:rPr>
            </w:pPr>
            <w:r>
              <w:rPr>
                <w:rFonts w:hint="eastAsia" w:ascii="宋体" w:hAnsi="宋体"/>
                <w:szCs w:val="21"/>
              </w:rPr>
              <w:t>符合</w:t>
            </w:r>
          </w:p>
        </w:tc>
      </w:tr>
      <w:tr w14:paraId="6797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14:paraId="291B3A6C">
            <w:pPr>
              <w:jc w:val="left"/>
              <w:rPr>
                <w:rFonts w:ascii="宋体" w:hAnsi="宋体"/>
                <w:szCs w:val="21"/>
              </w:rPr>
            </w:pPr>
            <w:r>
              <w:rPr>
                <w:rFonts w:ascii="宋体" w:hAnsi="宋体"/>
                <w:szCs w:val="21"/>
              </w:rPr>
              <w:t>7.5</w:t>
            </w:r>
          </w:p>
        </w:tc>
        <w:tc>
          <w:tcPr>
            <w:tcW w:w="8405" w:type="dxa"/>
            <w:gridSpan w:val="3"/>
            <w:tcBorders>
              <w:top w:val="single" w:color="auto" w:sz="4" w:space="0"/>
              <w:left w:val="single" w:color="auto" w:sz="4" w:space="0"/>
              <w:bottom w:val="single" w:color="auto" w:sz="4" w:space="0"/>
              <w:right w:val="single" w:color="auto" w:sz="4" w:space="0"/>
            </w:tcBorders>
            <w:shd w:val="clear" w:color="auto" w:fill="auto"/>
          </w:tcPr>
          <w:p w14:paraId="149D0A11">
            <w:pPr>
              <w:jc w:val="left"/>
              <w:rPr>
                <w:rFonts w:ascii="宋体" w:hAnsi="宋体"/>
                <w:szCs w:val="21"/>
              </w:rPr>
            </w:pPr>
            <w:r>
              <w:rPr>
                <w:rFonts w:hint="eastAsia" w:ascii="宋体" w:hAnsi="宋体"/>
                <w:szCs w:val="21"/>
              </w:rPr>
              <w:t>安全标志</w:t>
            </w:r>
          </w:p>
        </w:tc>
      </w:tr>
      <w:tr w14:paraId="66A2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14:paraId="4BE8F09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shd w:val="clear" w:color="auto" w:fill="auto"/>
          </w:tcPr>
          <w:p w14:paraId="42637CF2">
            <w:pPr>
              <w:jc w:val="left"/>
              <w:rPr>
                <w:rFonts w:ascii="宋体" w:hAnsi="宋体"/>
                <w:szCs w:val="21"/>
              </w:rPr>
            </w:pPr>
            <w:r>
              <w:rPr>
                <w:rFonts w:hint="eastAsia" w:ascii="宋体" w:hAnsi="宋体"/>
                <w:szCs w:val="21"/>
              </w:rPr>
              <w:t>为了达到本章的目的，那些用以表达警告、禁止或强制动作以降低对操作者不是显而易见的风险的标记，应选用ISO 7010中的安全标志。</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DBD1572">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9ECA5D5">
            <w:pPr>
              <w:jc w:val="center"/>
              <w:rPr>
                <w:rFonts w:ascii="宋体" w:hAnsi="宋体"/>
                <w:szCs w:val="21"/>
              </w:rPr>
            </w:pPr>
            <w:r>
              <w:rPr>
                <w:rFonts w:hint="eastAsia" w:ascii="宋体" w:hAnsi="宋体"/>
                <w:szCs w:val="21"/>
              </w:rPr>
              <w:t>符合</w:t>
            </w:r>
          </w:p>
        </w:tc>
      </w:tr>
      <w:tr w14:paraId="26A5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14:paraId="0BCACD4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shd w:val="clear" w:color="auto" w:fill="auto"/>
          </w:tcPr>
          <w:p w14:paraId="7E327927">
            <w:pPr>
              <w:jc w:val="left"/>
              <w:rPr>
                <w:rFonts w:ascii="宋体" w:hAnsi="宋体"/>
                <w:szCs w:val="21"/>
              </w:rPr>
            </w:pPr>
            <w:r>
              <w:rPr>
                <w:rFonts w:ascii="宋体" w:hAnsi="宋体"/>
                <w:szCs w:val="21"/>
              </w:rPr>
              <w:t>如果适当使用了有明确意义的安全符号，那么使用ISO 7010:2011-W001中的通用警告标示（参见表D.2,安全标志2</w:t>
            </w:r>
            <w:r>
              <w:rPr>
                <w:rFonts w:ascii="宋体" w:hAnsi="宋体"/>
                <w:szCs w:val="21"/>
              </w:rPr>
              <w:drawing>
                <wp:inline distT="0" distB="0" distL="0" distR="0">
                  <wp:extent cx="179705" cy="156210"/>
                  <wp:effectExtent l="0" t="0" r="0" b="0"/>
                  <wp:docPr id="52" name="图片 52" descr="1644242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164424221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0000" cy="156522"/>
                          </a:xfrm>
                          <a:prstGeom prst="rect">
                            <a:avLst/>
                          </a:prstGeom>
                          <a:noFill/>
                          <a:ln>
                            <a:noFill/>
                          </a:ln>
                        </pic:spPr>
                      </pic:pic>
                    </a:graphicData>
                  </a:graphic>
                </wp:inline>
              </w:drawing>
            </w:r>
            <w:r>
              <w:rPr>
                <w:rFonts w:ascii="宋体" w:hAnsi="宋体"/>
                <w:szCs w:val="21"/>
              </w:rPr>
              <w:t>）不是必需的。</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15ED53C">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E27599A">
            <w:pPr>
              <w:jc w:val="center"/>
              <w:rPr>
                <w:rFonts w:ascii="宋体" w:hAnsi="宋体"/>
                <w:szCs w:val="21"/>
              </w:rPr>
            </w:pPr>
            <w:r>
              <w:rPr>
                <w:rFonts w:hint="eastAsia" w:ascii="宋体" w:hAnsi="宋体"/>
                <w:szCs w:val="21"/>
              </w:rPr>
              <w:t>——</w:t>
            </w:r>
          </w:p>
        </w:tc>
      </w:tr>
      <w:tr w14:paraId="5BC1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14:paraId="31163B9E">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F9F1E4">
            <w:pPr>
              <w:jc w:val="left"/>
              <w:rPr>
                <w:rFonts w:ascii="宋体" w:hAnsi="宋体"/>
                <w:szCs w:val="21"/>
              </w:rPr>
            </w:pPr>
            <w:r>
              <w:rPr>
                <w:rFonts w:hint="eastAsia" w:ascii="宋体" w:hAnsi="宋体"/>
                <w:szCs w:val="21"/>
              </w:rPr>
              <w:t>当安全标志不能表明特定期望的含义时，可通过下述方法之一来表达：</w:t>
            </w:r>
          </w:p>
        </w:tc>
      </w:tr>
      <w:tr w14:paraId="5F4B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14:paraId="2D70EE1D">
            <w:pPr>
              <w:jc w:val="right"/>
              <w:rPr>
                <w:rFonts w:ascii="宋体" w:hAnsi="宋体"/>
                <w:szCs w:val="21"/>
              </w:rPr>
            </w:pPr>
            <w:r>
              <w:rPr>
                <w:rFonts w:hint="eastAsia" w:ascii="宋体" w:hAnsi="宋体"/>
                <w:szCs w:val="21"/>
              </w:rPr>
              <w:t>a)</w:t>
            </w:r>
          </w:p>
        </w:tc>
        <w:tc>
          <w:tcPr>
            <w:tcW w:w="5103" w:type="dxa"/>
            <w:tcBorders>
              <w:top w:val="single" w:color="auto" w:sz="4" w:space="0"/>
              <w:left w:val="single" w:color="auto" w:sz="4" w:space="0"/>
              <w:bottom w:val="single" w:color="auto" w:sz="4" w:space="0"/>
              <w:right w:val="single" w:color="auto" w:sz="4" w:space="0"/>
            </w:tcBorders>
            <w:shd w:val="clear" w:color="auto" w:fill="auto"/>
          </w:tcPr>
          <w:p w14:paraId="606B8708">
            <w:pPr>
              <w:jc w:val="left"/>
              <w:rPr>
                <w:rFonts w:ascii="宋体" w:hAnsi="宋体"/>
                <w:szCs w:val="21"/>
              </w:rPr>
            </w:pPr>
            <w:r>
              <w:rPr>
                <w:rFonts w:hint="eastAsia" w:ascii="宋体" w:hAnsi="宋体"/>
                <w:szCs w:val="21"/>
              </w:rPr>
              <w:t>按ISO 3864-1：2002第7章创建一个安全标志（相应的模板，参见D.2的安全标志1</w:t>
            </w:r>
            <w:r>
              <w:rPr>
                <w:rFonts w:ascii="宋体" w:hAnsi="宋体"/>
                <w:szCs w:val="21"/>
              </w:rPr>
              <w:drawing>
                <wp:inline distT="0" distB="0" distL="0" distR="0">
                  <wp:extent cx="179705" cy="172085"/>
                  <wp:effectExtent l="0" t="0" r="0" b="0"/>
                  <wp:docPr id="53" name="图片 53" descr="1644242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164424224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000" cy="172174"/>
                          </a:xfrm>
                          <a:prstGeom prst="rect">
                            <a:avLst/>
                          </a:prstGeom>
                          <a:noFill/>
                          <a:ln>
                            <a:noFill/>
                          </a:ln>
                        </pic:spPr>
                      </pic:pic>
                    </a:graphicData>
                  </a:graphic>
                </wp:inline>
              </w:drawing>
            </w:r>
            <w:r>
              <w:rPr>
                <w:rFonts w:hint="eastAsia" w:ascii="宋体" w:hAnsi="宋体"/>
                <w:szCs w:val="21"/>
              </w:rPr>
              <w:t>、4</w:t>
            </w:r>
            <w:r>
              <w:rPr>
                <w:rFonts w:ascii="宋体" w:hAnsi="宋体"/>
                <w:szCs w:val="21"/>
              </w:rPr>
              <w:drawing>
                <wp:inline distT="0" distB="0" distL="0" distR="0">
                  <wp:extent cx="179705" cy="172085"/>
                  <wp:effectExtent l="0" t="0" r="0" b="0"/>
                  <wp:docPr id="54" name="图片 54" descr="1644242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644242277(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0000" cy="172174"/>
                          </a:xfrm>
                          <a:prstGeom prst="rect">
                            <a:avLst/>
                          </a:prstGeom>
                          <a:noFill/>
                          <a:ln>
                            <a:noFill/>
                          </a:ln>
                        </pic:spPr>
                      </pic:pic>
                    </a:graphicData>
                  </a:graphic>
                </wp:inline>
              </w:drawing>
            </w:r>
            <w:r>
              <w:rPr>
                <w:rFonts w:hint="eastAsia" w:ascii="宋体" w:hAnsi="宋体"/>
                <w:szCs w:val="21"/>
              </w:rPr>
              <w:t>和8</w:t>
            </w:r>
            <w:r>
              <w:rPr>
                <w:rFonts w:ascii="宋体" w:hAnsi="宋体"/>
                <w:szCs w:val="21"/>
              </w:rPr>
              <w:drawing>
                <wp:inline distT="0" distB="0" distL="0" distR="0">
                  <wp:extent cx="179705" cy="156210"/>
                  <wp:effectExtent l="0" t="0" r="0" b="0"/>
                  <wp:docPr id="55" name="图片 55" descr="1644242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64424230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000" cy="156522"/>
                          </a:xfrm>
                          <a:prstGeom prst="rect">
                            <a:avLst/>
                          </a:prstGeom>
                          <a:noFill/>
                          <a:ln>
                            <a:noFill/>
                          </a:ln>
                        </pic:spPr>
                      </pic:pic>
                    </a:graphicData>
                  </a:graphic>
                </wp:inline>
              </w:drawing>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18281619">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4E48EE7">
            <w:pPr>
              <w:jc w:val="center"/>
              <w:rPr>
                <w:rFonts w:ascii="宋体" w:hAnsi="宋体"/>
                <w:szCs w:val="21"/>
              </w:rPr>
            </w:pPr>
            <w:r>
              <w:rPr>
                <w:rFonts w:hint="eastAsia" w:ascii="宋体" w:hAnsi="宋体"/>
                <w:szCs w:val="21"/>
              </w:rPr>
              <w:t>——</w:t>
            </w:r>
          </w:p>
        </w:tc>
      </w:tr>
      <w:tr w14:paraId="37B5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F6105DE">
            <w:pPr>
              <w:jc w:val="right"/>
              <w:rPr>
                <w:rFonts w:ascii="宋体" w:hAnsi="宋体"/>
                <w:szCs w:val="21"/>
              </w:rPr>
            </w:pPr>
            <w:r>
              <w:rPr>
                <w:rFonts w:hint="eastAsia" w:ascii="宋体" w:hAnsi="宋体"/>
                <w:szCs w:val="21"/>
              </w:rPr>
              <w:t>b)</w:t>
            </w:r>
          </w:p>
        </w:tc>
        <w:tc>
          <w:tcPr>
            <w:tcW w:w="5103" w:type="dxa"/>
            <w:tcBorders>
              <w:top w:val="single" w:color="auto" w:sz="4" w:space="0"/>
              <w:left w:val="single" w:color="auto" w:sz="4" w:space="0"/>
              <w:bottom w:val="single" w:color="auto" w:sz="4" w:space="0"/>
              <w:right w:val="single" w:color="auto" w:sz="4" w:space="0"/>
            </w:tcBorders>
          </w:tcPr>
          <w:p w14:paraId="282B0884">
            <w:pPr>
              <w:jc w:val="left"/>
              <w:rPr>
                <w:rFonts w:ascii="宋体" w:hAnsi="宋体"/>
                <w:szCs w:val="21"/>
              </w:rPr>
            </w:pPr>
            <w:r>
              <w:rPr>
                <w:rFonts w:hint="eastAsia" w:ascii="宋体" w:hAnsi="宋体"/>
                <w:szCs w:val="21"/>
              </w:rPr>
              <w:t>使用ISO 7010:2011-W001的通用警告标志（参见表D.2的安全标志2</w:t>
            </w:r>
            <w:r>
              <w:rPr>
                <w:rFonts w:ascii="宋体" w:hAnsi="宋体"/>
                <w:szCs w:val="21"/>
              </w:rPr>
              <w:drawing>
                <wp:inline distT="0" distB="0" distL="0" distR="0">
                  <wp:extent cx="179705" cy="156210"/>
                  <wp:effectExtent l="0" t="0" r="0" b="0"/>
                  <wp:docPr id="56" name="图片 56" descr="1644242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64424221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0000" cy="156522"/>
                          </a:xfrm>
                          <a:prstGeom prst="rect">
                            <a:avLst/>
                          </a:prstGeom>
                          <a:noFill/>
                          <a:ln>
                            <a:noFill/>
                          </a:ln>
                        </pic:spPr>
                      </pic:pic>
                    </a:graphicData>
                  </a:graphic>
                </wp:inline>
              </w:drawing>
            </w:r>
            <w:r>
              <w:rPr>
                <w:rFonts w:hint="eastAsia" w:ascii="宋体" w:hAnsi="宋体"/>
                <w:szCs w:val="21"/>
              </w:rPr>
              <w:t>）与附加符号或文本放在一起。与通用警告标志相关的文本应是肯定的陈述（即，一个安全须知）描述可以预见的主要风险（例如：“引起灼伤”“爆炸风险”等）。</w:t>
            </w:r>
          </w:p>
        </w:tc>
        <w:tc>
          <w:tcPr>
            <w:tcW w:w="2410" w:type="dxa"/>
            <w:tcBorders>
              <w:top w:val="single" w:color="auto" w:sz="4" w:space="0"/>
              <w:left w:val="single" w:color="auto" w:sz="4" w:space="0"/>
              <w:bottom w:val="single" w:color="auto" w:sz="4" w:space="0"/>
              <w:right w:val="single" w:color="auto" w:sz="4" w:space="0"/>
            </w:tcBorders>
            <w:vAlign w:val="center"/>
          </w:tcPr>
          <w:p w14:paraId="15F274E4">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17B0681">
            <w:pPr>
              <w:jc w:val="center"/>
              <w:rPr>
                <w:rFonts w:ascii="宋体" w:hAnsi="宋体"/>
                <w:szCs w:val="21"/>
              </w:rPr>
            </w:pPr>
            <w:r>
              <w:rPr>
                <w:rFonts w:hint="eastAsia" w:ascii="宋体" w:hAnsi="宋体"/>
                <w:szCs w:val="21"/>
              </w:rPr>
              <w:t>——</w:t>
            </w:r>
          </w:p>
        </w:tc>
      </w:tr>
      <w:tr w14:paraId="19C5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DB61BFE">
            <w:pPr>
              <w:jc w:val="right"/>
              <w:rPr>
                <w:rFonts w:ascii="宋体" w:hAnsi="宋体"/>
                <w:szCs w:val="21"/>
              </w:rPr>
            </w:pPr>
            <w:r>
              <w:rPr>
                <w:rFonts w:hint="eastAsia" w:ascii="宋体" w:hAnsi="宋体"/>
                <w:szCs w:val="21"/>
              </w:rPr>
              <w:t>c)</w:t>
            </w:r>
          </w:p>
        </w:tc>
        <w:tc>
          <w:tcPr>
            <w:tcW w:w="5103" w:type="dxa"/>
            <w:tcBorders>
              <w:top w:val="single" w:color="auto" w:sz="4" w:space="0"/>
              <w:left w:val="single" w:color="auto" w:sz="4" w:space="0"/>
              <w:bottom w:val="single" w:color="auto" w:sz="4" w:space="0"/>
              <w:right w:val="single" w:color="auto" w:sz="4" w:space="0"/>
            </w:tcBorders>
          </w:tcPr>
          <w:p w14:paraId="0E5CC27B">
            <w:pPr>
              <w:jc w:val="left"/>
              <w:rPr>
                <w:rFonts w:ascii="宋体" w:hAnsi="宋体"/>
                <w:szCs w:val="21"/>
              </w:rPr>
            </w:pPr>
            <w:r>
              <w:rPr>
                <w:rFonts w:hint="eastAsia" w:ascii="宋体" w:hAnsi="宋体"/>
                <w:szCs w:val="21"/>
              </w:rPr>
              <w:t>使用ISO 7010:2011-P001的通用禁止标志（参见表D.2的安全标志4</w:t>
            </w:r>
            <w:r>
              <w:rPr>
                <w:rFonts w:ascii="宋体" w:hAnsi="宋体"/>
                <w:szCs w:val="21"/>
              </w:rPr>
              <w:drawing>
                <wp:inline distT="0" distB="0" distL="0" distR="0">
                  <wp:extent cx="179705" cy="172085"/>
                  <wp:effectExtent l="0" t="0" r="0" b="0"/>
                  <wp:docPr id="57" name="图片 57" descr="1644242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1644242277(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0000" cy="172174"/>
                          </a:xfrm>
                          <a:prstGeom prst="rect">
                            <a:avLst/>
                          </a:prstGeom>
                          <a:noFill/>
                          <a:ln>
                            <a:noFill/>
                          </a:ln>
                        </pic:spPr>
                      </pic:pic>
                    </a:graphicData>
                  </a:graphic>
                </wp:inline>
              </w:drawing>
            </w:r>
            <w:r>
              <w:rPr>
                <w:rFonts w:hint="eastAsia" w:ascii="宋体" w:hAnsi="宋体"/>
                <w:szCs w:val="21"/>
              </w:rPr>
              <w:t>）与附加符号或文本放在一起。与通用禁止标志相关的文本应是一个陈述（即，一个安全须知）描述什么要禁止（例如：“不要打开”“不要跌落”等）。</w:t>
            </w:r>
          </w:p>
        </w:tc>
        <w:tc>
          <w:tcPr>
            <w:tcW w:w="2410" w:type="dxa"/>
            <w:tcBorders>
              <w:top w:val="single" w:color="auto" w:sz="4" w:space="0"/>
              <w:left w:val="single" w:color="auto" w:sz="4" w:space="0"/>
              <w:bottom w:val="single" w:color="auto" w:sz="4" w:space="0"/>
              <w:right w:val="single" w:color="auto" w:sz="4" w:space="0"/>
            </w:tcBorders>
            <w:vAlign w:val="center"/>
          </w:tcPr>
          <w:p w14:paraId="179DAF0B">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75101FB">
            <w:pPr>
              <w:jc w:val="center"/>
              <w:rPr>
                <w:rFonts w:ascii="宋体" w:hAnsi="宋体"/>
                <w:szCs w:val="21"/>
              </w:rPr>
            </w:pPr>
            <w:r>
              <w:rPr>
                <w:rFonts w:hint="eastAsia" w:ascii="宋体" w:hAnsi="宋体"/>
                <w:szCs w:val="21"/>
              </w:rPr>
              <w:t>——</w:t>
            </w:r>
          </w:p>
        </w:tc>
      </w:tr>
      <w:tr w14:paraId="75FC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F2B437F">
            <w:pPr>
              <w:jc w:val="right"/>
              <w:rPr>
                <w:rFonts w:ascii="宋体" w:hAnsi="宋体"/>
                <w:szCs w:val="21"/>
              </w:rPr>
            </w:pPr>
            <w:r>
              <w:rPr>
                <w:rFonts w:hint="eastAsia" w:ascii="宋体" w:hAnsi="宋体"/>
                <w:szCs w:val="21"/>
              </w:rPr>
              <w:t>d)</w:t>
            </w:r>
          </w:p>
        </w:tc>
        <w:tc>
          <w:tcPr>
            <w:tcW w:w="5103" w:type="dxa"/>
            <w:tcBorders>
              <w:top w:val="single" w:color="auto" w:sz="4" w:space="0"/>
              <w:left w:val="single" w:color="auto" w:sz="4" w:space="0"/>
              <w:bottom w:val="single" w:color="auto" w:sz="4" w:space="0"/>
              <w:right w:val="single" w:color="auto" w:sz="4" w:space="0"/>
            </w:tcBorders>
          </w:tcPr>
          <w:p w14:paraId="49C94C28">
            <w:pPr>
              <w:jc w:val="left"/>
              <w:rPr>
                <w:rFonts w:ascii="宋体" w:hAnsi="宋体"/>
                <w:szCs w:val="21"/>
              </w:rPr>
            </w:pPr>
            <w:r>
              <w:rPr>
                <w:rFonts w:hint="eastAsia" w:ascii="宋体" w:hAnsi="宋体"/>
                <w:szCs w:val="21"/>
              </w:rPr>
              <w:t>使用ISO 7010:2011-M001的通用强制动作标志（参见表D.2的安全标志9</w:t>
            </w:r>
            <w:r>
              <w:rPr>
                <w:rFonts w:ascii="宋体" w:hAnsi="宋体"/>
                <w:szCs w:val="21"/>
              </w:rPr>
              <w:drawing>
                <wp:inline distT="0" distB="0" distL="0" distR="0">
                  <wp:extent cx="172085" cy="179705"/>
                  <wp:effectExtent l="0" t="0" r="0" b="0"/>
                  <wp:docPr id="58" name="图片 58" descr="1644242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164424236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2174" cy="180000"/>
                          </a:xfrm>
                          <a:prstGeom prst="rect">
                            <a:avLst/>
                          </a:prstGeom>
                          <a:noFill/>
                          <a:ln>
                            <a:noFill/>
                          </a:ln>
                        </pic:spPr>
                      </pic:pic>
                    </a:graphicData>
                  </a:graphic>
                </wp:inline>
              </w:drawing>
            </w:r>
            <w:r>
              <w:rPr>
                <w:rFonts w:hint="eastAsia" w:ascii="宋体" w:hAnsi="宋体"/>
                <w:szCs w:val="21"/>
              </w:rPr>
              <w:t>）与附加符号或文本放在一起。与通用强制动作标志相关的文本应是命令（即，一个安全须知）描述要求的动作（例如：“带防护手套”，“进入前冲洗”等）。</w:t>
            </w:r>
          </w:p>
        </w:tc>
        <w:tc>
          <w:tcPr>
            <w:tcW w:w="2410" w:type="dxa"/>
            <w:tcBorders>
              <w:top w:val="single" w:color="auto" w:sz="4" w:space="0"/>
              <w:left w:val="single" w:color="auto" w:sz="4" w:space="0"/>
              <w:bottom w:val="single" w:color="auto" w:sz="4" w:space="0"/>
              <w:right w:val="single" w:color="auto" w:sz="4" w:space="0"/>
            </w:tcBorders>
            <w:vAlign w:val="center"/>
          </w:tcPr>
          <w:p w14:paraId="4A7B7F62">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ED2BF2B">
            <w:pPr>
              <w:jc w:val="center"/>
              <w:rPr>
                <w:rFonts w:ascii="宋体" w:hAnsi="宋体"/>
                <w:szCs w:val="21"/>
              </w:rPr>
            </w:pPr>
            <w:r>
              <w:rPr>
                <w:rFonts w:hint="eastAsia" w:ascii="宋体" w:hAnsi="宋体"/>
                <w:szCs w:val="21"/>
              </w:rPr>
              <w:t>——</w:t>
            </w:r>
          </w:p>
        </w:tc>
      </w:tr>
      <w:tr w14:paraId="147F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09FC74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CAC3494">
            <w:pPr>
              <w:jc w:val="left"/>
              <w:rPr>
                <w:rFonts w:ascii="宋体" w:hAnsi="宋体"/>
                <w:szCs w:val="21"/>
              </w:rPr>
            </w:pPr>
            <w:r>
              <w:rPr>
                <w:rFonts w:hint="eastAsia" w:ascii="宋体" w:hAnsi="宋体"/>
                <w:szCs w:val="21"/>
              </w:rPr>
              <w:t>如果没有足够的空间将肯定的陈述与安全标志一起放在ME设备上，陈述可以放在使用说明书中。</w:t>
            </w:r>
          </w:p>
        </w:tc>
        <w:tc>
          <w:tcPr>
            <w:tcW w:w="2410" w:type="dxa"/>
            <w:tcBorders>
              <w:top w:val="single" w:color="auto" w:sz="4" w:space="0"/>
              <w:left w:val="single" w:color="auto" w:sz="4" w:space="0"/>
              <w:bottom w:val="single" w:color="auto" w:sz="4" w:space="0"/>
              <w:right w:val="single" w:color="auto" w:sz="4" w:space="0"/>
            </w:tcBorders>
            <w:vAlign w:val="center"/>
          </w:tcPr>
          <w:p w14:paraId="4569C013">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04FA61A0">
            <w:pPr>
              <w:jc w:val="center"/>
            </w:pPr>
            <w:r>
              <w:rPr>
                <w:rFonts w:hint="eastAsia" w:ascii="宋体" w:hAnsi="宋体"/>
                <w:szCs w:val="21"/>
              </w:rPr>
              <w:t>——</w:t>
            </w:r>
          </w:p>
        </w:tc>
      </w:tr>
      <w:tr w14:paraId="7266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918D5F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8D587ED">
            <w:pPr>
              <w:jc w:val="left"/>
              <w:rPr>
                <w:rFonts w:ascii="宋体" w:hAnsi="宋体"/>
                <w:szCs w:val="21"/>
              </w:rPr>
            </w:pPr>
            <w:r>
              <w:rPr>
                <w:rFonts w:hint="eastAsia" w:ascii="宋体" w:hAnsi="宋体"/>
                <w:szCs w:val="21"/>
              </w:rPr>
              <w:t>安全标志，包括任何附加符号或文本，应在使用说明书中解释（见7.9.2）。</w:t>
            </w:r>
          </w:p>
        </w:tc>
        <w:tc>
          <w:tcPr>
            <w:tcW w:w="2410" w:type="dxa"/>
            <w:tcBorders>
              <w:top w:val="single" w:color="auto" w:sz="4" w:space="0"/>
              <w:left w:val="single" w:color="auto" w:sz="4" w:space="0"/>
              <w:bottom w:val="single" w:color="auto" w:sz="4" w:space="0"/>
              <w:right w:val="single" w:color="auto" w:sz="4" w:space="0"/>
            </w:tcBorders>
            <w:vAlign w:val="center"/>
          </w:tcPr>
          <w:p w14:paraId="52CC5A1A">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04A96A78">
            <w:pPr>
              <w:jc w:val="center"/>
              <w:rPr>
                <w:rFonts w:ascii="宋体" w:hAnsi="宋体"/>
                <w:szCs w:val="21"/>
              </w:rPr>
            </w:pPr>
            <w:r>
              <w:rPr>
                <w:rFonts w:hint="eastAsia" w:ascii="宋体" w:hAnsi="宋体"/>
                <w:szCs w:val="21"/>
              </w:rPr>
              <w:t>——</w:t>
            </w:r>
          </w:p>
        </w:tc>
      </w:tr>
      <w:tr w14:paraId="1995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6F0C02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D07F7B9">
            <w:pPr>
              <w:jc w:val="left"/>
              <w:rPr>
                <w:rFonts w:ascii="宋体" w:hAnsi="宋体"/>
                <w:szCs w:val="21"/>
              </w:rPr>
            </w:pPr>
            <w:r>
              <w:rPr>
                <w:rFonts w:hint="eastAsia" w:ascii="宋体" w:hAnsi="宋体"/>
                <w:szCs w:val="21"/>
              </w:rPr>
              <w:t>当附加文本与安全标志放置在一起，附加文本应使用预期的操作者可接受的语言。</w:t>
            </w:r>
          </w:p>
        </w:tc>
        <w:tc>
          <w:tcPr>
            <w:tcW w:w="2410" w:type="dxa"/>
            <w:tcBorders>
              <w:top w:val="single" w:color="auto" w:sz="4" w:space="0"/>
              <w:left w:val="single" w:color="auto" w:sz="4" w:space="0"/>
              <w:bottom w:val="single" w:color="auto" w:sz="4" w:space="0"/>
              <w:right w:val="single" w:color="auto" w:sz="4" w:space="0"/>
            </w:tcBorders>
            <w:vAlign w:val="center"/>
          </w:tcPr>
          <w:p w14:paraId="65B75B75">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63C7D08">
            <w:pPr>
              <w:jc w:val="center"/>
            </w:pPr>
            <w:r>
              <w:rPr>
                <w:rFonts w:hint="eastAsia" w:ascii="宋体" w:hAnsi="宋体"/>
                <w:szCs w:val="21"/>
              </w:rPr>
              <w:t>——</w:t>
            </w:r>
          </w:p>
        </w:tc>
      </w:tr>
      <w:tr w14:paraId="6A4A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68809EA">
            <w:pPr>
              <w:jc w:val="left"/>
              <w:rPr>
                <w:rFonts w:ascii="宋体" w:hAnsi="宋体"/>
                <w:szCs w:val="21"/>
              </w:rPr>
            </w:pPr>
            <w:r>
              <w:rPr>
                <w:rFonts w:hint="eastAsia" w:ascii="宋体" w:hAnsi="宋体"/>
                <w:szCs w:val="21"/>
              </w:rPr>
              <w:t>7</w:t>
            </w:r>
            <w:r>
              <w:rPr>
                <w:rFonts w:ascii="宋体" w:hAnsi="宋体"/>
                <w:szCs w:val="21"/>
              </w:rPr>
              <w:t>.6</w:t>
            </w:r>
          </w:p>
        </w:tc>
        <w:tc>
          <w:tcPr>
            <w:tcW w:w="8405" w:type="dxa"/>
            <w:gridSpan w:val="3"/>
            <w:tcBorders>
              <w:top w:val="single" w:color="auto" w:sz="4" w:space="0"/>
              <w:left w:val="single" w:color="auto" w:sz="4" w:space="0"/>
              <w:bottom w:val="single" w:color="auto" w:sz="4" w:space="0"/>
              <w:right w:val="single" w:color="auto" w:sz="4" w:space="0"/>
            </w:tcBorders>
          </w:tcPr>
          <w:p w14:paraId="7BF111F2">
            <w:pPr>
              <w:jc w:val="left"/>
              <w:rPr>
                <w:rFonts w:ascii="宋体" w:hAnsi="宋体"/>
                <w:szCs w:val="21"/>
              </w:rPr>
            </w:pPr>
            <w:r>
              <w:rPr>
                <w:rFonts w:hint="eastAsia" w:ascii="宋体" w:hAnsi="宋体"/>
                <w:szCs w:val="21"/>
              </w:rPr>
              <w:t>符号</w:t>
            </w:r>
          </w:p>
        </w:tc>
      </w:tr>
      <w:tr w14:paraId="33B3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6AE48F4">
            <w:pPr>
              <w:jc w:val="left"/>
              <w:rPr>
                <w:rFonts w:ascii="宋体" w:hAnsi="宋体"/>
                <w:szCs w:val="21"/>
              </w:rPr>
            </w:pPr>
            <w:r>
              <w:rPr>
                <w:rFonts w:ascii="宋体" w:hAnsi="宋体"/>
                <w:szCs w:val="21"/>
              </w:rPr>
              <w:t>7.6.1</w:t>
            </w:r>
          </w:p>
        </w:tc>
        <w:tc>
          <w:tcPr>
            <w:tcW w:w="8405" w:type="dxa"/>
            <w:gridSpan w:val="3"/>
            <w:tcBorders>
              <w:top w:val="single" w:color="auto" w:sz="4" w:space="0"/>
              <w:left w:val="single" w:color="auto" w:sz="4" w:space="0"/>
              <w:bottom w:val="single" w:color="auto" w:sz="4" w:space="0"/>
              <w:right w:val="single" w:color="auto" w:sz="4" w:space="0"/>
            </w:tcBorders>
          </w:tcPr>
          <w:p w14:paraId="273191CF">
            <w:pPr>
              <w:jc w:val="left"/>
              <w:rPr>
                <w:rFonts w:ascii="宋体" w:hAnsi="宋体"/>
                <w:szCs w:val="21"/>
              </w:rPr>
            </w:pPr>
            <w:r>
              <w:rPr>
                <w:rFonts w:hint="eastAsia" w:ascii="宋体" w:hAnsi="宋体"/>
                <w:szCs w:val="21"/>
              </w:rPr>
              <w:t>符号的解释</w:t>
            </w:r>
          </w:p>
        </w:tc>
      </w:tr>
      <w:tr w14:paraId="10DA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530A57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6475E2E">
            <w:pPr>
              <w:jc w:val="left"/>
              <w:rPr>
                <w:rFonts w:ascii="宋体" w:hAnsi="宋体"/>
                <w:szCs w:val="21"/>
              </w:rPr>
            </w:pPr>
            <w:r>
              <w:rPr>
                <w:rFonts w:hint="eastAsia" w:ascii="宋体" w:hAnsi="宋体"/>
                <w:szCs w:val="21"/>
              </w:rPr>
              <w:t>用于标记的符号的意思应在使用说明书中解释。</w:t>
            </w:r>
          </w:p>
        </w:tc>
        <w:tc>
          <w:tcPr>
            <w:tcW w:w="2410" w:type="dxa"/>
            <w:tcBorders>
              <w:top w:val="single" w:color="auto" w:sz="4" w:space="0"/>
              <w:left w:val="single" w:color="auto" w:sz="4" w:space="0"/>
              <w:bottom w:val="single" w:color="auto" w:sz="4" w:space="0"/>
              <w:right w:val="single" w:color="auto" w:sz="4" w:space="0"/>
            </w:tcBorders>
            <w:vAlign w:val="center"/>
          </w:tcPr>
          <w:p w14:paraId="6AF4CFCB">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4CD48AB8">
            <w:pPr>
              <w:jc w:val="center"/>
              <w:rPr>
                <w:rFonts w:ascii="宋体" w:hAnsi="宋体"/>
                <w:szCs w:val="21"/>
              </w:rPr>
            </w:pPr>
            <w:r>
              <w:rPr>
                <w:rFonts w:hint="eastAsia" w:ascii="宋体" w:hAnsi="宋体"/>
                <w:szCs w:val="21"/>
              </w:rPr>
              <w:t>符合</w:t>
            </w:r>
          </w:p>
        </w:tc>
      </w:tr>
      <w:tr w14:paraId="0B67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A2AF20F">
            <w:pPr>
              <w:jc w:val="left"/>
              <w:rPr>
                <w:rFonts w:ascii="宋体" w:hAnsi="宋体"/>
                <w:szCs w:val="21"/>
              </w:rPr>
            </w:pPr>
            <w:r>
              <w:rPr>
                <w:rFonts w:hint="eastAsia" w:ascii="宋体" w:hAnsi="宋体"/>
                <w:szCs w:val="21"/>
              </w:rPr>
              <w:t>7</w:t>
            </w:r>
            <w:r>
              <w:rPr>
                <w:rFonts w:ascii="宋体" w:hAnsi="宋体"/>
                <w:szCs w:val="21"/>
              </w:rPr>
              <w:t>.6.3</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4C95017D">
            <w:pPr>
              <w:jc w:val="left"/>
              <w:rPr>
                <w:rFonts w:ascii="宋体" w:hAnsi="宋体"/>
                <w:szCs w:val="21"/>
              </w:rPr>
            </w:pPr>
            <w:r>
              <w:rPr>
                <w:rFonts w:hint="eastAsia" w:ascii="宋体" w:hAnsi="宋体"/>
                <w:szCs w:val="21"/>
              </w:rPr>
              <w:t>控制器和性能的符号</w:t>
            </w:r>
          </w:p>
        </w:tc>
      </w:tr>
      <w:tr w14:paraId="5C8C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9DDD69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E7E972E">
            <w:pPr>
              <w:jc w:val="left"/>
              <w:rPr>
                <w:rFonts w:ascii="宋体" w:hAnsi="宋体"/>
                <w:szCs w:val="21"/>
              </w:rPr>
            </w:pPr>
            <w:r>
              <w:rPr>
                <w:rFonts w:hint="eastAsia" w:ascii="宋体" w:hAnsi="宋体"/>
                <w:szCs w:val="21"/>
              </w:rPr>
              <w:t>如适用，用于控制器和性能的符号应与国家标准和行业标准的要求中定义的符号相一致。见7.2.13。</w:t>
            </w:r>
          </w:p>
        </w:tc>
        <w:tc>
          <w:tcPr>
            <w:tcW w:w="2410" w:type="dxa"/>
            <w:tcBorders>
              <w:top w:val="single" w:color="auto" w:sz="4" w:space="0"/>
              <w:left w:val="single" w:color="auto" w:sz="4" w:space="0"/>
              <w:bottom w:val="single" w:color="auto" w:sz="4" w:space="0"/>
              <w:right w:val="single" w:color="auto" w:sz="4" w:space="0"/>
            </w:tcBorders>
            <w:vAlign w:val="center"/>
          </w:tcPr>
          <w:p w14:paraId="797A9341">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6E7012C1">
            <w:pPr>
              <w:jc w:val="center"/>
              <w:rPr>
                <w:rFonts w:ascii="宋体" w:hAnsi="宋体"/>
                <w:szCs w:val="21"/>
              </w:rPr>
            </w:pPr>
            <w:r>
              <w:rPr>
                <w:rFonts w:hint="eastAsia" w:ascii="宋体" w:hAnsi="宋体"/>
                <w:szCs w:val="21"/>
              </w:rPr>
              <w:t>符合</w:t>
            </w:r>
          </w:p>
        </w:tc>
      </w:tr>
      <w:tr w14:paraId="3AC6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3BAD224">
            <w:pPr>
              <w:jc w:val="left"/>
              <w:rPr>
                <w:rFonts w:ascii="宋体" w:hAnsi="宋体"/>
                <w:szCs w:val="21"/>
              </w:rPr>
            </w:pPr>
            <w:r>
              <w:rPr>
                <w:rFonts w:hint="eastAsia" w:ascii="宋体" w:hAnsi="宋体"/>
                <w:szCs w:val="21"/>
              </w:rPr>
              <w:t>7</w:t>
            </w:r>
            <w:r>
              <w:rPr>
                <w:rFonts w:ascii="宋体" w:hAnsi="宋体"/>
                <w:szCs w:val="21"/>
              </w:rPr>
              <w:t>.7</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011C6E79">
            <w:pPr>
              <w:jc w:val="left"/>
              <w:rPr>
                <w:rFonts w:ascii="宋体" w:hAnsi="宋体"/>
                <w:szCs w:val="21"/>
              </w:rPr>
            </w:pPr>
            <w:r>
              <w:rPr>
                <w:rFonts w:hint="eastAsia" w:ascii="宋体" w:hAnsi="宋体"/>
                <w:szCs w:val="21"/>
              </w:rPr>
              <w:t>导线绝缘的颜色</w:t>
            </w:r>
          </w:p>
        </w:tc>
      </w:tr>
      <w:tr w14:paraId="7C85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58E88FB">
            <w:pPr>
              <w:jc w:val="left"/>
              <w:rPr>
                <w:rFonts w:ascii="宋体" w:hAnsi="宋体"/>
                <w:color w:val="FF0000"/>
                <w:szCs w:val="21"/>
              </w:rPr>
            </w:pPr>
            <w:r>
              <w:rPr>
                <w:rFonts w:hint="eastAsia" w:ascii="宋体" w:hAnsi="宋体"/>
                <w:color w:val="FF0000"/>
                <w:szCs w:val="21"/>
              </w:rPr>
              <w:t>7</w:t>
            </w:r>
            <w:r>
              <w:rPr>
                <w:rFonts w:ascii="宋体" w:hAnsi="宋体"/>
                <w:color w:val="FF0000"/>
                <w:szCs w:val="21"/>
              </w:rPr>
              <w:t>.7.1</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7829F413">
            <w:pPr>
              <w:jc w:val="left"/>
              <w:rPr>
                <w:rFonts w:ascii="宋体" w:hAnsi="宋体"/>
                <w:color w:val="FF0000"/>
                <w:szCs w:val="21"/>
              </w:rPr>
            </w:pPr>
            <w:r>
              <w:rPr>
                <w:rFonts w:hint="eastAsia" w:ascii="宋体" w:hAnsi="宋体"/>
                <w:color w:val="FF0000"/>
                <w:szCs w:val="21"/>
              </w:rPr>
              <w:t>保护接地导线</w:t>
            </w:r>
          </w:p>
        </w:tc>
      </w:tr>
      <w:tr w14:paraId="36F0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72051F0">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1DF42FA5">
            <w:pPr>
              <w:jc w:val="left"/>
              <w:rPr>
                <w:rFonts w:ascii="宋体" w:hAnsi="宋体"/>
                <w:color w:val="FF0000"/>
                <w:szCs w:val="21"/>
              </w:rPr>
            </w:pPr>
            <w:r>
              <w:rPr>
                <w:rFonts w:hint="eastAsia" w:ascii="宋体" w:hAnsi="宋体"/>
                <w:color w:val="FF0000"/>
                <w:szCs w:val="21"/>
              </w:rPr>
              <w:t>保护接地导线的整个长度都应以绿</w:t>
            </w:r>
            <w:r>
              <w:rPr>
                <w:rFonts w:ascii="宋体" w:hAnsi="宋体"/>
                <w:color w:val="FF0000"/>
                <w:szCs w:val="21"/>
              </w:rPr>
              <w:t>/</w:t>
            </w:r>
            <w:r>
              <w:rPr>
                <w:rFonts w:hint="eastAsia" w:ascii="宋体" w:hAnsi="宋体"/>
                <w:color w:val="FF0000"/>
                <w:szCs w:val="21"/>
              </w:rPr>
              <w:t>黄色的绝缘为识别标志。</w:t>
            </w:r>
          </w:p>
        </w:tc>
        <w:tc>
          <w:tcPr>
            <w:tcW w:w="2410" w:type="dxa"/>
            <w:tcBorders>
              <w:top w:val="single" w:color="auto" w:sz="4" w:space="0"/>
              <w:left w:val="single" w:color="auto" w:sz="4" w:space="0"/>
              <w:bottom w:val="single" w:color="auto" w:sz="4" w:space="0"/>
              <w:right w:val="single" w:color="auto" w:sz="4" w:space="0"/>
            </w:tcBorders>
            <w:vAlign w:val="center"/>
          </w:tcPr>
          <w:p w14:paraId="3BD47D0C">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61CE005C">
            <w:pPr>
              <w:jc w:val="center"/>
              <w:rPr>
                <w:rFonts w:ascii="宋体" w:hAnsi="宋体"/>
                <w:szCs w:val="21"/>
              </w:rPr>
            </w:pPr>
            <w:r>
              <w:rPr>
                <w:rFonts w:hint="eastAsia" w:ascii="宋体" w:hAnsi="宋体"/>
                <w:szCs w:val="21"/>
              </w:rPr>
              <w:t>符合</w:t>
            </w:r>
          </w:p>
        </w:tc>
      </w:tr>
      <w:tr w14:paraId="0925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D6E3C91">
            <w:pPr>
              <w:jc w:val="left"/>
              <w:rPr>
                <w:rFonts w:ascii="宋体" w:hAnsi="宋体"/>
                <w:color w:val="FF0000"/>
                <w:szCs w:val="21"/>
              </w:rPr>
            </w:pPr>
            <w:r>
              <w:rPr>
                <w:rFonts w:hint="eastAsia" w:ascii="宋体" w:hAnsi="宋体"/>
                <w:color w:val="FF0000"/>
                <w:szCs w:val="21"/>
              </w:rPr>
              <w:t>7</w:t>
            </w:r>
            <w:r>
              <w:rPr>
                <w:rFonts w:ascii="宋体" w:hAnsi="宋体"/>
                <w:color w:val="FF0000"/>
                <w:szCs w:val="21"/>
              </w:rPr>
              <w:t>.7.2</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19165774">
            <w:pPr>
              <w:jc w:val="left"/>
              <w:rPr>
                <w:rFonts w:ascii="宋体" w:hAnsi="宋体"/>
                <w:color w:val="FF0000"/>
                <w:szCs w:val="21"/>
              </w:rPr>
            </w:pPr>
            <w:r>
              <w:rPr>
                <w:rFonts w:hint="eastAsia" w:ascii="宋体" w:hAnsi="宋体"/>
                <w:color w:val="FF0000"/>
                <w:szCs w:val="21"/>
              </w:rPr>
              <w:t>保护接地连接</w:t>
            </w:r>
          </w:p>
        </w:tc>
      </w:tr>
      <w:tr w14:paraId="7538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4DBBBC0">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7CBE55A4">
            <w:pPr>
              <w:jc w:val="left"/>
              <w:rPr>
                <w:rFonts w:ascii="宋体" w:hAnsi="宋体"/>
                <w:color w:val="FF0000"/>
                <w:szCs w:val="21"/>
              </w:rPr>
            </w:pPr>
            <w:r>
              <w:rPr>
                <w:rFonts w:hint="eastAsia" w:ascii="宋体" w:hAnsi="宋体"/>
                <w:color w:val="FF0000"/>
                <w:szCs w:val="21"/>
              </w:rPr>
              <w:t>ME设备内部形成保护接地连接的所有导线的绝缘至少在导线的终端用绿</w:t>
            </w:r>
            <w:r>
              <w:rPr>
                <w:rFonts w:ascii="宋体" w:hAnsi="宋体"/>
                <w:color w:val="FF0000"/>
                <w:szCs w:val="21"/>
              </w:rPr>
              <w:t>/</w:t>
            </w:r>
            <w:r>
              <w:rPr>
                <w:rFonts w:hint="eastAsia" w:ascii="宋体" w:hAnsi="宋体"/>
                <w:color w:val="FF0000"/>
                <w:szCs w:val="21"/>
              </w:rPr>
              <w:t>黄色来识别。</w:t>
            </w:r>
          </w:p>
        </w:tc>
        <w:tc>
          <w:tcPr>
            <w:tcW w:w="2410" w:type="dxa"/>
            <w:tcBorders>
              <w:top w:val="single" w:color="auto" w:sz="4" w:space="0"/>
              <w:left w:val="single" w:color="auto" w:sz="4" w:space="0"/>
              <w:bottom w:val="single" w:color="auto" w:sz="4" w:space="0"/>
              <w:right w:val="single" w:color="auto" w:sz="4" w:space="0"/>
            </w:tcBorders>
            <w:vAlign w:val="center"/>
          </w:tcPr>
          <w:p w14:paraId="2CE86AD1">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6B569FAD">
            <w:pPr>
              <w:jc w:val="center"/>
              <w:rPr>
                <w:rFonts w:ascii="宋体" w:hAnsi="宋体"/>
                <w:szCs w:val="21"/>
              </w:rPr>
            </w:pPr>
            <w:r>
              <w:rPr>
                <w:rFonts w:hint="eastAsia" w:ascii="宋体" w:hAnsi="宋体"/>
                <w:szCs w:val="21"/>
              </w:rPr>
              <w:t>符合</w:t>
            </w:r>
          </w:p>
        </w:tc>
      </w:tr>
      <w:tr w14:paraId="1AF3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8B2EC79">
            <w:pPr>
              <w:jc w:val="left"/>
              <w:rPr>
                <w:rFonts w:ascii="宋体" w:hAnsi="宋体"/>
                <w:color w:val="FF0000"/>
                <w:szCs w:val="21"/>
              </w:rPr>
            </w:pPr>
            <w:r>
              <w:rPr>
                <w:rFonts w:hint="eastAsia" w:ascii="宋体" w:hAnsi="宋体"/>
                <w:color w:val="FF0000"/>
                <w:szCs w:val="21"/>
              </w:rPr>
              <w:t>7</w:t>
            </w:r>
            <w:r>
              <w:rPr>
                <w:rFonts w:ascii="宋体" w:hAnsi="宋体"/>
                <w:color w:val="FF0000"/>
                <w:szCs w:val="21"/>
              </w:rPr>
              <w:t>.7.3</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3269A20">
            <w:pPr>
              <w:jc w:val="left"/>
              <w:rPr>
                <w:rFonts w:ascii="宋体" w:hAnsi="宋体"/>
                <w:color w:val="FF0000"/>
                <w:szCs w:val="21"/>
              </w:rPr>
            </w:pPr>
            <w:r>
              <w:rPr>
                <w:rFonts w:hint="eastAsia" w:ascii="宋体" w:hAnsi="宋体"/>
                <w:color w:val="FF0000"/>
                <w:szCs w:val="21"/>
              </w:rPr>
              <w:t>绿/黄色绝缘</w:t>
            </w:r>
          </w:p>
        </w:tc>
      </w:tr>
      <w:tr w14:paraId="2596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D34AB59">
            <w:pPr>
              <w:jc w:val="left"/>
              <w:rPr>
                <w:rFonts w:ascii="宋体" w:hAnsi="宋体"/>
                <w:color w:val="FF0000"/>
                <w:szCs w:val="21"/>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389E224A">
            <w:pPr>
              <w:jc w:val="left"/>
              <w:rPr>
                <w:rFonts w:ascii="宋体" w:hAnsi="宋体"/>
                <w:color w:val="FF0000"/>
                <w:szCs w:val="21"/>
              </w:rPr>
            </w:pPr>
            <w:r>
              <w:rPr>
                <w:rFonts w:hint="eastAsia" w:ascii="宋体" w:hAnsi="宋体"/>
                <w:color w:val="FF0000"/>
                <w:szCs w:val="21"/>
              </w:rPr>
              <w:t>用绿</w:t>
            </w:r>
            <w:r>
              <w:rPr>
                <w:rFonts w:ascii="宋体" w:hAnsi="宋体"/>
                <w:color w:val="FF0000"/>
                <w:szCs w:val="21"/>
              </w:rPr>
              <w:t>/</w:t>
            </w:r>
            <w:r>
              <w:rPr>
                <w:rFonts w:hint="eastAsia" w:ascii="宋体" w:hAnsi="宋体"/>
                <w:color w:val="FF0000"/>
                <w:szCs w:val="21"/>
              </w:rPr>
              <w:t>黄色绝缘作识别仅适用于：</w:t>
            </w:r>
          </w:p>
        </w:tc>
      </w:tr>
      <w:tr w14:paraId="07EA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1A66DEB">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38D37E01">
            <w:pPr>
              <w:jc w:val="left"/>
              <w:rPr>
                <w:rFonts w:ascii="宋体" w:hAnsi="宋体"/>
                <w:color w:val="FF0000"/>
                <w:szCs w:val="21"/>
              </w:rPr>
            </w:pPr>
            <w:r>
              <w:rPr>
                <w:rFonts w:hint="eastAsia" w:ascii="宋体" w:hAnsi="宋体"/>
                <w:color w:val="FF0000"/>
                <w:szCs w:val="21"/>
              </w:rPr>
              <w:t>——保护接地导线（见8.6.2）；</w:t>
            </w:r>
          </w:p>
        </w:tc>
        <w:tc>
          <w:tcPr>
            <w:tcW w:w="2410" w:type="dxa"/>
            <w:tcBorders>
              <w:top w:val="single" w:color="auto" w:sz="4" w:space="0"/>
              <w:left w:val="single" w:color="auto" w:sz="4" w:space="0"/>
              <w:bottom w:val="single" w:color="auto" w:sz="4" w:space="0"/>
              <w:right w:val="single" w:color="auto" w:sz="4" w:space="0"/>
            </w:tcBorders>
            <w:vAlign w:val="center"/>
          </w:tcPr>
          <w:p w14:paraId="2495B798">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1EB103C9">
            <w:pPr>
              <w:jc w:val="center"/>
              <w:rPr>
                <w:rFonts w:ascii="宋体" w:hAnsi="宋体"/>
                <w:szCs w:val="21"/>
              </w:rPr>
            </w:pPr>
            <w:r>
              <w:rPr>
                <w:rFonts w:hint="eastAsia" w:ascii="宋体" w:hAnsi="宋体"/>
                <w:szCs w:val="21"/>
              </w:rPr>
              <w:t>符合</w:t>
            </w:r>
          </w:p>
        </w:tc>
      </w:tr>
      <w:tr w14:paraId="5375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9ADA31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555FE32">
            <w:pPr>
              <w:jc w:val="left"/>
              <w:rPr>
                <w:rFonts w:ascii="宋体" w:hAnsi="宋体"/>
                <w:szCs w:val="21"/>
              </w:rPr>
            </w:pPr>
            <w:r>
              <w:rPr>
                <w:rFonts w:hint="eastAsia" w:ascii="宋体" w:hAnsi="宋体"/>
                <w:szCs w:val="21"/>
              </w:rPr>
              <w:t>——7.7.2规定的导线；</w:t>
            </w:r>
          </w:p>
        </w:tc>
        <w:tc>
          <w:tcPr>
            <w:tcW w:w="2410" w:type="dxa"/>
            <w:tcBorders>
              <w:top w:val="single" w:color="auto" w:sz="4" w:space="0"/>
              <w:left w:val="single" w:color="auto" w:sz="4" w:space="0"/>
              <w:bottom w:val="single" w:color="auto" w:sz="4" w:space="0"/>
              <w:right w:val="single" w:color="auto" w:sz="4" w:space="0"/>
            </w:tcBorders>
            <w:vAlign w:val="center"/>
          </w:tcPr>
          <w:p w14:paraId="7F05AC63">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17B34548">
            <w:pPr>
              <w:jc w:val="center"/>
              <w:rPr>
                <w:rFonts w:ascii="宋体" w:hAnsi="宋体"/>
                <w:szCs w:val="21"/>
              </w:rPr>
            </w:pPr>
            <w:r>
              <w:rPr>
                <w:rFonts w:hint="eastAsia" w:ascii="宋体" w:hAnsi="宋体"/>
                <w:szCs w:val="21"/>
              </w:rPr>
              <w:t>符合</w:t>
            </w:r>
          </w:p>
        </w:tc>
      </w:tr>
      <w:tr w14:paraId="39E5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3128A4F">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950F574">
            <w:pPr>
              <w:jc w:val="left"/>
              <w:rPr>
                <w:rFonts w:ascii="宋体" w:hAnsi="宋体"/>
                <w:szCs w:val="21"/>
              </w:rPr>
            </w:pPr>
            <w:r>
              <w:rPr>
                <w:rFonts w:hint="eastAsia" w:ascii="宋体" w:hAnsi="宋体"/>
                <w:szCs w:val="21"/>
              </w:rPr>
              <w:t>——电位均衡导线（见8.6.7）；</w:t>
            </w:r>
          </w:p>
        </w:tc>
        <w:tc>
          <w:tcPr>
            <w:tcW w:w="2410" w:type="dxa"/>
            <w:tcBorders>
              <w:top w:val="single" w:color="auto" w:sz="4" w:space="0"/>
              <w:left w:val="single" w:color="auto" w:sz="4" w:space="0"/>
              <w:bottom w:val="single" w:color="auto" w:sz="4" w:space="0"/>
              <w:right w:val="single" w:color="auto" w:sz="4" w:space="0"/>
            </w:tcBorders>
            <w:vAlign w:val="center"/>
          </w:tcPr>
          <w:p w14:paraId="11E54D8B">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24DC7E47">
            <w:pPr>
              <w:jc w:val="center"/>
              <w:rPr>
                <w:rFonts w:ascii="宋体" w:hAnsi="宋体"/>
                <w:szCs w:val="21"/>
              </w:rPr>
            </w:pPr>
            <w:r>
              <w:rPr>
                <w:rFonts w:hint="eastAsia" w:ascii="宋体" w:hAnsi="宋体"/>
                <w:szCs w:val="21"/>
              </w:rPr>
              <w:t>符合</w:t>
            </w:r>
          </w:p>
        </w:tc>
      </w:tr>
      <w:tr w14:paraId="0C97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70DC15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5BE012A">
            <w:pPr>
              <w:jc w:val="left"/>
              <w:rPr>
                <w:rFonts w:ascii="宋体" w:hAnsi="宋体"/>
                <w:szCs w:val="21"/>
              </w:rPr>
            </w:pPr>
            <w:r>
              <w:rPr>
                <w:rFonts w:hint="eastAsia" w:ascii="宋体" w:hAnsi="宋体"/>
                <w:szCs w:val="21"/>
              </w:rPr>
              <w:t>——功能接地导线（见8.6.9）。</w:t>
            </w:r>
          </w:p>
        </w:tc>
        <w:tc>
          <w:tcPr>
            <w:tcW w:w="2410" w:type="dxa"/>
            <w:tcBorders>
              <w:top w:val="single" w:color="auto" w:sz="4" w:space="0"/>
              <w:left w:val="single" w:color="auto" w:sz="4" w:space="0"/>
              <w:bottom w:val="single" w:color="auto" w:sz="4" w:space="0"/>
              <w:right w:val="single" w:color="auto" w:sz="4" w:space="0"/>
            </w:tcBorders>
            <w:vAlign w:val="center"/>
          </w:tcPr>
          <w:p w14:paraId="753F7FB2">
            <w:pPr>
              <w:jc w:val="left"/>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012CEE5">
            <w:pPr>
              <w:jc w:val="center"/>
            </w:pPr>
            <w:r>
              <w:rPr>
                <w:rFonts w:hint="eastAsia" w:ascii="宋体" w:hAnsi="宋体"/>
                <w:szCs w:val="21"/>
              </w:rPr>
              <w:t>——</w:t>
            </w:r>
          </w:p>
        </w:tc>
      </w:tr>
      <w:tr w14:paraId="4C80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B250758">
            <w:pPr>
              <w:jc w:val="left"/>
              <w:rPr>
                <w:rFonts w:ascii="宋体" w:hAnsi="宋体"/>
                <w:szCs w:val="21"/>
              </w:rPr>
            </w:pPr>
            <w:r>
              <w:rPr>
                <w:rFonts w:hint="eastAsia" w:ascii="宋体" w:hAnsi="宋体"/>
                <w:szCs w:val="21"/>
              </w:rPr>
              <w:t>7</w:t>
            </w:r>
            <w:r>
              <w:rPr>
                <w:rFonts w:ascii="宋体" w:hAnsi="宋体"/>
                <w:szCs w:val="21"/>
              </w:rPr>
              <w:t>.7.4</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16977C16">
            <w:pPr>
              <w:jc w:val="left"/>
              <w:rPr>
                <w:rFonts w:ascii="宋体" w:hAnsi="宋体"/>
                <w:szCs w:val="21"/>
              </w:rPr>
            </w:pPr>
            <w:r>
              <w:rPr>
                <w:rFonts w:hint="eastAsia" w:ascii="宋体" w:hAnsi="宋体"/>
                <w:szCs w:val="21"/>
              </w:rPr>
              <w:t>中性线</w:t>
            </w:r>
          </w:p>
        </w:tc>
      </w:tr>
      <w:tr w14:paraId="2454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661B67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DA278BB">
            <w:pPr>
              <w:jc w:val="left"/>
              <w:rPr>
                <w:rFonts w:ascii="宋体" w:hAnsi="宋体"/>
                <w:szCs w:val="21"/>
              </w:rPr>
            </w:pPr>
            <w:r>
              <w:rPr>
                <w:rFonts w:hint="eastAsia" w:ascii="宋体" w:hAnsi="宋体"/>
                <w:szCs w:val="21"/>
              </w:rPr>
              <w:t>电源软电线中预期与供电系统中性线相连的导线绝缘，应按GB/T 5023.1或GB/T 5013.1中的规定采用浅蓝色。</w:t>
            </w:r>
          </w:p>
        </w:tc>
        <w:tc>
          <w:tcPr>
            <w:tcW w:w="2410" w:type="dxa"/>
            <w:tcBorders>
              <w:top w:val="single" w:color="auto" w:sz="4" w:space="0"/>
              <w:left w:val="single" w:color="auto" w:sz="4" w:space="0"/>
              <w:bottom w:val="single" w:color="auto" w:sz="4" w:space="0"/>
              <w:right w:val="single" w:color="auto" w:sz="4" w:space="0"/>
            </w:tcBorders>
            <w:vAlign w:val="center"/>
          </w:tcPr>
          <w:p w14:paraId="6CFE74EC">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78D87D83">
            <w:pPr>
              <w:jc w:val="center"/>
              <w:rPr>
                <w:rFonts w:ascii="宋体" w:hAnsi="宋体"/>
                <w:szCs w:val="21"/>
              </w:rPr>
            </w:pPr>
            <w:r>
              <w:rPr>
                <w:rFonts w:hint="eastAsia" w:ascii="宋体" w:hAnsi="宋体"/>
                <w:szCs w:val="21"/>
              </w:rPr>
              <w:t>符合</w:t>
            </w:r>
          </w:p>
        </w:tc>
      </w:tr>
      <w:tr w14:paraId="0292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7965AD6">
            <w:pPr>
              <w:jc w:val="left"/>
              <w:rPr>
                <w:rFonts w:ascii="宋体" w:hAnsi="宋体"/>
                <w:szCs w:val="21"/>
              </w:rPr>
            </w:pPr>
            <w:r>
              <w:rPr>
                <w:rFonts w:hint="eastAsia" w:ascii="宋体" w:hAnsi="宋体"/>
                <w:szCs w:val="21"/>
              </w:rPr>
              <w:t>7</w:t>
            </w:r>
            <w:r>
              <w:rPr>
                <w:rFonts w:ascii="宋体" w:hAnsi="宋体"/>
                <w:szCs w:val="21"/>
              </w:rPr>
              <w:t>.7.5</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6E27A931">
            <w:pPr>
              <w:jc w:val="left"/>
              <w:rPr>
                <w:rFonts w:ascii="宋体" w:hAnsi="宋体"/>
                <w:szCs w:val="21"/>
              </w:rPr>
            </w:pPr>
            <w:r>
              <w:rPr>
                <w:rFonts w:hint="eastAsia" w:ascii="宋体" w:hAnsi="宋体"/>
                <w:szCs w:val="21"/>
              </w:rPr>
              <w:t>电源软电线中导线</w:t>
            </w:r>
          </w:p>
        </w:tc>
      </w:tr>
      <w:tr w14:paraId="02C5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21364F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D1626D0">
            <w:pPr>
              <w:jc w:val="left"/>
              <w:rPr>
                <w:rFonts w:ascii="宋体" w:hAnsi="宋体"/>
                <w:szCs w:val="21"/>
              </w:rPr>
            </w:pPr>
            <w:r>
              <w:rPr>
                <w:rFonts w:hint="eastAsia" w:ascii="宋体" w:hAnsi="宋体"/>
                <w:szCs w:val="21"/>
              </w:rPr>
              <w:t>电源软电线中导线的颜色应符合GB/T 5023.1或GB/T 5013.1的规定。</w:t>
            </w:r>
          </w:p>
        </w:tc>
        <w:tc>
          <w:tcPr>
            <w:tcW w:w="2410" w:type="dxa"/>
            <w:tcBorders>
              <w:top w:val="single" w:color="auto" w:sz="4" w:space="0"/>
              <w:left w:val="single" w:color="auto" w:sz="4" w:space="0"/>
              <w:bottom w:val="single" w:color="auto" w:sz="4" w:space="0"/>
              <w:right w:val="single" w:color="auto" w:sz="4" w:space="0"/>
            </w:tcBorders>
            <w:vAlign w:val="center"/>
          </w:tcPr>
          <w:p w14:paraId="65DBCF6E">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3CB18EF2">
            <w:pPr>
              <w:jc w:val="center"/>
              <w:rPr>
                <w:rFonts w:ascii="宋体" w:hAnsi="宋体"/>
                <w:szCs w:val="21"/>
              </w:rPr>
            </w:pPr>
            <w:r>
              <w:rPr>
                <w:rFonts w:hint="eastAsia" w:ascii="宋体" w:hAnsi="宋体"/>
                <w:szCs w:val="21"/>
              </w:rPr>
              <w:t>符合</w:t>
            </w:r>
          </w:p>
        </w:tc>
      </w:tr>
      <w:tr w14:paraId="72F4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3B939DD">
            <w:pPr>
              <w:jc w:val="left"/>
              <w:rPr>
                <w:rFonts w:ascii="宋体" w:hAnsi="宋体"/>
                <w:color w:val="FF0000"/>
                <w:szCs w:val="21"/>
              </w:rPr>
            </w:pPr>
            <w:r>
              <w:rPr>
                <w:rFonts w:hint="eastAsia" w:ascii="宋体" w:hAnsi="宋体"/>
                <w:color w:val="FF0000"/>
                <w:szCs w:val="21"/>
              </w:rPr>
              <w:t>7</w:t>
            </w:r>
            <w:r>
              <w:rPr>
                <w:rFonts w:ascii="宋体" w:hAnsi="宋体"/>
                <w:color w:val="FF0000"/>
                <w:szCs w:val="21"/>
              </w:rPr>
              <w:t>.8</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3EDC03C">
            <w:pPr>
              <w:jc w:val="left"/>
              <w:rPr>
                <w:rFonts w:ascii="宋体" w:hAnsi="宋体"/>
                <w:color w:val="FF0000"/>
                <w:szCs w:val="21"/>
              </w:rPr>
            </w:pPr>
            <w:r>
              <w:rPr>
                <w:rFonts w:hint="eastAsia" w:ascii="宋体" w:hAnsi="宋体"/>
                <w:color w:val="FF0000"/>
                <w:szCs w:val="21"/>
              </w:rPr>
              <w:t>指示灯和控制器</w:t>
            </w:r>
          </w:p>
        </w:tc>
      </w:tr>
      <w:tr w14:paraId="5C0D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ABAED4A">
            <w:pPr>
              <w:jc w:val="left"/>
              <w:rPr>
                <w:rFonts w:ascii="宋体" w:hAnsi="宋体"/>
                <w:color w:val="FF0000"/>
                <w:szCs w:val="21"/>
              </w:rPr>
            </w:pPr>
            <w:r>
              <w:rPr>
                <w:rFonts w:hint="eastAsia" w:ascii="宋体" w:hAnsi="宋体"/>
                <w:color w:val="FF0000"/>
                <w:szCs w:val="21"/>
              </w:rPr>
              <w:t>7</w:t>
            </w:r>
            <w:r>
              <w:rPr>
                <w:rFonts w:ascii="宋体" w:hAnsi="宋体"/>
                <w:color w:val="FF0000"/>
                <w:szCs w:val="21"/>
              </w:rPr>
              <w:t>.8.1</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602DE741">
            <w:pPr>
              <w:jc w:val="left"/>
              <w:rPr>
                <w:rFonts w:ascii="宋体" w:hAnsi="宋体"/>
                <w:color w:val="FF0000"/>
                <w:szCs w:val="21"/>
              </w:rPr>
            </w:pPr>
            <w:r>
              <w:rPr>
                <w:rFonts w:hint="eastAsia" w:ascii="宋体" w:hAnsi="宋体"/>
                <w:color w:val="FF0000"/>
                <w:szCs w:val="21"/>
              </w:rPr>
              <w:t>指示灯颜色</w:t>
            </w:r>
          </w:p>
        </w:tc>
      </w:tr>
      <w:tr w14:paraId="2E70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EA87E6D">
            <w:pPr>
              <w:jc w:val="left"/>
              <w:rPr>
                <w:rFonts w:ascii="宋体" w:hAnsi="宋体"/>
                <w:color w:val="FF0000"/>
                <w:szCs w:val="21"/>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7106D6F0">
            <w:pPr>
              <w:jc w:val="left"/>
              <w:rPr>
                <w:rFonts w:ascii="宋体" w:hAnsi="宋体"/>
                <w:color w:val="FF0000"/>
                <w:szCs w:val="21"/>
              </w:rPr>
            </w:pPr>
            <w:r>
              <w:rPr>
                <w:rFonts w:hint="eastAsia" w:ascii="宋体" w:hAnsi="宋体"/>
                <w:color w:val="FF0000"/>
                <w:szCs w:val="21"/>
              </w:rPr>
              <w:t>指示灯颜色及其含义应符合表2的要求：</w:t>
            </w:r>
          </w:p>
        </w:tc>
      </w:tr>
      <w:tr w14:paraId="78BF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41C9863">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480EE422">
            <w:pPr>
              <w:jc w:val="left"/>
              <w:rPr>
                <w:rFonts w:ascii="宋体" w:hAnsi="宋体"/>
                <w:color w:val="FF0000"/>
                <w:szCs w:val="21"/>
              </w:rPr>
            </w:pPr>
            <w:r>
              <w:rPr>
                <w:rFonts w:hint="eastAsia" w:ascii="宋体" w:hAnsi="宋体"/>
                <w:color w:val="FF0000"/>
                <w:szCs w:val="21"/>
              </w:rPr>
              <w:t>红：警告——需要操作者立即响应</w:t>
            </w:r>
          </w:p>
        </w:tc>
        <w:tc>
          <w:tcPr>
            <w:tcW w:w="2410" w:type="dxa"/>
            <w:tcBorders>
              <w:top w:val="single" w:color="auto" w:sz="4" w:space="0"/>
              <w:left w:val="single" w:color="auto" w:sz="4" w:space="0"/>
              <w:bottom w:val="single" w:color="auto" w:sz="4" w:space="0"/>
              <w:right w:val="single" w:color="auto" w:sz="4" w:space="0"/>
            </w:tcBorders>
            <w:vAlign w:val="center"/>
          </w:tcPr>
          <w:p w14:paraId="7E52C1D7">
            <w:pPr>
              <w:jc w:val="left"/>
              <w:rPr>
                <w:rFonts w:ascii="宋体" w:hAnsi="宋体"/>
                <w:color w:val="FF0000"/>
                <w:szCs w:val="21"/>
              </w:rPr>
            </w:pPr>
            <w:r>
              <w:rPr>
                <w:rFonts w:hint="eastAsia" w:ascii="宋体" w:hAnsi="宋体"/>
                <w:color w:val="FF000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7E35EF9">
            <w:pPr>
              <w:jc w:val="center"/>
              <w:rPr>
                <w:rFonts w:ascii="宋体" w:hAnsi="宋体"/>
                <w:color w:val="FF0000"/>
                <w:szCs w:val="21"/>
              </w:rPr>
            </w:pPr>
            <w:r>
              <w:rPr>
                <w:rFonts w:hint="eastAsia" w:ascii="宋体" w:hAnsi="宋体"/>
                <w:color w:val="FF0000"/>
                <w:szCs w:val="21"/>
              </w:rPr>
              <w:t>——</w:t>
            </w:r>
          </w:p>
        </w:tc>
      </w:tr>
      <w:tr w14:paraId="386F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FBA36CC">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05D50874">
            <w:pPr>
              <w:jc w:val="left"/>
              <w:rPr>
                <w:rFonts w:ascii="宋体" w:hAnsi="宋体"/>
                <w:color w:val="FF0000"/>
                <w:szCs w:val="21"/>
              </w:rPr>
            </w:pPr>
            <w:r>
              <w:rPr>
                <w:rFonts w:hint="eastAsia" w:ascii="宋体" w:hAnsi="宋体"/>
                <w:color w:val="FF0000"/>
                <w:szCs w:val="21"/>
              </w:rPr>
              <w:t>黄：注意——需要操作者迅速响应</w:t>
            </w:r>
          </w:p>
        </w:tc>
        <w:tc>
          <w:tcPr>
            <w:tcW w:w="2410" w:type="dxa"/>
            <w:tcBorders>
              <w:top w:val="single" w:color="auto" w:sz="4" w:space="0"/>
              <w:left w:val="single" w:color="auto" w:sz="4" w:space="0"/>
              <w:bottom w:val="single" w:color="auto" w:sz="4" w:space="0"/>
              <w:right w:val="single" w:color="auto" w:sz="4" w:space="0"/>
            </w:tcBorders>
            <w:vAlign w:val="center"/>
          </w:tcPr>
          <w:p w14:paraId="58B20389">
            <w:pPr>
              <w:jc w:val="left"/>
              <w:rPr>
                <w:rFonts w:ascii="宋体" w:hAnsi="宋体"/>
                <w:color w:val="FF0000"/>
                <w:szCs w:val="21"/>
              </w:rPr>
            </w:pPr>
            <w:r>
              <w:rPr>
                <w:rFonts w:hint="eastAsia" w:ascii="宋体" w:hAnsi="宋体"/>
                <w:color w:val="FF0000"/>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03E7DDB">
            <w:pPr>
              <w:jc w:val="center"/>
              <w:rPr>
                <w:rFonts w:ascii="宋体" w:hAnsi="宋体"/>
                <w:color w:val="FF0000"/>
                <w:szCs w:val="21"/>
              </w:rPr>
            </w:pPr>
            <w:r>
              <w:rPr>
                <w:rFonts w:hint="eastAsia" w:ascii="宋体" w:hAnsi="宋体"/>
                <w:color w:val="FF0000"/>
                <w:szCs w:val="21"/>
              </w:rPr>
              <w:t>符合</w:t>
            </w:r>
          </w:p>
        </w:tc>
      </w:tr>
      <w:tr w14:paraId="54A4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5915FB5">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051164D8">
            <w:pPr>
              <w:jc w:val="left"/>
              <w:rPr>
                <w:rFonts w:ascii="宋体" w:hAnsi="宋体"/>
                <w:color w:val="FF0000"/>
                <w:szCs w:val="21"/>
              </w:rPr>
            </w:pPr>
            <w:r>
              <w:rPr>
                <w:rFonts w:hint="eastAsia" w:ascii="宋体" w:hAnsi="宋体"/>
                <w:color w:val="FF0000"/>
                <w:szCs w:val="21"/>
              </w:rPr>
              <w:t>绿：准备使用</w:t>
            </w:r>
          </w:p>
        </w:tc>
        <w:tc>
          <w:tcPr>
            <w:tcW w:w="2410" w:type="dxa"/>
            <w:tcBorders>
              <w:top w:val="single" w:color="auto" w:sz="4" w:space="0"/>
              <w:left w:val="single" w:color="auto" w:sz="4" w:space="0"/>
              <w:bottom w:val="single" w:color="auto" w:sz="4" w:space="0"/>
              <w:right w:val="single" w:color="auto" w:sz="4" w:space="0"/>
            </w:tcBorders>
            <w:vAlign w:val="center"/>
          </w:tcPr>
          <w:p w14:paraId="07566DE4">
            <w:pPr>
              <w:jc w:val="left"/>
              <w:rPr>
                <w:rFonts w:ascii="宋体" w:hAnsi="宋体"/>
                <w:color w:val="FF0000"/>
                <w:szCs w:val="21"/>
              </w:rPr>
            </w:pPr>
            <w:r>
              <w:rPr>
                <w:rFonts w:hint="eastAsia" w:ascii="宋体" w:hAnsi="宋体"/>
                <w:color w:val="FF000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9C278E1">
            <w:pPr>
              <w:jc w:val="center"/>
              <w:rPr>
                <w:rFonts w:ascii="宋体" w:hAnsi="宋体"/>
                <w:color w:val="FF0000"/>
                <w:szCs w:val="21"/>
              </w:rPr>
            </w:pPr>
            <w:r>
              <w:rPr>
                <w:rFonts w:hint="eastAsia" w:ascii="宋体" w:hAnsi="宋体"/>
                <w:color w:val="FF0000"/>
                <w:szCs w:val="21"/>
              </w:rPr>
              <w:t>——</w:t>
            </w:r>
          </w:p>
        </w:tc>
      </w:tr>
      <w:tr w14:paraId="6CF9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6917ED2">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06BB1463">
            <w:pPr>
              <w:jc w:val="left"/>
              <w:rPr>
                <w:rFonts w:ascii="宋体" w:hAnsi="宋体"/>
                <w:color w:val="FF0000"/>
                <w:szCs w:val="21"/>
              </w:rPr>
            </w:pPr>
            <w:r>
              <w:rPr>
                <w:rFonts w:hint="eastAsia" w:ascii="宋体" w:hAnsi="宋体"/>
                <w:color w:val="FF0000"/>
                <w:szCs w:val="21"/>
              </w:rPr>
              <w:t>任何其他颜色：除红、黄或绿的其他含义</w:t>
            </w:r>
          </w:p>
        </w:tc>
        <w:tc>
          <w:tcPr>
            <w:tcW w:w="2410" w:type="dxa"/>
            <w:tcBorders>
              <w:top w:val="single" w:color="auto" w:sz="4" w:space="0"/>
              <w:left w:val="single" w:color="auto" w:sz="4" w:space="0"/>
              <w:bottom w:val="single" w:color="auto" w:sz="4" w:space="0"/>
              <w:right w:val="single" w:color="auto" w:sz="4" w:space="0"/>
            </w:tcBorders>
            <w:vAlign w:val="center"/>
          </w:tcPr>
          <w:p w14:paraId="5209C220">
            <w:pPr>
              <w:jc w:val="left"/>
              <w:rPr>
                <w:rFonts w:ascii="宋体" w:hAnsi="宋体"/>
                <w:szCs w:val="21"/>
              </w:rPr>
            </w:pPr>
            <w:r>
              <w:rPr>
                <w:rFonts w:hint="eastAsia" w:ascii="宋体" w:hAnsi="宋体"/>
                <w:szCs w:val="21"/>
              </w:rPr>
              <w:t>符合</w:t>
            </w:r>
            <w:r>
              <w:rPr>
                <w:rFonts w:ascii="宋体" w:hAnsi="宋体"/>
                <w:szCs w:val="21"/>
              </w:rPr>
              <w:t>要求</w:t>
            </w:r>
          </w:p>
        </w:tc>
        <w:tc>
          <w:tcPr>
            <w:tcW w:w="892" w:type="dxa"/>
            <w:tcBorders>
              <w:top w:val="single" w:color="auto" w:sz="4" w:space="0"/>
              <w:left w:val="single" w:color="auto" w:sz="4" w:space="0"/>
              <w:bottom w:val="single" w:color="auto" w:sz="4" w:space="0"/>
              <w:right w:val="single" w:color="auto" w:sz="4" w:space="0"/>
            </w:tcBorders>
            <w:vAlign w:val="center"/>
          </w:tcPr>
          <w:p w14:paraId="5B692D40">
            <w:pPr>
              <w:jc w:val="center"/>
              <w:rPr>
                <w:rFonts w:ascii="宋体" w:hAnsi="宋体"/>
                <w:szCs w:val="21"/>
              </w:rPr>
            </w:pPr>
            <w:r>
              <w:rPr>
                <w:rFonts w:hint="eastAsia" w:ascii="宋体" w:hAnsi="宋体"/>
                <w:szCs w:val="21"/>
              </w:rPr>
              <w:t>符合</w:t>
            </w:r>
          </w:p>
        </w:tc>
      </w:tr>
      <w:tr w14:paraId="22CD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6FE3830">
            <w:pPr>
              <w:jc w:val="left"/>
              <w:rPr>
                <w:rFonts w:ascii="宋体" w:hAnsi="宋体"/>
                <w:color w:val="FF0000"/>
                <w:szCs w:val="21"/>
              </w:rPr>
            </w:pPr>
            <w:r>
              <w:rPr>
                <w:rFonts w:hint="eastAsia" w:ascii="宋体" w:hAnsi="宋体"/>
                <w:color w:val="FF0000"/>
                <w:szCs w:val="21"/>
              </w:rPr>
              <w:t>7</w:t>
            </w:r>
            <w:r>
              <w:rPr>
                <w:rFonts w:ascii="宋体" w:hAnsi="宋体"/>
                <w:color w:val="FF0000"/>
                <w:szCs w:val="21"/>
              </w:rPr>
              <w:t>.8.2</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1BE764F">
            <w:pPr>
              <w:jc w:val="left"/>
              <w:rPr>
                <w:rFonts w:ascii="宋体" w:hAnsi="宋体"/>
                <w:color w:val="FF0000"/>
                <w:szCs w:val="21"/>
              </w:rPr>
            </w:pPr>
            <w:r>
              <w:rPr>
                <w:rFonts w:hint="eastAsia" w:ascii="宋体" w:hAnsi="宋体"/>
                <w:color w:val="FF0000"/>
                <w:szCs w:val="21"/>
              </w:rPr>
              <w:t>控制器颜色</w:t>
            </w:r>
          </w:p>
        </w:tc>
      </w:tr>
      <w:tr w14:paraId="6E8E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271FAD9">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29B1377E">
            <w:pPr>
              <w:jc w:val="left"/>
              <w:rPr>
                <w:rFonts w:ascii="宋体" w:hAnsi="宋体"/>
                <w:color w:val="FF0000"/>
                <w:szCs w:val="21"/>
              </w:rPr>
            </w:pPr>
            <w:r>
              <w:rPr>
                <w:rFonts w:hint="eastAsia" w:ascii="宋体" w:hAnsi="宋体"/>
                <w:color w:val="FF0000"/>
                <w:szCs w:val="21"/>
              </w:rPr>
              <w:t>红色应只用于紧急时中断功能的控制器。</w:t>
            </w:r>
          </w:p>
        </w:tc>
        <w:tc>
          <w:tcPr>
            <w:tcW w:w="2410" w:type="dxa"/>
            <w:tcBorders>
              <w:top w:val="single" w:color="auto" w:sz="4" w:space="0"/>
              <w:left w:val="single" w:color="auto" w:sz="4" w:space="0"/>
              <w:bottom w:val="single" w:color="auto" w:sz="4" w:space="0"/>
              <w:right w:val="single" w:color="auto" w:sz="4" w:space="0"/>
            </w:tcBorders>
            <w:vAlign w:val="center"/>
          </w:tcPr>
          <w:p w14:paraId="0EAA9C64">
            <w:pPr>
              <w:jc w:val="left"/>
              <w:rPr>
                <w:rFonts w:ascii="宋体" w:hAnsi="宋体"/>
                <w:color w:val="FF0000"/>
                <w:szCs w:val="21"/>
              </w:rPr>
            </w:pPr>
            <w:r>
              <w:rPr>
                <w:rFonts w:hint="eastAsia" w:ascii="宋体" w:hAnsi="宋体"/>
                <w:color w:val="FF000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23E63F9">
            <w:pPr>
              <w:jc w:val="center"/>
              <w:rPr>
                <w:rFonts w:ascii="宋体" w:hAnsi="宋体"/>
                <w:color w:val="FF0000"/>
                <w:szCs w:val="21"/>
              </w:rPr>
            </w:pPr>
            <w:r>
              <w:rPr>
                <w:rFonts w:hint="eastAsia" w:ascii="宋体" w:hAnsi="宋体"/>
                <w:color w:val="FF0000"/>
                <w:szCs w:val="21"/>
              </w:rPr>
              <w:t>——</w:t>
            </w:r>
          </w:p>
        </w:tc>
      </w:tr>
      <w:tr w14:paraId="4F6E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B3ECDB2">
            <w:pPr>
              <w:jc w:val="left"/>
              <w:rPr>
                <w:rFonts w:ascii="宋体" w:hAnsi="宋体"/>
                <w:szCs w:val="21"/>
              </w:rPr>
            </w:pPr>
            <w:r>
              <w:rPr>
                <w:rFonts w:hint="eastAsia" w:ascii="宋体" w:hAnsi="宋体"/>
                <w:szCs w:val="21"/>
              </w:rPr>
              <w:t>7</w:t>
            </w:r>
            <w:r>
              <w:rPr>
                <w:rFonts w:ascii="宋体" w:hAnsi="宋体"/>
                <w:szCs w:val="21"/>
              </w:rPr>
              <w:t>.9</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13661CE1">
            <w:pPr>
              <w:jc w:val="left"/>
              <w:rPr>
                <w:rFonts w:ascii="宋体" w:hAnsi="宋体"/>
                <w:szCs w:val="21"/>
              </w:rPr>
            </w:pPr>
            <w:r>
              <w:rPr>
                <w:rFonts w:hint="eastAsia" w:ascii="宋体" w:hAnsi="宋体"/>
                <w:szCs w:val="21"/>
              </w:rPr>
              <w:t>随机文件</w:t>
            </w:r>
          </w:p>
        </w:tc>
      </w:tr>
      <w:tr w14:paraId="6F50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09D8B4C">
            <w:pPr>
              <w:jc w:val="left"/>
              <w:rPr>
                <w:rFonts w:ascii="宋体" w:hAnsi="宋体"/>
                <w:szCs w:val="21"/>
              </w:rPr>
            </w:pPr>
            <w:r>
              <w:rPr>
                <w:rFonts w:hint="eastAsia" w:ascii="宋体" w:hAnsi="宋体"/>
                <w:szCs w:val="21"/>
              </w:rPr>
              <w:t>7</w:t>
            </w:r>
            <w:r>
              <w:rPr>
                <w:rFonts w:ascii="宋体" w:hAnsi="宋体"/>
                <w:szCs w:val="21"/>
              </w:rPr>
              <w:t>.9.1</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16F5D09B">
            <w:pPr>
              <w:jc w:val="left"/>
              <w:rPr>
                <w:rFonts w:ascii="宋体" w:hAnsi="宋体"/>
                <w:szCs w:val="21"/>
              </w:rPr>
            </w:pPr>
            <w:r>
              <w:rPr>
                <w:rFonts w:hint="eastAsia" w:ascii="宋体" w:hAnsi="宋体"/>
                <w:szCs w:val="21"/>
              </w:rPr>
              <w:t>概述（参见表C.</w:t>
            </w:r>
            <w:r>
              <w:rPr>
                <w:rFonts w:ascii="宋体" w:hAnsi="宋体"/>
                <w:szCs w:val="21"/>
              </w:rPr>
              <w:t>4</w:t>
            </w:r>
            <w:r>
              <w:rPr>
                <w:rFonts w:hint="eastAsia" w:ascii="宋体" w:hAnsi="宋体"/>
                <w:szCs w:val="21"/>
              </w:rPr>
              <w:t>）</w:t>
            </w:r>
          </w:p>
        </w:tc>
      </w:tr>
      <w:tr w14:paraId="7D8A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1B0AEC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22D088A">
            <w:pPr>
              <w:jc w:val="left"/>
              <w:rPr>
                <w:rFonts w:ascii="宋体" w:hAnsi="宋体"/>
                <w:szCs w:val="21"/>
              </w:rPr>
            </w:pPr>
            <w:r>
              <w:rPr>
                <w:rFonts w:hint="eastAsia" w:ascii="宋体" w:hAnsi="宋体"/>
                <w:szCs w:val="21"/>
              </w:rPr>
              <w:t>ME设备应附有至少包括使用说明书和技术说明书的文件。随附文件被视为ME设备的一部分。</w:t>
            </w:r>
          </w:p>
        </w:tc>
        <w:tc>
          <w:tcPr>
            <w:tcW w:w="2410" w:type="dxa"/>
            <w:tcBorders>
              <w:top w:val="single" w:color="auto" w:sz="4" w:space="0"/>
              <w:left w:val="single" w:color="auto" w:sz="4" w:space="0"/>
              <w:bottom w:val="single" w:color="auto" w:sz="4" w:space="0"/>
              <w:right w:val="single" w:color="auto" w:sz="4" w:space="0"/>
            </w:tcBorders>
            <w:vAlign w:val="center"/>
          </w:tcPr>
          <w:p w14:paraId="44AD7B97">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E6B1829">
            <w:pPr>
              <w:jc w:val="center"/>
              <w:rPr>
                <w:rFonts w:ascii="宋体" w:hAnsi="宋体"/>
                <w:szCs w:val="21"/>
              </w:rPr>
            </w:pPr>
            <w:r>
              <w:rPr>
                <w:rFonts w:hint="eastAsia" w:ascii="宋体" w:hAnsi="宋体"/>
                <w:szCs w:val="21"/>
              </w:rPr>
              <w:t>符合</w:t>
            </w:r>
          </w:p>
        </w:tc>
      </w:tr>
      <w:tr w14:paraId="73D5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F31E937">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48CCCCB4">
            <w:pPr>
              <w:jc w:val="left"/>
              <w:rPr>
                <w:rFonts w:ascii="宋体" w:hAnsi="宋体"/>
                <w:szCs w:val="21"/>
              </w:rPr>
            </w:pPr>
            <w:r>
              <w:rPr>
                <w:rFonts w:hint="eastAsia" w:ascii="宋体" w:hAnsi="宋体"/>
                <w:szCs w:val="21"/>
              </w:rPr>
              <w:t>若适用，随附文件应包括下述信息以识别ME设备：</w:t>
            </w:r>
          </w:p>
        </w:tc>
      </w:tr>
      <w:tr w14:paraId="711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2F9889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9F966C3">
            <w:pPr>
              <w:jc w:val="left"/>
              <w:rPr>
                <w:rFonts w:ascii="宋体" w:hAnsi="宋体"/>
                <w:szCs w:val="21"/>
              </w:rPr>
            </w:pPr>
            <w:r>
              <w:rPr>
                <w:rFonts w:hint="eastAsia" w:ascii="宋体" w:hAnsi="宋体"/>
                <w:szCs w:val="21"/>
              </w:rPr>
              <w:t>——制造商的名称或商标和责任方可查阅的联系信息；</w:t>
            </w:r>
          </w:p>
        </w:tc>
        <w:tc>
          <w:tcPr>
            <w:tcW w:w="2410" w:type="dxa"/>
            <w:tcBorders>
              <w:top w:val="single" w:color="auto" w:sz="4" w:space="0"/>
              <w:left w:val="single" w:color="auto" w:sz="4" w:space="0"/>
              <w:bottom w:val="single" w:color="auto" w:sz="4" w:space="0"/>
              <w:right w:val="single" w:color="auto" w:sz="4" w:space="0"/>
            </w:tcBorders>
            <w:vAlign w:val="center"/>
          </w:tcPr>
          <w:p w14:paraId="1FE82E51">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2945AD59">
            <w:pPr>
              <w:jc w:val="center"/>
              <w:rPr>
                <w:rFonts w:ascii="宋体" w:hAnsi="宋体"/>
                <w:szCs w:val="21"/>
              </w:rPr>
            </w:pPr>
            <w:r>
              <w:rPr>
                <w:rFonts w:hint="eastAsia" w:ascii="宋体" w:hAnsi="宋体"/>
                <w:szCs w:val="21"/>
              </w:rPr>
              <w:t>符合</w:t>
            </w:r>
          </w:p>
        </w:tc>
      </w:tr>
      <w:tr w14:paraId="32CE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EE8D3E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5161C10">
            <w:pPr>
              <w:jc w:val="left"/>
              <w:rPr>
                <w:rFonts w:ascii="宋体" w:hAnsi="宋体"/>
                <w:szCs w:val="21"/>
              </w:rPr>
            </w:pPr>
            <w:r>
              <w:rPr>
                <w:rFonts w:hint="eastAsia" w:ascii="宋体" w:hAnsi="宋体"/>
                <w:szCs w:val="21"/>
              </w:rPr>
              <w:t>——型号和类型参考号（见7.2.2）。</w:t>
            </w:r>
          </w:p>
        </w:tc>
        <w:tc>
          <w:tcPr>
            <w:tcW w:w="2410" w:type="dxa"/>
            <w:tcBorders>
              <w:top w:val="single" w:color="auto" w:sz="4" w:space="0"/>
              <w:left w:val="single" w:color="auto" w:sz="4" w:space="0"/>
              <w:bottom w:val="single" w:color="auto" w:sz="4" w:space="0"/>
              <w:right w:val="single" w:color="auto" w:sz="4" w:space="0"/>
            </w:tcBorders>
            <w:vAlign w:val="center"/>
          </w:tcPr>
          <w:p w14:paraId="3C3F4ECE">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3BF0921">
            <w:pPr>
              <w:jc w:val="center"/>
              <w:rPr>
                <w:rFonts w:ascii="宋体" w:hAnsi="宋体"/>
                <w:szCs w:val="21"/>
              </w:rPr>
            </w:pPr>
            <w:r>
              <w:rPr>
                <w:rFonts w:hint="eastAsia" w:ascii="宋体" w:hAnsi="宋体"/>
                <w:szCs w:val="21"/>
              </w:rPr>
              <w:t>符合</w:t>
            </w:r>
          </w:p>
        </w:tc>
      </w:tr>
      <w:tr w14:paraId="0D49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8652FC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CE77DF9">
            <w:pPr>
              <w:jc w:val="left"/>
              <w:rPr>
                <w:rFonts w:ascii="宋体" w:hAnsi="宋体"/>
                <w:szCs w:val="21"/>
              </w:rPr>
            </w:pPr>
            <w:r>
              <w:rPr>
                <w:rFonts w:hint="eastAsia" w:ascii="宋体" w:hAnsi="宋体"/>
                <w:szCs w:val="21"/>
              </w:rPr>
              <w:t>随附文件可以电子方式提供，例如：CD-ROM上的电子文件格式。若随附文件以电子方式提供,可用性工程过程应包含考虑哪些信息应仍然要提供打印稿或标记在ME设备上（见12.2）。</w:t>
            </w:r>
          </w:p>
        </w:tc>
        <w:tc>
          <w:tcPr>
            <w:tcW w:w="2410" w:type="dxa"/>
            <w:tcBorders>
              <w:top w:val="single" w:color="auto" w:sz="4" w:space="0"/>
              <w:left w:val="single" w:color="auto" w:sz="4" w:space="0"/>
              <w:bottom w:val="single" w:color="auto" w:sz="4" w:space="0"/>
              <w:right w:val="single" w:color="auto" w:sz="4" w:space="0"/>
            </w:tcBorders>
            <w:vAlign w:val="center"/>
          </w:tcPr>
          <w:p w14:paraId="67D8A3A1">
            <w:pPr>
              <w:rPr>
                <w:rFonts w:ascii="宋体" w:hAnsi="宋体"/>
                <w:szCs w:val="21"/>
              </w:rPr>
            </w:pPr>
            <w:r>
              <w:rPr>
                <w:rFonts w:hint="eastAsia" w:ascii="宋体" w:hAnsi="宋体"/>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D0A4016">
            <w:pPr>
              <w:jc w:val="center"/>
              <w:rPr>
                <w:rFonts w:ascii="宋体" w:hAnsi="宋体"/>
                <w:szCs w:val="21"/>
              </w:rPr>
            </w:pPr>
            <w:r>
              <w:rPr>
                <w:rFonts w:hint="eastAsia" w:ascii="宋体" w:hAnsi="宋体"/>
                <w:szCs w:val="21"/>
              </w:rPr>
              <w:t>——</w:t>
            </w:r>
          </w:p>
        </w:tc>
      </w:tr>
      <w:tr w14:paraId="7822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71BC85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FE26A0E">
            <w:pPr>
              <w:jc w:val="left"/>
              <w:rPr>
                <w:rFonts w:ascii="宋体" w:hAnsi="宋体"/>
                <w:szCs w:val="21"/>
              </w:rPr>
            </w:pPr>
            <w:r>
              <w:rPr>
                <w:rFonts w:hint="eastAsia" w:ascii="宋体" w:hAnsi="宋体"/>
                <w:szCs w:val="21"/>
              </w:rPr>
              <w:t>随附文件应规定预期的操作者或责任方需要的任何专业技能，培训和知识，以及ME设备可以使用的任何地方或环境的限制。</w:t>
            </w:r>
          </w:p>
        </w:tc>
        <w:tc>
          <w:tcPr>
            <w:tcW w:w="2410" w:type="dxa"/>
            <w:tcBorders>
              <w:top w:val="single" w:color="auto" w:sz="4" w:space="0"/>
              <w:left w:val="single" w:color="auto" w:sz="4" w:space="0"/>
              <w:bottom w:val="single" w:color="auto" w:sz="4" w:space="0"/>
              <w:right w:val="single" w:color="auto" w:sz="4" w:space="0"/>
            </w:tcBorders>
            <w:vAlign w:val="center"/>
          </w:tcPr>
          <w:p w14:paraId="0C0B85DD">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11B1C8B">
            <w:pPr>
              <w:jc w:val="center"/>
              <w:rPr>
                <w:rFonts w:ascii="宋体" w:hAnsi="宋体"/>
                <w:szCs w:val="21"/>
              </w:rPr>
            </w:pPr>
            <w:r>
              <w:rPr>
                <w:rFonts w:hint="eastAsia" w:ascii="宋体" w:hAnsi="宋体"/>
                <w:szCs w:val="21"/>
              </w:rPr>
              <w:t>符合</w:t>
            </w:r>
          </w:p>
        </w:tc>
      </w:tr>
      <w:tr w14:paraId="15E5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A757A0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7D840BB">
            <w:pPr>
              <w:jc w:val="left"/>
              <w:rPr>
                <w:rFonts w:ascii="宋体" w:hAnsi="宋体"/>
                <w:szCs w:val="21"/>
              </w:rPr>
            </w:pPr>
            <w:r>
              <w:rPr>
                <w:rFonts w:hint="eastAsia" w:ascii="宋体" w:hAnsi="宋体"/>
                <w:szCs w:val="21"/>
              </w:rPr>
              <w:t>随附文件应以与预期的人员的教育，培训和特殊需求一致的水平撰写。</w:t>
            </w:r>
          </w:p>
        </w:tc>
        <w:tc>
          <w:tcPr>
            <w:tcW w:w="2410" w:type="dxa"/>
            <w:tcBorders>
              <w:top w:val="single" w:color="auto" w:sz="4" w:space="0"/>
              <w:left w:val="single" w:color="auto" w:sz="4" w:space="0"/>
              <w:bottom w:val="single" w:color="auto" w:sz="4" w:space="0"/>
              <w:right w:val="single" w:color="auto" w:sz="4" w:space="0"/>
            </w:tcBorders>
            <w:vAlign w:val="center"/>
          </w:tcPr>
          <w:p w14:paraId="7E381102">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7F17A14">
            <w:pPr>
              <w:jc w:val="center"/>
              <w:rPr>
                <w:rFonts w:ascii="宋体" w:hAnsi="宋体"/>
                <w:szCs w:val="21"/>
              </w:rPr>
            </w:pPr>
            <w:r>
              <w:rPr>
                <w:rFonts w:hint="eastAsia" w:ascii="宋体" w:hAnsi="宋体"/>
                <w:szCs w:val="21"/>
              </w:rPr>
              <w:t>符合</w:t>
            </w:r>
          </w:p>
        </w:tc>
      </w:tr>
      <w:tr w14:paraId="19D5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493B265">
            <w:pPr>
              <w:jc w:val="left"/>
              <w:rPr>
                <w:rFonts w:ascii="宋体" w:hAnsi="宋体"/>
                <w:szCs w:val="21"/>
              </w:rPr>
            </w:pPr>
            <w:r>
              <w:rPr>
                <w:rFonts w:hint="eastAsia" w:ascii="宋体" w:hAnsi="宋体"/>
                <w:szCs w:val="21"/>
              </w:rPr>
              <w:t>7</w:t>
            </w:r>
            <w:r>
              <w:rPr>
                <w:rFonts w:ascii="宋体" w:hAnsi="宋体"/>
                <w:szCs w:val="21"/>
              </w:rPr>
              <w:t>.9.2</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012F978D">
            <w:pPr>
              <w:jc w:val="left"/>
              <w:rPr>
                <w:rFonts w:ascii="宋体" w:hAnsi="宋体"/>
                <w:szCs w:val="21"/>
              </w:rPr>
            </w:pPr>
            <w:r>
              <w:rPr>
                <w:rFonts w:hint="eastAsia" w:ascii="宋体" w:hAnsi="宋体"/>
                <w:szCs w:val="21"/>
              </w:rPr>
              <w:t>使用说明书（参见表C.</w:t>
            </w:r>
            <w:r>
              <w:rPr>
                <w:rFonts w:ascii="宋体" w:hAnsi="宋体"/>
                <w:szCs w:val="21"/>
              </w:rPr>
              <w:t>5</w:t>
            </w:r>
            <w:r>
              <w:rPr>
                <w:rFonts w:hint="eastAsia" w:ascii="宋体" w:hAnsi="宋体"/>
                <w:szCs w:val="21"/>
              </w:rPr>
              <w:t>）</w:t>
            </w:r>
          </w:p>
        </w:tc>
      </w:tr>
      <w:tr w14:paraId="6D4C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2A5FB86">
            <w:pPr>
              <w:jc w:val="left"/>
              <w:rPr>
                <w:rFonts w:ascii="宋体" w:hAnsi="宋体"/>
                <w:szCs w:val="21"/>
              </w:rPr>
            </w:pPr>
            <w:r>
              <w:rPr>
                <w:rFonts w:ascii="宋体" w:hAnsi="宋体"/>
                <w:szCs w:val="21"/>
              </w:rPr>
              <w:t>7.9.2.1</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4AF1F35">
            <w:pPr>
              <w:jc w:val="left"/>
              <w:rPr>
                <w:rFonts w:ascii="宋体" w:hAnsi="宋体"/>
                <w:szCs w:val="21"/>
              </w:rPr>
            </w:pPr>
            <w:r>
              <w:rPr>
                <w:rFonts w:hint="eastAsia" w:ascii="宋体" w:hAnsi="宋体"/>
                <w:szCs w:val="21"/>
              </w:rPr>
              <w:t>概述</w:t>
            </w:r>
          </w:p>
        </w:tc>
      </w:tr>
      <w:tr w14:paraId="0870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C8939D7">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777CC3CB">
            <w:pPr>
              <w:jc w:val="left"/>
              <w:rPr>
                <w:rFonts w:ascii="宋体" w:hAnsi="宋体"/>
                <w:szCs w:val="21"/>
              </w:rPr>
            </w:pPr>
            <w:r>
              <w:rPr>
                <w:rFonts w:hint="eastAsia" w:ascii="宋体" w:hAnsi="宋体"/>
                <w:szCs w:val="21"/>
              </w:rPr>
              <w:t>使用说明书应记载：</w:t>
            </w:r>
          </w:p>
        </w:tc>
      </w:tr>
      <w:tr w14:paraId="3AFC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6AE0B79">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DFB05CF">
            <w:pPr>
              <w:jc w:val="left"/>
              <w:rPr>
                <w:rFonts w:ascii="宋体" w:hAnsi="宋体"/>
                <w:szCs w:val="21"/>
              </w:rPr>
            </w:pPr>
            <w:r>
              <w:rPr>
                <w:rFonts w:hint="eastAsia" w:ascii="宋体" w:hAnsi="宋体"/>
                <w:szCs w:val="21"/>
              </w:rPr>
              <w:t>——制造商定义的ME设备的预期用途；</w:t>
            </w:r>
          </w:p>
        </w:tc>
        <w:tc>
          <w:tcPr>
            <w:tcW w:w="2410" w:type="dxa"/>
            <w:tcBorders>
              <w:top w:val="single" w:color="auto" w:sz="4" w:space="0"/>
              <w:left w:val="single" w:color="auto" w:sz="4" w:space="0"/>
              <w:bottom w:val="single" w:color="auto" w:sz="4" w:space="0"/>
              <w:right w:val="single" w:color="auto" w:sz="4" w:space="0"/>
            </w:tcBorders>
            <w:vAlign w:val="center"/>
          </w:tcPr>
          <w:p w14:paraId="521AC2C5">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7AEE10C">
            <w:pPr>
              <w:jc w:val="center"/>
              <w:rPr>
                <w:rFonts w:ascii="宋体" w:hAnsi="宋体"/>
                <w:szCs w:val="21"/>
              </w:rPr>
            </w:pPr>
            <w:r>
              <w:rPr>
                <w:rFonts w:hint="eastAsia" w:ascii="宋体" w:hAnsi="宋体"/>
                <w:szCs w:val="21"/>
              </w:rPr>
              <w:t>符合</w:t>
            </w:r>
          </w:p>
        </w:tc>
      </w:tr>
      <w:tr w14:paraId="3B8F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145386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790AF50">
            <w:pPr>
              <w:jc w:val="left"/>
              <w:rPr>
                <w:rFonts w:ascii="宋体" w:hAnsi="宋体"/>
                <w:szCs w:val="21"/>
              </w:rPr>
            </w:pPr>
            <w:r>
              <w:rPr>
                <w:rFonts w:hint="eastAsia" w:ascii="宋体" w:hAnsi="宋体"/>
                <w:szCs w:val="21"/>
              </w:rPr>
              <w:t>——常用的功能；</w:t>
            </w:r>
          </w:p>
        </w:tc>
        <w:tc>
          <w:tcPr>
            <w:tcW w:w="2410" w:type="dxa"/>
            <w:tcBorders>
              <w:top w:val="single" w:color="auto" w:sz="4" w:space="0"/>
              <w:left w:val="single" w:color="auto" w:sz="4" w:space="0"/>
              <w:bottom w:val="single" w:color="auto" w:sz="4" w:space="0"/>
              <w:right w:val="single" w:color="auto" w:sz="4" w:space="0"/>
            </w:tcBorders>
            <w:vAlign w:val="center"/>
          </w:tcPr>
          <w:p w14:paraId="64A2743E">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7524E35">
            <w:pPr>
              <w:jc w:val="center"/>
              <w:rPr>
                <w:rFonts w:ascii="宋体" w:hAnsi="宋体"/>
                <w:szCs w:val="21"/>
              </w:rPr>
            </w:pPr>
            <w:r>
              <w:rPr>
                <w:rFonts w:hint="eastAsia" w:ascii="宋体" w:hAnsi="宋体"/>
                <w:szCs w:val="21"/>
              </w:rPr>
              <w:t>符合</w:t>
            </w:r>
          </w:p>
        </w:tc>
      </w:tr>
      <w:tr w14:paraId="0ED8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CB34A5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538BD3C">
            <w:pPr>
              <w:jc w:val="left"/>
              <w:rPr>
                <w:rFonts w:ascii="宋体" w:hAnsi="宋体"/>
                <w:szCs w:val="21"/>
              </w:rPr>
            </w:pPr>
            <w:r>
              <w:rPr>
                <w:rFonts w:hint="eastAsia" w:ascii="宋体" w:hAnsi="宋体"/>
                <w:szCs w:val="21"/>
              </w:rPr>
              <w:t>——任何已知的ME设备的禁忌症；和</w:t>
            </w:r>
          </w:p>
        </w:tc>
        <w:tc>
          <w:tcPr>
            <w:tcW w:w="2410" w:type="dxa"/>
            <w:tcBorders>
              <w:top w:val="single" w:color="auto" w:sz="4" w:space="0"/>
              <w:left w:val="single" w:color="auto" w:sz="4" w:space="0"/>
              <w:bottom w:val="single" w:color="auto" w:sz="4" w:space="0"/>
              <w:right w:val="single" w:color="auto" w:sz="4" w:space="0"/>
            </w:tcBorders>
            <w:vAlign w:val="center"/>
          </w:tcPr>
          <w:p w14:paraId="6CC06C8D">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2D11618C">
            <w:pPr>
              <w:jc w:val="center"/>
              <w:rPr>
                <w:rFonts w:ascii="宋体" w:hAnsi="宋体"/>
                <w:szCs w:val="21"/>
              </w:rPr>
            </w:pPr>
            <w:r>
              <w:rPr>
                <w:rFonts w:hint="eastAsia" w:ascii="宋体" w:hAnsi="宋体"/>
                <w:szCs w:val="21"/>
              </w:rPr>
              <w:t>符合</w:t>
            </w:r>
          </w:p>
        </w:tc>
      </w:tr>
      <w:tr w14:paraId="1650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0E9E03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74A45A9">
            <w:pPr>
              <w:jc w:val="left"/>
              <w:rPr>
                <w:rFonts w:ascii="宋体" w:hAnsi="宋体"/>
                <w:szCs w:val="21"/>
              </w:rPr>
            </w:pPr>
            <w:r>
              <w:rPr>
                <w:rFonts w:hint="eastAsia" w:ascii="宋体" w:hAnsi="宋体"/>
                <w:szCs w:val="21"/>
              </w:rPr>
              <w:t>——当有患者使用时，ME设备的哪些部件不应被维护或保养。</w:t>
            </w:r>
          </w:p>
        </w:tc>
        <w:tc>
          <w:tcPr>
            <w:tcW w:w="2410" w:type="dxa"/>
            <w:tcBorders>
              <w:top w:val="single" w:color="auto" w:sz="4" w:space="0"/>
              <w:left w:val="single" w:color="auto" w:sz="4" w:space="0"/>
              <w:bottom w:val="single" w:color="auto" w:sz="4" w:space="0"/>
              <w:right w:val="single" w:color="auto" w:sz="4" w:space="0"/>
            </w:tcBorders>
            <w:vAlign w:val="center"/>
          </w:tcPr>
          <w:p w14:paraId="775F5562">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F5B8D82">
            <w:pPr>
              <w:jc w:val="center"/>
              <w:rPr>
                <w:rFonts w:ascii="宋体" w:hAnsi="宋体"/>
                <w:szCs w:val="21"/>
              </w:rPr>
            </w:pPr>
            <w:r>
              <w:rPr>
                <w:rFonts w:hint="eastAsia" w:ascii="宋体" w:hAnsi="宋体"/>
                <w:szCs w:val="21"/>
              </w:rPr>
              <w:t>符合</w:t>
            </w:r>
          </w:p>
        </w:tc>
      </w:tr>
      <w:tr w14:paraId="41BF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A3C014D">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5B0AA097">
            <w:pPr>
              <w:jc w:val="left"/>
              <w:rPr>
                <w:rFonts w:ascii="宋体" w:hAnsi="宋体"/>
                <w:szCs w:val="21"/>
              </w:rPr>
            </w:pPr>
            <w:r>
              <w:rPr>
                <w:rFonts w:hint="eastAsia" w:ascii="宋体" w:hAnsi="宋体"/>
                <w:szCs w:val="21"/>
              </w:rPr>
              <w:t>当患者是预期操作者，使用说明书应指出：</w:t>
            </w:r>
          </w:p>
        </w:tc>
      </w:tr>
      <w:tr w14:paraId="584A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289A33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546C87A">
            <w:pPr>
              <w:jc w:val="left"/>
              <w:rPr>
                <w:rFonts w:ascii="宋体" w:hAnsi="宋体"/>
                <w:szCs w:val="21"/>
              </w:rPr>
            </w:pPr>
            <w:r>
              <w:rPr>
                <w:rFonts w:hint="eastAsia" w:ascii="宋体" w:hAnsi="宋体"/>
                <w:szCs w:val="21"/>
              </w:rPr>
              <w:t>——患者是预期操作者；</w:t>
            </w:r>
          </w:p>
        </w:tc>
        <w:tc>
          <w:tcPr>
            <w:tcW w:w="2410" w:type="dxa"/>
            <w:tcBorders>
              <w:top w:val="single" w:color="auto" w:sz="4" w:space="0"/>
              <w:left w:val="single" w:color="auto" w:sz="4" w:space="0"/>
              <w:bottom w:val="single" w:color="auto" w:sz="4" w:space="0"/>
              <w:right w:val="single" w:color="auto" w:sz="4" w:space="0"/>
            </w:tcBorders>
            <w:vAlign w:val="center"/>
          </w:tcPr>
          <w:p w14:paraId="2785A7FE">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D8A938A">
            <w:pPr>
              <w:jc w:val="center"/>
              <w:rPr>
                <w:rFonts w:ascii="宋体" w:hAnsi="宋体"/>
                <w:szCs w:val="21"/>
              </w:rPr>
            </w:pPr>
            <w:r>
              <w:rPr>
                <w:rFonts w:hint="eastAsia" w:ascii="宋体" w:hAnsi="宋体"/>
                <w:szCs w:val="21"/>
              </w:rPr>
              <w:t>符合</w:t>
            </w:r>
          </w:p>
        </w:tc>
      </w:tr>
      <w:tr w14:paraId="52E0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D9659F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C0538E9">
            <w:pPr>
              <w:jc w:val="left"/>
              <w:rPr>
                <w:rFonts w:ascii="宋体" w:hAnsi="宋体"/>
                <w:szCs w:val="21"/>
              </w:rPr>
            </w:pPr>
            <w:r>
              <w:rPr>
                <w:rFonts w:hint="eastAsia" w:ascii="宋体" w:hAnsi="宋体"/>
                <w:szCs w:val="21"/>
              </w:rPr>
              <w:t>——当ME设备使用时，对服务和维护的警告；</w:t>
            </w:r>
          </w:p>
        </w:tc>
        <w:tc>
          <w:tcPr>
            <w:tcW w:w="2410" w:type="dxa"/>
            <w:tcBorders>
              <w:top w:val="single" w:color="auto" w:sz="4" w:space="0"/>
              <w:left w:val="single" w:color="auto" w:sz="4" w:space="0"/>
              <w:bottom w:val="single" w:color="auto" w:sz="4" w:space="0"/>
              <w:right w:val="single" w:color="auto" w:sz="4" w:space="0"/>
            </w:tcBorders>
            <w:vAlign w:val="center"/>
          </w:tcPr>
          <w:p w14:paraId="0F650BA1">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27BCFD1">
            <w:pPr>
              <w:jc w:val="center"/>
              <w:rPr>
                <w:rFonts w:ascii="宋体" w:hAnsi="宋体"/>
                <w:szCs w:val="21"/>
              </w:rPr>
            </w:pPr>
            <w:r>
              <w:rPr>
                <w:rFonts w:hint="eastAsia" w:ascii="宋体" w:hAnsi="宋体"/>
                <w:szCs w:val="21"/>
              </w:rPr>
              <w:t>符合</w:t>
            </w:r>
          </w:p>
        </w:tc>
      </w:tr>
      <w:tr w14:paraId="7241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5892C6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A7929E8">
            <w:pPr>
              <w:jc w:val="left"/>
              <w:rPr>
                <w:rFonts w:ascii="宋体" w:hAnsi="宋体"/>
                <w:szCs w:val="21"/>
              </w:rPr>
            </w:pPr>
            <w:r>
              <w:rPr>
                <w:rFonts w:hint="eastAsia" w:ascii="宋体" w:hAnsi="宋体"/>
                <w:szCs w:val="21"/>
              </w:rPr>
              <w:t>——哪些功能患者可安全使用，若适用，哪些功能患者不能安全使用；和</w:t>
            </w:r>
          </w:p>
        </w:tc>
        <w:tc>
          <w:tcPr>
            <w:tcW w:w="2410" w:type="dxa"/>
            <w:tcBorders>
              <w:top w:val="single" w:color="auto" w:sz="4" w:space="0"/>
              <w:left w:val="single" w:color="auto" w:sz="4" w:space="0"/>
              <w:bottom w:val="single" w:color="auto" w:sz="4" w:space="0"/>
              <w:right w:val="single" w:color="auto" w:sz="4" w:space="0"/>
            </w:tcBorders>
            <w:vAlign w:val="center"/>
          </w:tcPr>
          <w:p w14:paraId="154995DB">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306ADAD">
            <w:pPr>
              <w:jc w:val="center"/>
              <w:rPr>
                <w:rFonts w:ascii="宋体" w:hAnsi="宋体"/>
                <w:szCs w:val="21"/>
              </w:rPr>
            </w:pPr>
            <w:r>
              <w:rPr>
                <w:rFonts w:hint="eastAsia" w:ascii="宋体" w:hAnsi="宋体"/>
                <w:szCs w:val="21"/>
              </w:rPr>
              <w:t>符合</w:t>
            </w:r>
          </w:p>
        </w:tc>
      </w:tr>
      <w:tr w14:paraId="1AA4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C66BFC9">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CD87688">
            <w:pPr>
              <w:jc w:val="left"/>
              <w:rPr>
                <w:rFonts w:ascii="宋体" w:hAnsi="宋体"/>
                <w:szCs w:val="21"/>
              </w:rPr>
            </w:pPr>
            <w:r>
              <w:rPr>
                <w:rFonts w:hint="eastAsia" w:ascii="宋体" w:hAnsi="宋体"/>
                <w:szCs w:val="21"/>
              </w:rPr>
              <w:t>——哪些维护患者可以进行（例如：更换电池）。</w:t>
            </w:r>
          </w:p>
        </w:tc>
        <w:tc>
          <w:tcPr>
            <w:tcW w:w="2410" w:type="dxa"/>
            <w:tcBorders>
              <w:top w:val="single" w:color="auto" w:sz="4" w:space="0"/>
              <w:left w:val="single" w:color="auto" w:sz="4" w:space="0"/>
              <w:bottom w:val="single" w:color="auto" w:sz="4" w:space="0"/>
              <w:right w:val="single" w:color="auto" w:sz="4" w:space="0"/>
            </w:tcBorders>
            <w:vAlign w:val="center"/>
          </w:tcPr>
          <w:p w14:paraId="47482A8E">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69559D6">
            <w:pPr>
              <w:jc w:val="center"/>
              <w:rPr>
                <w:rFonts w:ascii="宋体" w:hAnsi="宋体"/>
                <w:szCs w:val="21"/>
              </w:rPr>
            </w:pPr>
            <w:r>
              <w:rPr>
                <w:rFonts w:hint="eastAsia" w:ascii="宋体" w:hAnsi="宋体"/>
                <w:szCs w:val="21"/>
              </w:rPr>
              <w:t>符合</w:t>
            </w:r>
          </w:p>
        </w:tc>
      </w:tr>
      <w:tr w14:paraId="56FF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7A52474">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05743AC7">
            <w:pPr>
              <w:jc w:val="left"/>
              <w:rPr>
                <w:rFonts w:ascii="宋体" w:hAnsi="宋体"/>
                <w:szCs w:val="21"/>
              </w:rPr>
            </w:pPr>
            <w:r>
              <w:rPr>
                <w:rFonts w:hint="eastAsia" w:ascii="宋体" w:hAnsi="宋体"/>
                <w:szCs w:val="21"/>
              </w:rPr>
              <w:t>使用说明书应指出：</w:t>
            </w:r>
          </w:p>
        </w:tc>
      </w:tr>
      <w:tr w14:paraId="36A1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8A198E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A733A1E">
            <w:pPr>
              <w:jc w:val="left"/>
              <w:rPr>
                <w:rFonts w:ascii="宋体" w:hAnsi="宋体"/>
                <w:szCs w:val="21"/>
              </w:rPr>
            </w:pPr>
            <w:r>
              <w:rPr>
                <w:rFonts w:hint="eastAsia" w:ascii="宋体" w:hAnsi="宋体"/>
                <w:szCs w:val="21"/>
              </w:rPr>
              <w:t>——制造商的名称或商标和地址；</w:t>
            </w:r>
          </w:p>
        </w:tc>
        <w:tc>
          <w:tcPr>
            <w:tcW w:w="2410" w:type="dxa"/>
            <w:tcBorders>
              <w:top w:val="single" w:color="auto" w:sz="4" w:space="0"/>
              <w:left w:val="single" w:color="auto" w:sz="4" w:space="0"/>
              <w:bottom w:val="single" w:color="auto" w:sz="4" w:space="0"/>
              <w:right w:val="single" w:color="auto" w:sz="4" w:space="0"/>
            </w:tcBorders>
            <w:vAlign w:val="center"/>
          </w:tcPr>
          <w:p w14:paraId="11898231">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3545DDA">
            <w:pPr>
              <w:jc w:val="center"/>
              <w:rPr>
                <w:rFonts w:ascii="宋体" w:hAnsi="宋体"/>
                <w:szCs w:val="21"/>
              </w:rPr>
            </w:pPr>
            <w:r>
              <w:rPr>
                <w:rFonts w:hint="eastAsia" w:ascii="宋体" w:hAnsi="宋体"/>
                <w:szCs w:val="21"/>
              </w:rPr>
              <w:t>符合</w:t>
            </w:r>
          </w:p>
        </w:tc>
      </w:tr>
      <w:tr w14:paraId="1BD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75508C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43DD07F">
            <w:pPr>
              <w:jc w:val="left"/>
              <w:rPr>
                <w:rFonts w:ascii="宋体" w:hAnsi="宋体"/>
                <w:szCs w:val="21"/>
              </w:rPr>
            </w:pPr>
            <w:r>
              <w:rPr>
                <w:rFonts w:hint="eastAsia" w:ascii="宋体" w:hAnsi="宋体"/>
                <w:szCs w:val="21"/>
              </w:rPr>
              <w:t>——型号或类型参考号。</w:t>
            </w:r>
          </w:p>
        </w:tc>
        <w:tc>
          <w:tcPr>
            <w:tcW w:w="2410" w:type="dxa"/>
            <w:tcBorders>
              <w:top w:val="single" w:color="auto" w:sz="4" w:space="0"/>
              <w:left w:val="single" w:color="auto" w:sz="4" w:space="0"/>
              <w:bottom w:val="single" w:color="auto" w:sz="4" w:space="0"/>
              <w:right w:val="single" w:color="auto" w:sz="4" w:space="0"/>
            </w:tcBorders>
            <w:vAlign w:val="center"/>
          </w:tcPr>
          <w:p w14:paraId="12745FB2">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587F50D">
            <w:pPr>
              <w:jc w:val="center"/>
              <w:rPr>
                <w:rFonts w:ascii="宋体" w:hAnsi="宋体"/>
                <w:szCs w:val="21"/>
              </w:rPr>
            </w:pPr>
            <w:r>
              <w:rPr>
                <w:rFonts w:hint="eastAsia" w:ascii="宋体" w:hAnsi="宋体"/>
                <w:szCs w:val="21"/>
              </w:rPr>
              <w:t>符合</w:t>
            </w:r>
          </w:p>
        </w:tc>
      </w:tr>
      <w:tr w14:paraId="48B8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FD0540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633ABC3">
            <w:pPr>
              <w:jc w:val="left"/>
              <w:rPr>
                <w:rFonts w:ascii="宋体" w:hAnsi="宋体"/>
                <w:szCs w:val="21"/>
              </w:rPr>
            </w:pPr>
            <w:r>
              <w:rPr>
                <w:rFonts w:hint="eastAsia" w:ascii="宋体" w:hAnsi="宋体"/>
                <w:szCs w:val="21"/>
              </w:rPr>
              <w:t>使用说明书应包括第6章规定的所有适用分类，7.2中规定的所有标记以及安全标志和符号的解释（标记在ME设备上的）。</w:t>
            </w:r>
          </w:p>
        </w:tc>
        <w:tc>
          <w:tcPr>
            <w:tcW w:w="2410" w:type="dxa"/>
            <w:tcBorders>
              <w:top w:val="single" w:color="auto" w:sz="4" w:space="0"/>
              <w:left w:val="single" w:color="auto" w:sz="4" w:space="0"/>
              <w:bottom w:val="single" w:color="auto" w:sz="4" w:space="0"/>
              <w:right w:val="single" w:color="auto" w:sz="4" w:space="0"/>
            </w:tcBorders>
            <w:vAlign w:val="center"/>
          </w:tcPr>
          <w:p w14:paraId="67514C47">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4E823F9">
            <w:pPr>
              <w:jc w:val="center"/>
              <w:rPr>
                <w:rFonts w:ascii="宋体" w:hAnsi="宋体"/>
                <w:szCs w:val="21"/>
              </w:rPr>
            </w:pPr>
            <w:r>
              <w:rPr>
                <w:rFonts w:hint="eastAsia" w:ascii="宋体" w:hAnsi="宋体"/>
                <w:szCs w:val="21"/>
              </w:rPr>
              <w:t>符合</w:t>
            </w:r>
          </w:p>
        </w:tc>
      </w:tr>
      <w:tr w14:paraId="0A37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6D05BF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26587BF">
            <w:pPr>
              <w:jc w:val="left"/>
              <w:rPr>
                <w:rFonts w:ascii="宋体" w:hAnsi="宋体"/>
                <w:szCs w:val="21"/>
              </w:rPr>
            </w:pPr>
            <w:r>
              <w:rPr>
                <w:rFonts w:hint="eastAsia" w:ascii="宋体" w:hAnsi="宋体"/>
                <w:szCs w:val="21"/>
              </w:rPr>
              <w:t>使用说明书应使用预期的操作者可接受的语言。</w:t>
            </w:r>
          </w:p>
        </w:tc>
        <w:tc>
          <w:tcPr>
            <w:tcW w:w="2410" w:type="dxa"/>
            <w:tcBorders>
              <w:top w:val="single" w:color="auto" w:sz="4" w:space="0"/>
              <w:left w:val="single" w:color="auto" w:sz="4" w:space="0"/>
              <w:bottom w:val="single" w:color="auto" w:sz="4" w:space="0"/>
              <w:right w:val="single" w:color="auto" w:sz="4" w:space="0"/>
            </w:tcBorders>
            <w:vAlign w:val="center"/>
          </w:tcPr>
          <w:p w14:paraId="7C158306">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05078CF">
            <w:pPr>
              <w:jc w:val="center"/>
              <w:rPr>
                <w:rFonts w:ascii="宋体" w:hAnsi="宋体"/>
                <w:szCs w:val="21"/>
              </w:rPr>
            </w:pPr>
            <w:r>
              <w:rPr>
                <w:rFonts w:hint="eastAsia" w:ascii="宋体" w:hAnsi="宋体"/>
                <w:szCs w:val="21"/>
              </w:rPr>
              <w:t>符合</w:t>
            </w:r>
          </w:p>
        </w:tc>
      </w:tr>
      <w:tr w14:paraId="2402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0F4DD3C">
            <w:pPr>
              <w:jc w:val="left"/>
              <w:rPr>
                <w:rFonts w:ascii="宋体" w:hAnsi="宋体"/>
                <w:szCs w:val="21"/>
              </w:rPr>
            </w:pPr>
            <w:r>
              <w:rPr>
                <w:rFonts w:hint="eastAsia" w:ascii="宋体" w:hAnsi="宋体"/>
                <w:szCs w:val="21"/>
              </w:rPr>
              <w:t>7</w:t>
            </w:r>
            <w:r>
              <w:rPr>
                <w:rFonts w:ascii="宋体" w:hAnsi="宋体"/>
                <w:szCs w:val="21"/>
              </w:rPr>
              <w:t>.9.2.2</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1CD7F5EE">
            <w:pPr>
              <w:jc w:val="left"/>
              <w:rPr>
                <w:rFonts w:ascii="宋体" w:hAnsi="宋体"/>
                <w:szCs w:val="21"/>
              </w:rPr>
            </w:pPr>
            <w:r>
              <w:rPr>
                <w:rFonts w:hint="eastAsia" w:ascii="宋体" w:hAnsi="宋体"/>
                <w:szCs w:val="21"/>
              </w:rPr>
              <w:t>警告和安全须知</w:t>
            </w:r>
          </w:p>
        </w:tc>
      </w:tr>
      <w:tr w14:paraId="63F0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B73BE2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253A334">
            <w:pPr>
              <w:jc w:val="left"/>
              <w:rPr>
                <w:rFonts w:ascii="宋体" w:hAnsi="宋体"/>
                <w:szCs w:val="21"/>
              </w:rPr>
            </w:pPr>
            <w:r>
              <w:rPr>
                <w:rFonts w:hint="eastAsia" w:ascii="宋体" w:hAnsi="宋体"/>
                <w:szCs w:val="21"/>
              </w:rPr>
              <w:t>使用说明书应包含所有警告和安全须知。</w:t>
            </w:r>
          </w:p>
        </w:tc>
        <w:tc>
          <w:tcPr>
            <w:tcW w:w="2410" w:type="dxa"/>
            <w:tcBorders>
              <w:top w:val="single" w:color="auto" w:sz="4" w:space="0"/>
              <w:left w:val="single" w:color="auto" w:sz="4" w:space="0"/>
              <w:bottom w:val="single" w:color="auto" w:sz="4" w:space="0"/>
              <w:right w:val="single" w:color="auto" w:sz="4" w:space="0"/>
            </w:tcBorders>
            <w:vAlign w:val="center"/>
          </w:tcPr>
          <w:p w14:paraId="0DA90073">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2782E750">
            <w:pPr>
              <w:jc w:val="center"/>
              <w:rPr>
                <w:rFonts w:ascii="宋体" w:hAnsi="宋体"/>
                <w:szCs w:val="21"/>
              </w:rPr>
            </w:pPr>
            <w:r>
              <w:rPr>
                <w:rFonts w:hint="eastAsia" w:ascii="宋体" w:hAnsi="宋体"/>
                <w:szCs w:val="21"/>
              </w:rPr>
              <w:t>符合</w:t>
            </w:r>
          </w:p>
        </w:tc>
      </w:tr>
      <w:tr w14:paraId="0C2E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39C8B80">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47A07A60">
            <w:pPr>
              <w:jc w:val="left"/>
              <w:rPr>
                <w:rFonts w:ascii="宋体" w:hAnsi="宋体"/>
                <w:color w:val="FF0000"/>
                <w:szCs w:val="21"/>
              </w:rPr>
            </w:pPr>
            <w:r>
              <w:rPr>
                <w:rFonts w:hint="eastAsia" w:ascii="宋体" w:hAnsi="宋体"/>
                <w:color w:val="FF0000"/>
                <w:szCs w:val="21"/>
              </w:rPr>
              <w:t>对于I类ME设备，使用说明书应包括一个警告性声明：“警告：为了避免电击的风险，本设备一定要连接到有保护接地的供电网。”</w:t>
            </w:r>
          </w:p>
        </w:tc>
        <w:tc>
          <w:tcPr>
            <w:tcW w:w="2410" w:type="dxa"/>
            <w:tcBorders>
              <w:top w:val="single" w:color="auto" w:sz="4" w:space="0"/>
              <w:left w:val="single" w:color="auto" w:sz="4" w:space="0"/>
              <w:bottom w:val="single" w:color="auto" w:sz="4" w:space="0"/>
              <w:right w:val="single" w:color="auto" w:sz="4" w:space="0"/>
            </w:tcBorders>
            <w:vAlign w:val="center"/>
          </w:tcPr>
          <w:p w14:paraId="72839CA6">
            <w:pPr>
              <w:jc w:val="left"/>
              <w:rPr>
                <w:rFonts w:ascii="宋体" w:hAnsi="宋体"/>
                <w:color w:val="FF0000"/>
                <w:szCs w:val="21"/>
              </w:rPr>
            </w:pPr>
            <w:r>
              <w:rPr>
                <w:rFonts w:hint="eastAsia" w:ascii="宋体" w:hAnsi="宋体"/>
                <w:color w:val="FF0000"/>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E1D7C19">
            <w:pPr>
              <w:jc w:val="center"/>
              <w:rPr>
                <w:rFonts w:ascii="宋体" w:hAnsi="宋体"/>
                <w:color w:val="FF0000"/>
                <w:szCs w:val="21"/>
              </w:rPr>
            </w:pPr>
            <w:r>
              <w:rPr>
                <w:rFonts w:hint="eastAsia" w:ascii="宋体" w:hAnsi="宋体"/>
                <w:color w:val="FF0000"/>
                <w:szCs w:val="21"/>
              </w:rPr>
              <w:t>符合</w:t>
            </w:r>
          </w:p>
        </w:tc>
      </w:tr>
      <w:tr w14:paraId="79EF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48542E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763EDBC">
            <w:pPr>
              <w:jc w:val="left"/>
              <w:rPr>
                <w:rFonts w:ascii="宋体" w:hAnsi="宋体"/>
                <w:szCs w:val="21"/>
              </w:rPr>
            </w:pPr>
            <w:r>
              <w:rPr>
                <w:rFonts w:hint="eastAsia" w:ascii="宋体" w:hAnsi="宋体"/>
                <w:szCs w:val="21"/>
              </w:rPr>
              <w:t>使用说明书应向操作者或责任方提供设备在特殊诊断或治疗期间由于相互干扰产生任何重大风险的警告。</w:t>
            </w:r>
          </w:p>
        </w:tc>
        <w:tc>
          <w:tcPr>
            <w:tcW w:w="2410" w:type="dxa"/>
            <w:tcBorders>
              <w:top w:val="single" w:color="auto" w:sz="4" w:space="0"/>
              <w:left w:val="single" w:color="auto" w:sz="4" w:space="0"/>
              <w:bottom w:val="single" w:color="auto" w:sz="4" w:space="0"/>
              <w:right w:val="single" w:color="auto" w:sz="4" w:space="0"/>
            </w:tcBorders>
            <w:vAlign w:val="center"/>
          </w:tcPr>
          <w:p w14:paraId="0FA41519">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24CA24B8">
            <w:pPr>
              <w:jc w:val="center"/>
              <w:rPr>
                <w:rFonts w:ascii="宋体" w:hAnsi="宋体"/>
                <w:szCs w:val="21"/>
              </w:rPr>
            </w:pPr>
            <w:r>
              <w:rPr>
                <w:rFonts w:hint="eastAsia" w:ascii="宋体" w:hAnsi="宋体"/>
                <w:szCs w:val="21"/>
              </w:rPr>
              <w:t>符合</w:t>
            </w:r>
          </w:p>
        </w:tc>
      </w:tr>
      <w:tr w14:paraId="1F2D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09C341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38813FA">
            <w:pPr>
              <w:jc w:val="left"/>
              <w:rPr>
                <w:rFonts w:ascii="宋体" w:hAnsi="宋体"/>
                <w:szCs w:val="21"/>
              </w:rPr>
            </w:pPr>
            <w:r>
              <w:rPr>
                <w:rFonts w:hint="eastAsia" w:ascii="宋体" w:hAnsi="宋体"/>
                <w:szCs w:val="21"/>
              </w:rPr>
              <w:t>使用说明书应提供有关存在于该ME设备与其它装置之间的潜在的电磁干扰或其它干扰的资料，以及有关避免或降低这些干扰的建议。</w:t>
            </w:r>
          </w:p>
        </w:tc>
        <w:tc>
          <w:tcPr>
            <w:tcW w:w="2410" w:type="dxa"/>
            <w:tcBorders>
              <w:top w:val="single" w:color="auto" w:sz="4" w:space="0"/>
              <w:left w:val="single" w:color="auto" w:sz="4" w:space="0"/>
              <w:bottom w:val="single" w:color="auto" w:sz="4" w:space="0"/>
              <w:right w:val="single" w:color="auto" w:sz="4" w:space="0"/>
            </w:tcBorders>
            <w:vAlign w:val="center"/>
          </w:tcPr>
          <w:p w14:paraId="067336C4">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0D08A19F">
            <w:pPr>
              <w:jc w:val="center"/>
              <w:rPr>
                <w:rFonts w:ascii="宋体" w:hAnsi="宋体"/>
                <w:szCs w:val="21"/>
              </w:rPr>
            </w:pPr>
            <w:r>
              <w:rPr>
                <w:rFonts w:hint="eastAsia" w:ascii="宋体" w:hAnsi="宋体"/>
                <w:szCs w:val="21"/>
              </w:rPr>
              <w:t>符合</w:t>
            </w:r>
          </w:p>
        </w:tc>
      </w:tr>
      <w:tr w14:paraId="5054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EA09778">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1DFA63F">
            <w:pPr>
              <w:jc w:val="left"/>
              <w:rPr>
                <w:rFonts w:ascii="宋体" w:hAnsi="宋体"/>
                <w:szCs w:val="21"/>
              </w:rPr>
            </w:pPr>
            <w:r>
              <w:rPr>
                <w:rFonts w:hint="eastAsia" w:ascii="宋体" w:hAnsi="宋体"/>
                <w:szCs w:val="21"/>
              </w:rPr>
              <w:t>如果ME设备提供一个集成的多位插座，使用说明书应提供警告声明电气设备与MSO的连接建立了一个ME系统并可能导致安全等级降低。</w:t>
            </w:r>
          </w:p>
        </w:tc>
        <w:tc>
          <w:tcPr>
            <w:tcW w:w="2410" w:type="dxa"/>
            <w:tcBorders>
              <w:top w:val="single" w:color="auto" w:sz="4" w:space="0"/>
              <w:left w:val="single" w:color="auto" w:sz="4" w:space="0"/>
              <w:bottom w:val="single" w:color="auto" w:sz="4" w:space="0"/>
              <w:right w:val="single" w:color="auto" w:sz="4" w:space="0"/>
            </w:tcBorders>
            <w:vAlign w:val="center"/>
          </w:tcPr>
          <w:p w14:paraId="4BF97595">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C20C5E6">
            <w:pPr>
              <w:jc w:val="center"/>
              <w:rPr>
                <w:rFonts w:ascii="宋体" w:hAnsi="宋体"/>
                <w:szCs w:val="21"/>
              </w:rPr>
            </w:pPr>
            <w:r>
              <w:rPr>
                <w:rFonts w:hint="eastAsia" w:ascii="宋体" w:hAnsi="宋体"/>
                <w:szCs w:val="21"/>
              </w:rPr>
              <w:t>——</w:t>
            </w:r>
          </w:p>
        </w:tc>
      </w:tr>
      <w:tr w14:paraId="3ED3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FDD982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322447D">
            <w:pPr>
              <w:jc w:val="left"/>
              <w:rPr>
                <w:rFonts w:ascii="宋体" w:hAnsi="宋体"/>
                <w:szCs w:val="21"/>
              </w:rPr>
            </w:pPr>
            <w:r>
              <w:rPr>
                <w:rFonts w:hint="eastAsia" w:ascii="宋体" w:hAnsi="宋体"/>
                <w:szCs w:val="21"/>
              </w:rPr>
              <w:t>ME系统适用的相关要求，责任方应参考本部分。</w:t>
            </w:r>
          </w:p>
        </w:tc>
        <w:tc>
          <w:tcPr>
            <w:tcW w:w="2410" w:type="dxa"/>
            <w:tcBorders>
              <w:top w:val="single" w:color="auto" w:sz="4" w:space="0"/>
              <w:left w:val="single" w:color="auto" w:sz="4" w:space="0"/>
              <w:bottom w:val="single" w:color="auto" w:sz="4" w:space="0"/>
              <w:right w:val="single" w:color="auto" w:sz="4" w:space="0"/>
            </w:tcBorders>
            <w:vAlign w:val="center"/>
          </w:tcPr>
          <w:p w14:paraId="64AA5E14">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6E809F7">
            <w:pPr>
              <w:jc w:val="center"/>
              <w:rPr>
                <w:rFonts w:ascii="宋体" w:hAnsi="宋体"/>
                <w:szCs w:val="21"/>
              </w:rPr>
            </w:pPr>
            <w:r>
              <w:rPr>
                <w:rFonts w:hint="eastAsia" w:ascii="宋体" w:hAnsi="宋体"/>
                <w:szCs w:val="21"/>
              </w:rPr>
              <w:t>——</w:t>
            </w:r>
          </w:p>
        </w:tc>
      </w:tr>
      <w:tr w14:paraId="339F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B59C24B">
            <w:pPr>
              <w:jc w:val="left"/>
              <w:rPr>
                <w:rFonts w:ascii="宋体" w:hAnsi="宋体"/>
                <w:szCs w:val="21"/>
              </w:rPr>
            </w:pPr>
            <w:r>
              <w:rPr>
                <w:rFonts w:hint="eastAsia" w:ascii="宋体" w:hAnsi="宋体"/>
                <w:szCs w:val="21"/>
              </w:rPr>
              <w:t>7</w:t>
            </w:r>
            <w:r>
              <w:rPr>
                <w:rFonts w:ascii="宋体" w:hAnsi="宋体"/>
                <w:szCs w:val="21"/>
              </w:rPr>
              <w:t>.9.2.3</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4D7F9C66">
            <w:pPr>
              <w:jc w:val="left"/>
              <w:rPr>
                <w:rFonts w:ascii="宋体" w:hAnsi="宋体"/>
                <w:szCs w:val="21"/>
              </w:rPr>
            </w:pPr>
            <w:r>
              <w:rPr>
                <w:rFonts w:hint="eastAsia" w:ascii="宋体" w:hAnsi="宋体"/>
                <w:szCs w:val="21"/>
              </w:rPr>
              <w:t>规定与独立电源连接的ME设备</w:t>
            </w:r>
          </w:p>
        </w:tc>
      </w:tr>
      <w:tr w14:paraId="64D5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60D2AA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2298FA7">
            <w:pPr>
              <w:jc w:val="left"/>
              <w:rPr>
                <w:rFonts w:ascii="宋体" w:hAnsi="宋体"/>
                <w:szCs w:val="21"/>
              </w:rPr>
            </w:pPr>
            <w:r>
              <w:rPr>
                <w:rFonts w:hint="eastAsia" w:ascii="宋体" w:hAnsi="宋体"/>
                <w:szCs w:val="21"/>
              </w:rPr>
              <w:t>若ME设备预期与独立电源连接，电源应被规定为</w:t>
            </w:r>
            <w:r>
              <w:rPr>
                <w:rFonts w:ascii="宋体" w:hAnsi="宋体"/>
                <w:szCs w:val="21"/>
              </w:rPr>
              <w:t>ME</w:t>
            </w:r>
            <w:r>
              <w:rPr>
                <w:rFonts w:hint="eastAsia" w:ascii="宋体" w:hAnsi="宋体"/>
                <w:szCs w:val="21"/>
              </w:rPr>
              <w:t>设备的一部分或</w:t>
            </w:r>
            <w:r>
              <w:rPr>
                <w:rFonts w:ascii="宋体" w:hAnsi="宋体"/>
                <w:szCs w:val="21"/>
              </w:rPr>
              <w:t>ME</w:t>
            </w:r>
            <w:r>
              <w:rPr>
                <w:rFonts w:hint="eastAsia" w:ascii="宋体" w:hAnsi="宋体"/>
                <w:szCs w:val="21"/>
              </w:rPr>
              <w:t>设备和电源组合应被规定为</w:t>
            </w:r>
            <w:r>
              <w:rPr>
                <w:rFonts w:ascii="宋体" w:hAnsi="宋体"/>
                <w:szCs w:val="21"/>
              </w:rPr>
              <w:t>ME</w:t>
            </w:r>
            <w:r>
              <w:rPr>
                <w:rFonts w:hint="eastAsia" w:ascii="宋体" w:hAnsi="宋体"/>
                <w:szCs w:val="21"/>
              </w:rPr>
              <w:t>系统。使用说明书应声明此规定。</w:t>
            </w:r>
          </w:p>
        </w:tc>
        <w:tc>
          <w:tcPr>
            <w:tcW w:w="2410" w:type="dxa"/>
            <w:tcBorders>
              <w:top w:val="single" w:color="auto" w:sz="4" w:space="0"/>
              <w:left w:val="single" w:color="auto" w:sz="4" w:space="0"/>
              <w:bottom w:val="single" w:color="auto" w:sz="4" w:space="0"/>
              <w:right w:val="single" w:color="auto" w:sz="4" w:space="0"/>
            </w:tcBorders>
            <w:vAlign w:val="center"/>
          </w:tcPr>
          <w:p w14:paraId="5F78A460">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246E53F">
            <w:pPr>
              <w:jc w:val="center"/>
              <w:rPr>
                <w:rFonts w:ascii="宋体" w:hAnsi="宋体"/>
                <w:szCs w:val="21"/>
              </w:rPr>
            </w:pPr>
            <w:r>
              <w:rPr>
                <w:rFonts w:hint="eastAsia" w:ascii="宋体" w:hAnsi="宋体"/>
                <w:szCs w:val="21"/>
              </w:rPr>
              <w:t>——</w:t>
            </w:r>
          </w:p>
        </w:tc>
      </w:tr>
      <w:tr w14:paraId="5CA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A6BDD99">
            <w:pPr>
              <w:jc w:val="left"/>
              <w:rPr>
                <w:rFonts w:ascii="宋体" w:hAnsi="宋体"/>
                <w:szCs w:val="21"/>
              </w:rPr>
            </w:pPr>
            <w:r>
              <w:rPr>
                <w:rFonts w:hint="eastAsia" w:ascii="宋体" w:hAnsi="宋体"/>
                <w:szCs w:val="21"/>
              </w:rPr>
              <w:t>7</w:t>
            </w:r>
            <w:r>
              <w:rPr>
                <w:rFonts w:ascii="宋体" w:hAnsi="宋体"/>
                <w:szCs w:val="21"/>
              </w:rPr>
              <w:t>.9.2.4</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47211EBB">
            <w:pPr>
              <w:jc w:val="left"/>
              <w:rPr>
                <w:rFonts w:ascii="宋体" w:hAnsi="宋体"/>
                <w:szCs w:val="21"/>
              </w:rPr>
            </w:pPr>
            <w:r>
              <w:rPr>
                <w:rFonts w:hint="eastAsia" w:ascii="宋体" w:hAnsi="宋体"/>
                <w:szCs w:val="21"/>
              </w:rPr>
              <w:t>电源</w:t>
            </w:r>
          </w:p>
        </w:tc>
      </w:tr>
      <w:tr w14:paraId="67FC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B072EC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D9AC471">
            <w:pPr>
              <w:jc w:val="left"/>
              <w:rPr>
                <w:rFonts w:ascii="宋体" w:hAnsi="宋体"/>
                <w:szCs w:val="21"/>
              </w:rPr>
            </w:pPr>
            <w:r>
              <w:rPr>
                <w:rFonts w:hint="eastAsia" w:ascii="宋体" w:hAnsi="宋体"/>
                <w:szCs w:val="21"/>
              </w:rPr>
              <w:t>对带有附加电源的网电源运行ME设备，若其附加电源不能自动地保持在完全可用的状态，使用说明书应包括对该附加电源进行定期检查或更换的警告声明。</w:t>
            </w:r>
          </w:p>
        </w:tc>
        <w:tc>
          <w:tcPr>
            <w:tcW w:w="2410" w:type="dxa"/>
            <w:tcBorders>
              <w:top w:val="single" w:color="auto" w:sz="4" w:space="0"/>
              <w:left w:val="single" w:color="auto" w:sz="4" w:space="0"/>
              <w:bottom w:val="single" w:color="auto" w:sz="4" w:space="0"/>
              <w:right w:val="single" w:color="auto" w:sz="4" w:space="0"/>
            </w:tcBorders>
            <w:vAlign w:val="center"/>
          </w:tcPr>
          <w:p w14:paraId="556EDA59">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8BB641F">
            <w:pPr>
              <w:jc w:val="center"/>
              <w:rPr>
                <w:rFonts w:ascii="宋体" w:hAnsi="宋体"/>
                <w:szCs w:val="21"/>
              </w:rPr>
            </w:pPr>
            <w:r>
              <w:rPr>
                <w:rFonts w:hint="eastAsia" w:ascii="宋体" w:hAnsi="宋体"/>
                <w:szCs w:val="21"/>
              </w:rPr>
              <w:t>——</w:t>
            </w:r>
          </w:p>
        </w:tc>
      </w:tr>
      <w:tr w14:paraId="66DA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669DE9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68CABBC">
            <w:pPr>
              <w:jc w:val="left"/>
              <w:rPr>
                <w:rFonts w:ascii="宋体" w:hAnsi="宋体"/>
                <w:szCs w:val="21"/>
              </w:rPr>
            </w:pPr>
            <w:r>
              <w:rPr>
                <w:rFonts w:hint="eastAsia" w:ascii="宋体" w:hAnsi="宋体"/>
                <w:szCs w:val="21"/>
              </w:rPr>
              <w:t>如果电池的泄漏会导致不可接受的风险，使用说明书应包括若在一段时间内不可能使用ME设备时要取出电池的警告。</w:t>
            </w:r>
          </w:p>
        </w:tc>
        <w:tc>
          <w:tcPr>
            <w:tcW w:w="2410" w:type="dxa"/>
            <w:tcBorders>
              <w:top w:val="single" w:color="auto" w:sz="4" w:space="0"/>
              <w:left w:val="single" w:color="auto" w:sz="4" w:space="0"/>
              <w:bottom w:val="single" w:color="auto" w:sz="4" w:space="0"/>
              <w:right w:val="single" w:color="auto" w:sz="4" w:space="0"/>
            </w:tcBorders>
            <w:vAlign w:val="center"/>
          </w:tcPr>
          <w:p w14:paraId="5DA50836">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F38F34F">
            <w:pPr>
              <w:jc w:val="center"/>
              <w:rPr>
                <w:rFonts w:ascii="宋体" w:hAnsi="宋体"/>
                <w:szCs w:val="21"/>
              </w:rPr>
            </w:pPr>
            <w:r>
              <w:rPr>
                <w:rFonts w:hint="eastAsia" w:ascii="宋体" w:hAnsi="宋体"/>
                <w:szCs w:val="21"/>
              </w:rPr>
              <w:t>——</w:t>
            </w:r>
          </w:p>
        </w:tc>
      </w:tr>
      <w:tr w14:paraId="6C15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6325F03">
            <w:pPr>
              <w:jc w:val="left"/>
              <w:rPr>
                <w:rFonts w:ascii="宋体" w:hAnsi="宋体"/>
                <w:color w:val="FF0000"/>
                <w:szCs w:val="21"/>
              </w:rPr>
            </w:pPr>
          </w:p>
        </w:tc>
        <w:tc>
          <w:tcPr>
            <w:tcW w:w="5103" w:type="dxa"/>
            <w:tcBorders>
              <w:top w:val="single" w:color="auto" w:sz="4" w:space="0"/>
              <w:left w:val="single" w:color="auto" w:sz="4" w:space="0"/>
              <w:bottom w:val="single" w:color="auto" w:sz="4" w:space="0"/>
              <w:right w:val="single" w:color="auto" w:sz="4" w:space="0"/>
            </w:tcBorders>
          </w:tcPr>
          <w:p w14:paraId="0573F8D8">
            <w:pPr>
              <w:jc w:val="left"/>
              <w:rPr>
                <w:rFonts w:ascii="宋体" w:hAnsi="宋体"/>
                <w:color w:val="FF0000"/>
                <w:szCs w:val="21"/>
              </w:rPr>
            </w:pPr>
            <w:r>
              <w:rPr>
                <w:rFonts w:hint="eastAsia" w:ascii="宋体" w:hAnsi="宋体"/>
                <w:color w:val="FF0000"/>
                <w:szCs w:val="21"/>
              </w:rPr>
              <w:t>如果内部电源是可更换的，使用说明书应声明其规格。</w:t>
            </w:r>
          </w:p>
        </w:tc>
        <w:tc>
          <w:tcPr>
            <w:tcW w:w="2410" w:type="dxa"/>
            <w:tcBorders>
              <w:top w:val="single" w:color="auto" w:sz="4" w:space="0"/>
              <w:left w:val="single" w:color="auto" w:sz="4" w:space="0"/>
              <w:bottom w:val="single" w:color="auto" w:sz="4" w:space="0"/>
              <w:right w:val="single" w:color="auto" w:sz="4" w:space="0"/>
            </w:tcBorders>
            <w:vAlign w:val="center"/>
          </w:tcPr>
          <w:p w14:paraId="4D1E2898">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9083CEB">
            <w:pPr>
              <w:jc w:val="center"/>
              <w:rPr>
                <w:rFonts w:ascii="宋体" w:hAnsi="宋体"/>
                <w:szCs w:val="21"/>
              </w:rPr>
            </w:pPr>
            <w:r>
              <w:rPr>
                <w:rFonts w:hint="eastAsia" w:ascii="宋体" w:hAnsi="宋体"/>
                <w:szCs w:val="21"/>
              </w:rPr>
              <w:t>——</w:t>
            </w:r>
          </w:p>
        </w:tc>
      </w:tr>
      <w:tr w14:paraId="76D9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right w:val="single" w:color="auto" w:sz="4" w:space="0"/>
            </w:tcBorders>
          </w:tcPr>
          <w:p w14:paraId="17A179AE">
            <w:pPr>
              <w:jc w:val="left"/>
              <w:rPr>
                <w:rFonts w:ascii="宋体" w:hAnsi="宋体"/>
                <w:szCs w:val="21"/>
              </w:rPr>
            </w:pPr>
          </w:p>
        </w:tc>
        <w:tc>
          <w:tcPr>
            <w:tcW w:w="5103" w:type="dxa"/>
            <w:tcBorders>
              <w:top w:val="single" w:color="auto" w:sz="4" w:space="0"/>
              <w:left w:val="single" w:color="auto" w:sz="4" w:space="0"/>
              <w:right w:val="single" w:color="auto" w:sz="4" w:space="0"/>
            </w:tcBorders>
          </w:tcPr>
          <w:p w14:paraId="28C5C6C7">
            <w:pPr>
              <w:jc w:val="left"/>
              <w:rPr>
                <w:rFonts w:ascii="宋体" w:hAnsi="宋体"/>
                <w:szCs w:val="21"/>
              </w:rPr>
            </w:pPr>
            <w:r>
              <w:rPr>
                <w:rFonts w:hint="eastAsia" w:ascii="宋体" w:hAnsi="宋体"/>
                <w:szCs w:val="21"/>
              </w:rPr>
              <w:t>如果丧失电源会导致不可接受的风险，使用说明书应包含ME设备一定要连接适合的电源的警告。</w:t>
            </w:r>
          </w:p>
        </w:tc>
        <w:tc>
          <w:tcPr>
            <w:tcW w:w="2410" w:type="dxa"/>
            <w:tcBorders>
              <w:top w:val="single" w:color="auto" w:sz="4" w:space="0"/>
              <w:left w:val="single" w:color="auto" w:sz="4" w:space="0"/>
              <w:right w:val="single" w:color="auto" w:sz="4" w:space="0"/>
            </w:tcBorders>
            <w:vAlign w:val="center"/>
          </w:tcPr>
          <w:p w14:paraId="46678D78">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right w:val="single" w:color="auto" w:sz="4" w:space="0"/>
            </w:tcBorders>
            <w:vAlign w:val="center"/>
          </w:tcPr>
          <w:p w14:paraId="0DAB11E2">
            <w:pPr>
              <w:jc w:val="center"/>
              <w:rPr>
                <w:rFonts w:ascii="宋体" w:hAnsi="宋体"/>
                <w:szCs w:val="21"/>
              </w:rPr>
            </w:pPr>
            <w:r>
              <w:rPr>
                <w:rFonts w:hint="eastAsia" w:ascii="宋体" w:hAnsi="宋体"/>
                <w:szCs w:val="21"/>
              </w:rPr>
              <w:t>——</w:t>
            </w:r>
          </w:p>
        </w:tc>
      </w:tr>
      <w:tr w14:paraId="3A13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14:paraId="1B42DC00">
            <w:pPr>
              <w:jc w:val="left"/>
              <w:rPr>
                <w:rFonts w:ascii="宋体" w:hAnsi="宋体"/>
                <w:szCs w:val="21"/>
              </w:rPr>
            </w:pPr>
            <w:r>
              <w:rPr>
                <w:rFonts w:hint="eastAsia" w:ascii="宋体" w:hAnsi="宋体"/>
                <w:szCs w:val="21"/>
              </w:rPr>
              <w:t>7</w:t>
            </w:r>
            <w:r>
              <w:rPr>
                <w:rFonts w:ascii="宋体" w:hAnsi="宋体"/>
                <w:szCs w:val="21"/>
              </w:rPr>
              <w:t>.9.2.5</w:t>
            </w:r>
          </w:p>
        </w:tc>
        <w:tc>
          <w:tcPr>
            <w:tcW w:w="84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FEA52B">
            <w:pPr>
              <w:jc w:val="left"/>
              <w:rPr>
                <w:rFonts w:ascii="宋体" w:hAnsi="宋体"/>
                <w:szCs w:val="21"/>
              </w:rPr>
            </w:pPr>
            <w:r>
              <w:rPr>
                <w:rFonts w:hint="eastAsia" w:ascii="宋体" w:hAnsi="宋体"/>
                <w:szCs w:val="21"/>
              </w:rPr>
              <w:t>ME设备的说明</w:t>
            </w:r>
          </w:p>
        </w:tc>
      </w:tr>
      <w:tr w14:paraId="20EB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26A4582">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11F93823">
            <w:pPr>
              <w:jc w:val="left"/>
              <w:rPr>
                <w:rFonts w:ascii="宋体" w:hAnsi="宋体"/>
                <w:szCs w:val="21"/>
              </w:rPr>
            </w:pPr>
            <w:r>
              <w:rPr>
                <w:rFonts w:hint="eastAsia" w:ascii="宋体" w:hAnsi="宋体"/>
                <w:szCs w:val="21"/>
              </w:rPr>
              <w:t>使用说明书应包括：</w:t>
            </w:r>
          </w:p>
        </w:tc>
      </w:tr>
      <w:tr w14:paraId="6C4C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013AE4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E1075A4">
            <w:pPr>
              <w:jc w:val="left"/>
              <w:rPr>
                <w:rFonts w:ascii="宋体" w:hAnsi="宋体"/>
                <w:szCs w:val="21"/>
              </w:rPr>
            </w:pPr>
            <w:r>
              <w:rPr>
                <w:rFonts w:hint="eastAsia" w:ascii="宋体" w:hAnsi="宋体"/>
                <w:szCs w:val="21"/>
              </w:rPr>
              <w:t>——ME设备的简要说明；</w:t>
            </w:r>
          </w:p>
        </w:tc>
        <w:tc>
          <w:tcPr>
            <w:tcW w:w="2410" w:type="dxa"/>
            <w:tcBorders>
              <w:top w:val="single" w:color="auto" w:sz="4" w:space="0"/>
              <w:left w:val="single" w:color="auto" w:sz="4" w:space="0"/>
              <w:bottom w:val="single" w:color="auto" w:sz="4" w:space="0"/>
              <w:right w:val="single" w:color="auto" w:sz="4" w:space="0"/>
            </w:tcBorders>
            <w:vAlign w:val="center"/>
          </w:tcPr>
          <w:p w14:paraId="287DC463">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7BE3C6BF">
            <w:pPr>
              <w:jc w:val="center"/>
              <w:rPr>
                <w:rFonts w:ascii="宋体" w:hAnsi="宋体"/>
                <w:szCs w:val="21"/>
              </w:rPr>
            </w:pPr>
            <w:r>
              <w:rPr>
                <w:rFonts w:hint="eastAsia" w:ascii="宋体" w:hAnsi="宋体"/>
                <w:szCs w:val="21"/>
              </w:rPr>
              <w:t>符合</w:t>
            </w:r>
          </w:p>
        </w:tc>
      </w:tr>
      <w:tr w14:paraId="3B57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07BE49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BFE6979">
            <w:pPr>
              <w:jc w:val="left"/>
              <w:rPr>
                <w:rFonts w:ascii="宋体" w:hAnsi="宋体"/>
                <w:szCs w:val="21"/>
              </w:rPr>
            </w:pPr>
            <w:r>
              <w:rPr>
                <w:rFonts w:hint="eastAsia" w:ascii="宋体" w:hAnsi="宋体"/>
                <w:szCs w:val="21"/>
              </w:rPr>
              <w:t>——ME设备如何运行，和</w:t>
            </w:r>
          </w:p>
        </w:tc>
        <w:tc>
          <w:tcPr>
            <w:tcW w:w="2410" w:type="dxa"/>
            <w:tcBorders>
              <w:top w:val="single" w:color="auto" w:sz="4" w:space="0"/>
              <w:left w:val="single" w:color="auto" w:sz="4" w:space="0"/>
              <w:bottom w:val="single" w:color="auto" w:sz="4" w:space="0"/>
              <w:right w:val="single" w:color="auto" w:sz="4" w:space="0"/>
            </w:tcBorders>
            <w:vAlign w:val="center"/>
          </w:tcPr>
          <w:p w14:paraId="2A212C43">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55ABCFFE">
            <w:pPr>
              <w:jc w:val="center"/>
              <w:rPr>
                <w:rFonts w:ascii="宋体" w:hAnsi="宋体"/>
                <w:szCs w:val="21"/>
              </w:rPr>
            </w:pPr>
            <w:r>
              <w:rPr>
                <w:rFonts w:hint="eastAsia" w:ascii="宋体" w:hAnsi="宋体"/>
                <w:szCs w:val="21"/>
              </w:rPr>
              <w:t>符合</w:t>
            </w:r>
          </w:p>
        </w:tc>
      </w:tr>
      <w:tr w14:paraId="7628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B322E9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F32E0B3">
            <w:pPr>
              <w:jc w:val="left"/>
              <w:rPr>
                <w:rFonts w:ascii="宋体" w:hAnsi="宋体"/>
                <w:szCs w:val="21"/>
              </w:rPr>
            </w:pPr>
            <w:r>
              <w:rPr>
                <w:rFonts w:hint="eastAsia" w:ascii="宋体" w:hAnsi="宋体"/>
                <w:szCs w:val="21"/>
              </w:rPr>
              <w:t>——ME设备主要的物理和性能特性。</w:t>
            </w:r>
          </w:p>
        </w:tc>
        <w:tc>
          <w:tcPr>
            <w:tcW w:w="2410" w:type="dxa"/>
            <w:tcBorders>
              <w:top w:val="single" w:color="auto" w:sz="4" w:space="0"/>
              <w:left w:val="single" w:color="auto" w:sz="4" w:space="0"/>
              <w:bottom w:val="single" w:color="auto" w:sz="4" w:space="0"/>
              <w:right w:val="single" w:color="auto" w:sz="4" w:space="0"/>
            </w:tcBorders>
            <w:vAlign w:val="center"/>
          </w:tcPr>
          <w:p w14:paraId="0DE31E8E">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5D17D3DF">
            <w:pPr>
              <w:jc w:val="center"/>
              <w:rPr>
                <w:rFonts w:ascii="宋体" w:hAnsi="宋体"/>
                <w:szCs w:val="21"/>
              </w:rPr>
            </w:pPr>
            <w:r>
              <w:rPr>
                <w:rFonts w:hint="eastAsia" w:ascii="宋体" w:hAnsi="宋体"/>
                <w:szCs w:val="21"/>
              </w:rPr>
              <w:t>符合</w:t>
            </w:r>
          </w:p>
        </w:tc>
      </w:tr>
      <w:tr w14:paraId="2AA3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94445A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B31FD4D">
            <w:pPr>
              <w:jc w:val="left"/>
              <w:rPr>
                <w:rFonts w:ascii="宋体" w:hAnsi="宋体"/>
                <w:szCs w:val="21"/>
              </w:rPr>
            </w:pPr>
            <w:r>
              <w:rPr>
                <w:rFonts w:hint="eastAsia" w:ascii="宋体" w:hAnsi="宋体"/>
                <w:szCs w:val="21"/>
              </w:rPr>
              <w:t>若适用，说明应包括在正常使用时操作者，患者和其他人员在ME设备附近的预期位置（见9.2.2.3）。</w:t>
            </w:r>
          </w:p>
        </w:tc>
        <w:tc>
          <w:tcPr>
            <w:tcW w:w="2410" w:type="dxa"/>
            <w:tcBorders>
              <w:top w:val="single" w:color="auto" w:sz="4" w:space="0"/>
              <w:left w:val="single" w:color="auto" w:sz="4" w:space="0"/>
              <w:bottom w:val="single" w:color="auto" w:sz="4" w:space="0"/>
              <w:right w:val="single" w:color="auto" w:sz="4" w:space="0"/>
            </w:tcBorders>
            <w:vAlign w:val="center"/>
          </w:tcPr>
          <w:p w14:paraId="57CF4BC3">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69A5B0B">
            <w:pPr>
              <w:jc w:val="center"/>
              <w:rPr>
                <w:rFonts w:ascii="宋体" w:hAnsi="宋体"/>
                <w:szCs w:val="21"/>
              </w:rPr>
            </w:pPr>
            <w:r>
              <w:rPr>
                <w:rFonts w:hint="eastAsia" w:ascii="宋体" w:hAnsi="宋体"/>
                <w:szCs w:val="21"/>
              </w:rPr>
              <w:t>——</w:t>
            </w:r>
          </w:p>
        </w:tc>
      </w:tr>
      <w:tr w14:paraId="23CA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27FD8D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DADED58">
            <w:pPr>
              <w:jc w:val="left"/>
              <w:rPr>
                <w:rFonts w:ascii="宋体" w:hAnsi="宋体"/>
                <w:szCs w:val="21"/>
              </w:rPr>
            </w:pPr>
            <w:r>
              <w:rPr>
                <w:rFonts w:hint="eastAsia" w:ascii="宋体" w:hAnsi="宋体"/>
                <w:szCs w:val="21"/>
              </w:rPr>
              <w:t>使用说明书应包括可能构成不可接受风险的接触患者和操作者的材料或成分的资料。</w:t>
            </w:r>
          </w:p>
        </w:tc>
        <w:tc>
          <w:tcPr>
            <w:tcW w:w="2410" w:type="dxa"/>
            <w:tcBorders>
              <w:top w:val="single" w:color="auto" w:sz="4" w:space="0"/>
              <w:left w:val="single" w:color="auto" w:sz="4" w:space="0"/>
              <w:bottom w:val="single" w:color="auto" w:sz="4" w:space="0"/>
              <w:right w:val="single" w:color="auto" w:sz="4" w:space="0"/>
            </w:tcBorders>
            <w:vAlign w:val="center"/>
          </w:tcPr>
          <w:p w14:paraId="747728E0">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A680666">
            <w:pPr>
              <w:jc w:val="center"/>
              <w:rPr>
                <w:rFonts w:ascii="宋体" w:hAnsi="宋体"/>
                <w:szCs w:val="21"/>
              </w:rPr>
            </w:pPr>
            <w:r>
              <w:rPr>
                <w:rFonts w:hint="eastAsia" w:ascii="宋体" w:hAnsi="宋体"/>
                <w:szCs w:val="21"/>
              </w:rPr>
              <w:t>符合</w:t>
            </w:r>
          </w:p>
        </w:tc>
      </w:tr>
      <w:tr w14:paraId="424F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F77E1F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5239179">
            <w:pPr>
              <w:jc w:val="left"/>
              <w:rPr>
                <w:rFonts w:ascii="宋体" w:hAnsi="宋体"/>
                <w:szCs w:val="21"/>
              </w:rPr>
            </w:pPr>
            <w:r>
              <w:rPr>
                <w:rFonts w:hint="eastAsia" w:ascii="宋体" w:hAnsi="宋体"/>
                <w:szCs w:val="21"/>
              </w:rPr>
              <w:t>使用说明书应规定，除了组成ME系统部分可以连接的信号输入/输出部分外，任何其他设备或网络/数据耦合的连接限制。</w:t>
            </w:r>
          </w:p>
        </w:tc>
        <w:tc>
          <w:tcPr>
            <w:tcW w:w="2410" w:type="dxa"/>
            <w:tcBorders>
              <w:top w:val="single" w:color="auto" w:sz="4" w:space="0"/>
              <w:left w:val="single" w:color="auto" w:sz="4" w:space="0"/>
              <w:bottom w:val="single" w:color="auto" w:sz="4" w:space="0"/>
              <w:right w:val="single" w:color="auto" w:sz="4" w:space="0"/>
            </w:tcBorders>
            <w:vAlign w:val="center"/>
          </w:tcPr>
          <w:p w14:paraId="5090AE44">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597A4257">
            <w:pPr>
              <w:jc w:val="center"/>
              <w:rPr>
                <w:rFonts w:ascii="宋体" w:hAnsi="宋体"/>
                <w:szCs w:val="21"/>
              </w:rPr>
            </w:pPr>
            <w:r>
              <w:rPr>
                <w:rFonts w:hint="eastAsia" w:ascii="宋体" w:hAnsi="宋体"/>
                <w:szCs w:val="21"/>
              </w:rPr>
              <w:t>——</w:t>
            </w:r>
          </w:p>
        </w:tc>
      </w:tr>
      <w:tr w14:paraId="135D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DC6C66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DB59B2F">
            <w:pPr>
              <w:jc w:val="left"/>
              <w:rPr>
                <w:rFonts w:ascii="宋体" w:hAnsi="宋体"/>
                <w:szCs w:val="21"/>
              </w:rPr>
            </w:pPr>
            <w:r>
              <w:rPr>
                <w:rFonts w:hint="eastAsia" w:ascii="宋体" w:hAnsi="宋体"/>
                <w:szCs w:val="21"/>
              </w:rPr>
              <w:t>使用说明书应指明任何的应用部分。</w:t>
            </w:r>
          </w:p>
        </w:tc>
        <w:tc>
          <w:tcPr>
            <w:tcW w:w="2410" w:type="dxa"/>
            <w:tcBorders>
              <w:top w:val="single" w:color="auto" w:sz="4" w:space="0"/>
              <w:left w:val="single" w:color="auto" w:sz="4" w:space="0"/>
              <w:bottom w:val="single" w:color="auto" w:sz="4" w:space="0"/>
              <w:right w:val="single" w:color="auto" w:sz="4" w:space="0"/>
            </w:tcBorders>
            <w:vAlign w:val="center"/>
          </w:tcPr>
          <w:p w14:paraId="5B0F1E08">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E000F71">
            <w:pPr>
              <w:jc w:val="center"/>
              <w:rPr>
                <w:rFonts w:ascii="宋体" w:hAnsi="宋体"/>
                <w:szCs w:val="21"/>
              </w:rPr>
            </w:pPr>
            <w:r>
              <w:rPr>
                <w:rFonts w:hint="eastAsia" w:ascii="宋体" w:hAnsi="宋体"/>
                <w:szCs w:val="21"/>
              </w:rPr>
              <w:t>符合</w:t>
            </w:r>
          </w:p>
        </w:tc>
      </w:tr>
      <w:tr w14:paraId="613C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CDA9409">
            <w:pPr>
              <w:jc w:val="left"/>
              <w:rPr>
                <w:rFonts w:ascii="宋体" w:hAnsi="宋体"/>
                <w:szCs w:val="21"/>
              </w:rPr>
            </w:pPr>
            <w:r>
              <w:rPr>
                <w:rFonts w:hint="eastAsia" w:ascii="宋体" w:hAnsi="宋体"/>
                <w:szCs w:val="21"/>
              </w:rPr>
              <w:t>7</w:t>
            </w:r>
            <w:r>
              <w:rPr>
                <w:rFonts w:ascii="宋体" w:hAnsi="宋体"/>
                <w:szCs w:val="21"/>
              </w:rPr>
              <w:t>.9.2.6</w:t>
            </w:r>
          </w:p>
        </w:tc>
        <w:tc>
          <w:tcPr>
            <w:tcW w:w="8405" w:type="dxa"/>
            <w:gridSpan w:val="3"/>
            <w:tcBorders>
              <w:top w:val="single" w:color="auto" w:sz="4" w:space="0"/>
              <w:left w:val="single" w:color="auto" w:sz="4" w:space="0"/>
              <w:bottom w:val="single" w:color="auto" w:sz="4" w:space="0"/>
              <w:right w:val="single" w:color="auto" w:sz="4" w:space="0"/>
            </w:tcBorders>
          </w:tcPr>
          <w:p w14:paraId="686E0EDC">
            <w:pPr>
              <w:jc w:val="left"/>
              <w:rPr>
                <w:rFonts w:ascii="宋体" w:hAnsi="宋体"/>
                <w:szCs w:val="21"/>
              </w:rPr>
            </w:pPr>
            <w:r>
              <w:rPr>
                <w:rFonts w:hint="eastAsia" w:ascii="宋体" w:hAnsi="宋体"/>
                <w:szCs w:val="21"/>
              </w:rPr>
              <w:t>安装</w:t>
            </w:r>
          </w:p>
        </w:tc>
      </w:tr>
      <w:tr w14:paraId="6732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AB05D32">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5AF43F6C">
            <w:pPr>
              <w:jc w:val="left"/>
              <w:rPr>
                <w:rFonts w:ascii="宋体" w:hAnsi="宋体"/>
                <w:szCs w:val="21"/>
              </w:rPr>
            </w:pPr>
            <w:r>
              <w:rPr>
                <w:rFonts w:hint="eastAsia" w:ascii="宋体" w:hAnsi="宋体"/>
                <w:szCs w:val="21"/>
              </w:rPr>
              <w:t>如果ME设备或其部件是需要安装的，使用说明书应包含：</w:t>
            </w:r>
          </w:p>
        </w:tc>
      </w:tr>
      <w:tr w14:paraId="554F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44E0325">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FDB44D5">
            <w:pPr>
              <w:jc w:val="left"/>
              <w:rPr>
                <w:rFonts w:ascii="宋体" w:hAnsi="宋体"/>
                <w:szCs w:val="21"/>
              </w:rPr>
            </w:pPr>
            <w:r>
              <w:rPr>
                <w:rFonts w:hint="eastAsia" w:ascii="宋体" w:hAnsi="宋体"/>
                <w:szCs w:val="21"/>
              </w:rPr>
              <w:t>——可以找到安装说明的索引（例如：技术说明书）；或</w:t>
            </w:r>
          </w:p>
        </w:tc>
        <w:tc>
          <w:tcPr>
            <w:tcW w:w="2410" w:type="dxa"/>
            <w:tcBorders>
              <w:top w:val="single" w:color="auto" w:sz="4" w:space="0"/>
              <w:left w:val="single" w:color="auto" w:sz="4" w:space="0"/>
              <w:bottom w:val="single" w:color="auto" w:sz="4" w:space="0"/>
              <w:right w:val="single" w:color="auto" w:sz="4" w:space="0"/>
            </w:tcBorders>
            <w:vAlign w:val="center"/>
          </w:tcPr>
          <w:p w14:paraId="59EC8787">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2183250">
            <w:pPr>
              <w:jc w:val="center"/>
              <w:rPr>
                <w:rFonts w:ascii="宋体" w:hAnsi="宋体"/>
                <w:szCs w:val="21"/>
              </w:rPr>
            </w:pPr>
            <w:r>
              <w:rPr>
                <w:rFonts w:hint="eastAsia" w:ascii="宋体" w:hAnsi="宋体"/>
                <w:szCs w:val="21"/>
              </w:rPr>
              <w:t>符合</w:t>
            </w:r>
          </w:p>
        </w:tc>
      </w:tr>
      <w:tr w14:paraId="4870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597306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4297CE6">
            <w:pPr>
              <w:jc w:val="left"/>
              <w:rPr>
                <w:rFonts w:ascii="宋体" w:hAnsi="宋体"/>
                <w:szCs w:val="21"/>
              </w:rPr>
            </w:pPr>
            <w:r>
              <w:rPr>
                <w:rFonts w:hint="eastAsia" w:ascii="宋体" w:hAnsi="宋体"/>
                <w:szCs w:val="21"/>
              </w:rPr>
              <w:t>——由制造商指定实施安装的合格人员的联系信息。</w:t>
            </w:r>
          </w:p>
        </w:tc>
        <w:tc>
          <w:tcPr>
            <w:tcW w:w="2410" w:type="dxa"/>
            <w:tcBorders>
              <w:top w:val="single" w:color="auto" w:sz="4" w:space="0"/>
              <w:left w:val="single" w:color="auto" w:sz="4" w:space="0"/>
              <w:bottom w:val="single" w:color="auto" w:sz="4" w:space="0"/>
              <w:right w:val="single" w:color="auto" w:sz="4" w:space="0"/>
            </w:tcBorders>
            <w:vAlign w:val="center"/>
          </w:tcPr>
          <w:p w14:paraId="66A938FA">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04FBBC38">
            <w:pPr>
              <w:jc w:val="center"/>
              <w:rPr>
                <w:rFonts w:ascii="宋体" w:hAnsi="宋体"/>
                <w:szCs w:val="21"/>
              </w:rPr>
            </w:pPr>
            <w:r>
              <w:rPr>
                <w:rFonts w:hint="eastAsia" w:ascii="宋体" w:hAnsi="宋体"/>
                <w:szCs w:val="21"/>
              </w:rPr>
              <w:t>符合</w:t>
            </w:r>
          </w:p>
        </w:tc>
      </w:tr>
      <w:tr w14:paraId="7640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BD1B408">
            <w:pPr>
              <w:jc w:val="left"/>
              <w:rPr>
                <w:rFonts w:ascii="宋体" w:hAnsi="宋体"/>
                <w:szCs w:val="21"/>
              </w:rPr>
            </w:pPr>
            <w:r>
              <w:rPr>
                <w:rFonts w:hint="eastAsia" w:ascii="宋体" w:hAnsi="宋体"/>
                <w:szCs w:val="21"/>
              </w:rPr>
              <w:t>7</w:t>
            </w:r>
            <w:r>
              <w:rPr>
                <w:rFonts w:ascii="宋体" w:hAnsi="宋体"/>
                <w:szCs w:val="21"/>
              </w:rPr>
              <w:t>.9.2.7</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56F453D2">
            <w:pPr>
              <w:jc w:val="left"/>
              <w:rPr>
                <w:rFonts w:ascii="宋体" w:hAnsi="宋体"/>
                <w:szCs w:val="21"/>
              </w:rPr>
            </w:pPr>
            <w:r>
              <w:rPr>
                <w:rFonts w:hint="eastAsia" w:ascii="宋体" w:hAnsi="宋体"/>
                <w:szCs w:val="21"/>
              </w:rPr>
              <w:t>与供电网的分断</w:t>
            </w:r>
          </w:p>
        </w:tc>
      </w:tr>
      <w:tr w14:paraId="7A8A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6536C0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964B923">
            <w:pPr>
              <w:jc w:val="left"/>
              <w:rPr>
                <w:rFonts w:ascii="宋体" w:hAnsi="宋体"/>
                <w:szCs w:val="21"/>
              </w:rPr>
            </w:pPr>
            <w:r>
              <w:rPr>
                <w:rFonts w:hint="eastAsia" w:ascii="宋体" w:hAnsi="宋体"/>
                <w:szCs w:val="21"/>
              </w:rPr>
              <w:t>若器具耦合器，网电源插头或其他独立插头为满足8.11.1 a）作为分断措施使用的，使用说明书应包含ME设备不要放在难以操作断开装置的地方的说明。</w:t>
            </w:r>
          </w:p>
        </w:tc>
        <w:tc>
          <w:tcPr>
            <w:tcW w:w="2410" w:type="dxa"/>
            <w:tcBorders>
              <w:top w:val="single" w:color="auto" w:sz="4" w:space="0"/>
              <w:left w:val="single" w:color="auto" w:sz="4" w:space="0"/>
              <w:bottom w:val="single" w:color="auto" w:sz="4" w:space="0"/>
              <w:right w:val="single" w:color="auto" w:sz="4" w:space="0"/>
            </w:tcBorders>
            <w:vAlign w:val="center"/>
          </w:tcPr>
          <w:p w14:paraId="581F5712">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55C21D5">
            <w:pPr>
              <w:jc w:val="center"/>
              <w:rPr>
                <w:rFonts w:ascii="宋体" w:hAnsi="宋体"/>
                <w:szCs w:val="21"/>
              </w:rPr>
            </w:pPr>
            <w:r>
              <w:rPr>
                <w:rFonts w:hint="eastAsia" w:ascii="宋体" w:hAnsi="宋体"/>
                <w:szCs w:val="21"/>
              </w:rPr>
              <w:t>符合</w:t>
            </w:r>
          </w:p>
        </w:tc>
      </w:tr>
      <w:tr w14:paraId="1E8D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A467920">
            <w:pPr>
              <w:jc w:val="left"/>
              <w:rPr>
                <w:rFonts w:ascii="宋体" w:hAnsi="宋体"/>
                <w:szCs w:val="21"/>
              </w:rPr>
            </w:pPr>
            <w:r>
              <w:rPr>
                <w:rFonts w:hint="eastAsia" w:ascii="宋体" w:hAnsi="宋体"/>
                <w:szCs w:val="21"/>
              </w:rPr>
              <w:t>7</w:t>
            </w:r>
            <w:r>
              <w:rPr>
                <w:rFonts w:ascii="宋体" w:hAnsi="宋体"/>
                <w:szCs w:val="21"/>
              </w:rPr>
              <w:t>.9.2.8</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3CA19991">
            <w:pPr>
              <w:jc w:val="left"/>
              <w:rPr>
                <w:rFonts w:ascii="宋体" w:hAnsi="宋体"/>
                <w:szCs w:val="21"/>
              </w:rPr>
            </w:pPr>
            <w:r>
              <w:rPr>
                <w:rFonts w:hint="eastAsia" w:ascii="宋体" w:hAnsi="宋体"/>
                <w:szCs w:val="21"/>
              </w:rPr>
              <w:t>启动程序</w:t>
            </w:r>
          </w:p>
        </w:tc>
      </w:tr>
      <w:tr w14:paraId="33F5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63CB89F">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283757F">
            <w:pPr>
              <w:jc w:val="left"/>
              <w:rPr>
                <w:rFonts w:ascii="宋体" w:hAnsi="宋体"/>
                <w:szCs w:val="21"/>
              </w:rPr>
            </w:pPr>
            <w:r>
              <w:rPr>
                <w:rFonts w:hint="eastAsia" w:ascii="宋体" w:hAnsi="宋体"/>
                <w:szCs w:val="21"/>
              </w:rPr>
              <w:t>使用说明书应包含操作者去运行ME设备所必需的资料，包括诸如任何最初的控制设置，连接或定位患者等。</w:t>
            </w:r>
          </w:p>
        </w:tc>
        <w:tc>
          <w:tcPr>
            <w:tcW w:w="2410" w:type="dxa"/>
            <w:tcBorders>
              <w:top w:val="single" w:color="auto" w:sz="4" w:space="0"/>
              <w:left w:val="single" w:color="auto" w:sz="4" w:space="0"/>
              <w:bottom w:val="single" w:color="auto" w:sz="4" w:space="0"/>
              <w:right w:val="single" w:color="auto" w:sz="4" w:space="0"/>
            </w:tcBorders>
            <w:vAlign w:val="center"/>
          </w:tcPr>
          <w:p w14:paraId="083F326D">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7B7E364B">
            <w:pPr>
              <w:jc w:val="center"/>
              <w:rPr>
                <w:rFonts w:ascii="宋体" w:hAnsi="宋体"/>
                <w:szCs w:val="21"/>
              </w:rPr>
            </w:pPr>
            <w:r>
              <w:rPr>
                <w:rFonts w:hint="eastAsia" w:ascii="宋体" w:hAnsi="宋体"/>
                <w:szCs w:val="21"/>
              </w:rPr>
              <w:t>符合</w:t>
            </w:r>
          </w:p>
        </w:tc>
      </w:tr>
      <w:tr w14:paraId="325B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B129386">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2B266AE">
            <w:pPr>
              <w:jc w:val="left"/>
              <w:rPr>
                <w:rFonts w:ascii="宋体" w:hAnsi="宋体"/>
                <w:szCs w:val="21"/>
              </w:rPr>
            </w:pPr>
            <w:r>
              <w:rPr>
                <w:rFonts w:hint="eastAsia" w:ascii="宋体" w:hAnsi="宋体"/>
                <w:szCs w:val="21"/>
              </w:rPr>
              <w:t>使用说明书应详细说明在ME设备，其部件，或附件可被使用前任何处置或处理。</w:t>
            </w:r>
          </w:p>
        </w:tc>
        <w:tc>
          <w:tcPr>
            <w:tcW w:w="2410" w:type="dxa"/>
            <w:tcBorders>
              <w:top w:val="single" w:color="auto" w:sz="4" w:space="0"/>
              <w:left w:val="single" w:color="auto" w:sz="4" w:space="0"/>
              <w:bottom w:val="single" w:color="auto" w:sz="4" w:space="0"/>
              <w:right w:val="single" w:color="auto" w:sz="4" w:space="0"/>
            </w:tcBorders>
            <w:vAlign w:val="center"/>
          </w:tcPr>
          <w:p w14:paraId="6119E35F">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9349C43">
            <w:pPr>
              <w:jc w:val="center"/>
              <w:rPr>
                <w:rFonts w:ascii="宋体" w:hAnsi="宋体"/>
                <w:szCs w:val="21"/>
              </w:rPr>
            </w:pPr>
            <w:r>
              <w:rPr>
                <w:rFonts w:hint="eastAsia" w:ascii="宋体" w:hAnsi="宋体"/>
                <w:szCs w:val="21"/>
              </w:rPr>
              <w:t>符合</w:t>
            </w:r>
          </w:p>
        </w:tc>
      </w:tr>
      <w:tr w14:paraId="6862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D554AC7">
            <w:pPr>
              <w:jc w:val="left"/>
              <w:rPr>
                <w:rFonts w:ascii="宋体" w:hAnsi="宋体"/>
                <w:szCs w:val="21"/>
              </w:rPr>
            </w:pPr>
            <w:r>
              <w:rPr>
                <w:rFonts w:hint="eastAsia" w:ascii="宋体" w:hAnsi="宋体"/>
                <w:szCs w:val="21"/>
              </w:rPr>
              <w:t>7</w:t>
            </w:r>
            <w:r>
              <w:rPr>
                <w:rFonts w:ascii="宋体" w:hAnsi="宋体"/>
                <w:szCs w:val="21"/>
              </w:rPr>
              <w:t>.9.2.9</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4C22A6B5">
            <w:pPr>
              <w:jc w:val="left"/>
              <w:rPr>
                <w:rFonts w:ascii="宋体" w:hAnsi="宋体"/>
                <w:szCs w:val="21"/>
              </w:rPr>
            </w:pPr>
            <w:r>
              <w:rPr>
                <w:rFonts w:hint="eastAsia" w:ascii="宋体" w:hAnsi="宋体"/>
                <w:szCs w:val="21"/>
              </w:rPr>
              <w:t>运行说明</w:t>
            </w:r>
          </w:p>
        </w:tc>
      </w:tr>
      <w:tr w14:paraId="1954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F7DCB9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7F7BEAA">
            <w:pPr>
              <w:jc w:val="left"/>
              <w:rPr>
                <w:rFonts w:ascii="宋体" w:hAnsi="宋体"/>
                <w:szCs w:val="21"/>
              </w:rPr>
            </w:pPr>
            <w:r>
              <w:rPr>
                <w:rFonts w:hint="eastAsia" w:ascii="宋体" w:hAnsi="宋体"/>
                <w:szCs w:val="21"/>
              </w:rPr>
              <w:t>使用说明书应提供能使ME设备按其规定运行的全部资料。它应包括各控制器、显示器和信号的功能说明。操作顺序、可拆卸部件及附件的装、卸方法及使用过程中消耗材料更换的说明</w:t>
            </w:r>
          </w:p>
        </w:tc>
        <w:tc>
          <w:tcPr>
            <w:tcW w:w="2410" w:type="dxa"/>
            <w:tcBorders>
              <w:top w:val="single" w:color="auto" w:sz="4" w:space="0"/>
              <w:left w:val="single" w:color="auto" w:sz="4" w:space="0"/>
              <w:bottom w:val="single" w:color="auto" w:sz="4" w:space="0"/>
              <w:right w:val="single" w:color="auto" w:sz="4" w:space="0"/>
            </w:tcBorders>
            <w:vAlign w:val="center"/>
          </w:tcPr>
          <w:p w14:paraId="365A47B1">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07D132A">
            <w:pPr>
              <w:jc w:val="center"/>
              <w:rPr>
                <w:rFonts w:ascii="宋体" w:hAnsi="宋体"/>
                <w:szCs w:val="21"/>
              </w:rPr>
            </w:pPr>
            <w:r>
              <w:rPr>
                <w:rFonts w:hint="eastAsia" w:ascii="宋体" w:hAnsi="宋体"/>
                <w:szCs w:val="21"/>
              </w:rPr>
              <w:t>符合</w:t>
            </w:r>
          </w:p>
        </w:tc>
      </w:tr>
      <w:tr w14:paraId="6ADD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CCCA32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19AF26C">
            <w:pPr>
              <w:jc w:val="left"/>
              <w:rPr>
                <w:rFonts w:ascii="宋体" w:hAnsi="宋体"/>
                <w:szCs w:val="21"/>
              </w:rPr>
            </w:pPr>
            <w:r>
              <w:rPr>
                <w:rFonts w:hint="eastAsia" w:ascii="宋体" w:hAnsi="宋体"/>
                <w:szCs w:val="21"/>
              </w:rPr>
              <w:t>ME设备上的图形、符号、警告性声明、缩写及指示灯，应在使用说明书中说明。</w:t>
            </w:r>
          </w:p>
        </w:tc>
        <w:tc>
          <w:tcPr>
            <w:tcW w:w="2410" w:type="dxa"/>
            <w:tcBorders>
              <w:top w:val="single" w:color="auto" w:sz="4" w:space="0"/>
              <w:left w:val="single" w:color="auto" w:sz="4" w:space="0"/>
              <w:bottom w:val="single" w:color="auto" w:sz="4" w:space="0"/>
              <w:right w:val="single" w:color="auto" w:sz="4" w:space="0"/>
            </w:tcBorders>
            <w:vAlign w:val="center"/>
          </w:tcPr>
          <w:p w14:paraId="3052CD03">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738FB345">
            <w:pPr>
              <w:jc w:val="center"/>
              <w:rPr>
                <w:rFonts w:ascii="宋体" w:hAnsi="宋体"/>
                <w:szCs w:val="21"/>
              </w:rPr>
            </w:pPr>
            <w:r>
              <w:rPr>
                <w:rFonts w:hint="eastAsia" w:ascii="宋体" w:hAnsi="宋体"/>
                <w:szCs w:val="21"/>
              </w:rPr>
              <w:t>符合</w:t>
            </w:r>
          </w:p>
        </w:tc>
      </w:tr>
      <w:tr w14:paraId="4354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8A5E83A">
            <w:pPr>
              <w:jc w:val="left"/>
              <w:rPr>
                <w:rFonts w:ascii="宋体" w:hAnsi="宋体"/>
                <w:szCs w:val="21"/>
              </w:rPr>
            </w:pPr>
            <w:r>
              <w:rPr>
                <w:rFonts w:hint="eastAsia" w:ascii="宋体" w:hAnsi="宋体"/>
                <w:szCs w:val="21"/>
              </w:rPr>
              <w:t>7</w:t>
            </w:r>
            <w:r>
              <w:rPr>
                <w:rFonts w:ascii="宋体" w:hAnsi="宋体"/>
                <w:szCs w:val="21"/>
              </w:rPr>
              <w:t>.9.2.10</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1FCAD4DC">
            <w:pPr>
              <w:jc w:val="left"/>
              <w:rPr>
                <w:rFonts w:ascii="宋体" w:hAnsi="宋体"/>
                <w:szCs w:val="21"/>
              </w:rPr>
            </w:pPr>
            <w:r>
              <w:rPr>
                <w:rFonts w:hint="eastAsia" w:ascii="宋体" w:hAnsi="宋体"/>
                <w:szCs w:val="21"/>
              </w:rPr>
              <w:t>信息</w:t>
            </w:r>
          </w:p>
        </w:tc>
      </w:tr>
      <w:tr w14:paraId="5127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5C7EBF9">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1B4876D">
            <w:pPr>
              <w:jc w:val="left"/>
              <w:rPr>
                <w:rFonts w:ascii="宋体" w:hAnsi="宋体"/>
                <w:szCs w:val="21"/>
              </w:rPr>
            </w:pPr>
            <w:r>
              <w:rPr>
                <w:rFonts w:hint="eastAsia" w:ascii="宋体" w:hAnsi="宋体"/>
                <w:szCs w:val="21"/>
              </w:rPr>
              <w:t>使用说明书应列出产生的所有系统信息，错误信息和故障信息，除非这些信息是无需解释的。</w:t>
            </w:r>
          </w:p>
        </w:tc>
        <w:tc>
          <w:tcPr>
            <w:tcW w:w="2410" w:type="dxa"/>
            <w:tcBorders>
              <w:top w:val="single" w:color="auto" w:sz="4" w:space="0"/>
              <w:left w:val="single" w:color="auto" w:sz="4" w:space="0"/>
              <w:bottom w:val="single" w:color="auto" w:sz="4" w:space="0"/>
              <w:right w:val="single" w:color="auto" w:sz="4" w:space="0"/>
            </w:tcBorders>
            <w:vAlign w:val="center"/>
          </w:tcPr>
          <w:p w14:paraId="05BC1D85">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CC51E49">
            <w:pPr>
              <w:jc w:val="center"/>
              <w:rPr>
                <w:rFonts w:ascii="宋体" w:hAnsi="宋体"/>
                <w:szCs w:val="21"/>
              </w:rPr>
            </w:pPr>
            <w:r>
              <w:rPr>
                <w:rFonts w:hint="eastAsia" w:ascii="宋体" w:hAnsi="宋体"/>
                <w:szCs w:val="21"/>
              </w:rPr>
              <w:t>符合</w:t>
            </w:r>
          </w:p>
        </w:tc>
      </w:tr>
      <w:tr w14:paraId="0817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5330DD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2A6E2D9">
            <w:pPr>
              <w:jc w:val="left"/>
              <w:rPr>
                <w:rFonts w:ascii="宋体" w:hAnsi="宋体"/>
                <w:szCs w:val="21"/>
              </w:rPr>
            </w:pPr>
            <w:r>
              <w:rPr>
                <w:rFonts w:hint="eastAsia" w:ascii="宋体" w:hAnsi="宋体"/>
                <w:szCs w:val="21"/>
              </w:rPr>
              <w:t>清单应包括信息的解释，包括重要的原因，及操作者可能采取的行动，若有的话，必需能够通过该信息指示来解决这个情况。</w:t>
            </w:r>
          </w:p>
        </w:tc>
        <w:tc>
          <w:tcPr>
            <w:tcW w:w="2410" w:type="dxa"/>
            <w:tcBorders>
              <w:top w:val="single" w:color="auto" w:sz="4" w:space="0"/>
              <w:left w:val="single" w:color="auto" w:sz="4" w:space="0"/>
              <w:bottom w:val="single" w:color="auto" w:sz="4" w:space="0"/>
              <w:right w:val="single" w:color="auto" w:sz="4" w:space="0"/>
            </w:tcBorders>
            <w:vAlign w:val="center"/>
          </w:tcPr>
          <w:p w14:paraId="17596E7C">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5CF041BE">
            <w:pPr>
              <w:jc w:val="center"/>
              <w:rPr>
                <w:rFonts w:ascii="宋体" w:hAnsi="宋体"/>
                <w:szCs w:val="21"/>
              </w:rPr>
            </w:pPr>
            <w:r>
              <w:rPr>
                <w:rFonts w:hint="eastAsia" w:ascii="宋体" w:hAnsi="宋体"/>
                <w:szCs w:val="21"/>
              </w:rPr>
              <w:t>符合</w:t>
            </w:r>
          </w:p>
        </w:tc>
      </w:tr>
      <w:tr w14:paraId="6A63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66C5B61">
            <w:pPr>
              <w:jc w:val="left"/>
              <w:rPr>
                <w:rFonts w:ascii="宋体" w:hAnsi="宋体"/>
                <w:szCs w:val="21"/>
              </w:rPr>
            </w:pPr>
            <w:r>
              <w:rPr>
                <w:rFonts w:hint="eastAsia" w:ascii="宋体" w:hAnsi="宋体"/>
                <w:szCs w:val="21"/>
              </w:rPr>
              <w:t>7</w:t>
            </w:r>
            <w:r>
              <w:rPr>
                <w:rFonts w:ascii="宋体" w:hAnsi="宋体"/>
                <w:szCs w:val="21"/>
              </w:rPr>
              <w:t>.9.2.11</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35FA9CF0">
            <w:pPr>
              <w:jc w:val="left"/>
              <w:rPr>
                <w:rFonts w:ascii="宋体" w:hAnsi="宋体"/>
                <w:szCs w:val="21"/>
              </w:rPr>
            </w:pPr>
            <w:r>
              <w:rPr>
                <w:rFonts w:hint="eastAsia" w:ascii="宋体" w:hAnsi="宋体"/>
                <w:szCs w:val="21"/>
              </w:rPr>
              <w:t>关闭程序</w:t>
            </w:r>
          </w:p>
        </w:tc>
      </w:tr>
      <w:tr w14:paraId="6D20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3F45BE9">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076B3DD">
            <w:pPr>
              <w:jc w:val="left"/>
              <w:rPr>
                <w:rFonts w:ascii="宋体" w:hAnsi="宋体"/>
                <w:szCs w:val="21"/>
              </w:rPr>
            </w:pPr>
            <w:r>
              <w:rPr>
                <w:rFonts w:hint="eastAsia" w:ascii="宋体" w:hAnsi="宋体"/>
                <w:szCs w:val="21"/>
              </w:rPr>
              <w:t>使用说明书应包含操作者安全终止ME设备运行的必要资料。</w:t>
            </w:r>
          </w:p>
        </w:tc>
        <w:tc>
          <w:tcPr>
            <w:tcW w:w="2410" w:type="dxa"/>
            <w:tcBorders>
              <w:top w:val="single" w:color="auto" w:sz="4" w:space="0"/>
              <w:left w:val="single" w:color="auto" w:sz="4" w:space="0"/>
              <w:bottom w:val="single" w:color="auto" w:sz="4" w:space="0"/>
              <w:right w:val="single" w:color="auto" w:sz="4" w:space="0"/>
            </w:tcBorders>
            <w:vAlign w:val="center"/>
          </w:tcPr>
          <w:p w14:paraId="74DF044B">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2AB49760">
            <w:pPr>
              <w:jc w:val="center"/>
              <w:rPr>
                <w:rFonts w:ascii="宋体" w:hAnsi="宋体"/>
                <w:szCs w:val="21"/>
              </w:rPr>
            </w:pPr>
            <w:r>
              <w:rPr>
                <w:rFonts w:hint="eastAsia" w:ascii="宋体" w:hAnsi="宋体"/>
                <w:szCs w:val="21"/>
              </w:rPr>
              <w:t>符合</w:t>
            </w:r>
          </w:p>
        </w:tc>
      </w:tr>
      <w:tr w14:paraId="61CB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0CDB517">
            <w:pPr>
              <w:jc w:val="left"/>
              <w:rPr>
                <w:rFonts w:ascii="宋体" w:hAnsi="宋体"/>
                <w:szCs w:val="21"/>
              </w:rPr>
            </w:pPr>
            <w:r>
              <w:rPr>
                <w:rFonts w:hint="eastAsia" w:ascii="宋体" w:hAnsi="宋体"/>
                <w:szCs w:val="21"/>
              </w:rPr>
              <w:t>7</w:t>
            </w:r>
            <w:r>
              <w:rPr>
                <w:rFonts w:ascii="宋体" w:hAnsi="宋体"/>
                <w:szCs w:val="21"/>
              </w:rPr>
              <w:t>.9.2.12</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6EA8EE52">
            <w:pPr>
              <w:jc w:val="left"/>
              <w:rPr>
                <w:rFonts w:ascii="宋体" w:hAnsi="宋体"/>
                <w:szCs w:val="21"/>
              </w:rPr>
            </w:pPr>
            <w:r>
              <w:rPr>
                <w:rFonts w:hint="eastAsia" w:ascii="宋体" w:hAnsi="宋体"/>
                <w:szCs w:val="21"/>
              </w:rPr>
              <w:t>清洗、消毒和灭菌</w:t>
            </w:r>
          </w:p>
        </w:tc>
      </w:tr>
      <w:tr w14:paraId="1768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04973B7">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7CE9261E">
            <w:pPr>
              <w:jc w:val="left"/>
              <w:rPr>
                <w:rFonts w:ascii="宋体" w:hAnsi="宋体"/>
                <w:szCs w:val="21"/>
              </w:rPr>
            </w:pPr>
            <w:r>
              <w:rPr>
                <w:rFonts w:hint="eastAsia" w:ascii="宋体" w:hAnsi="宋体"/>
                <w:szCs w:val="21"/>
              </w:rPr>
              <w:t>在正常使用时，对于通过接触患者或体液或呼出气体可能被污染的ME设备部件或附件，使用说明书应包含：</w:t>
            </w:r>
          </w:p>
        </w:tc>
      </w:tr>
      <w:tr w14:paraId="277A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6DE7625">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F67212F">
            <w:pPr>
              <w:jc w:val="left"/>
              <w:rPr>
                <w:rFonts w:ascii="宋体" w:hAnsi="宋体"/>
                <w:szCs w:val="21"/>
              </w:rPr>
            </w:pPr>
            <w:r>
              <w:rPr>
                <w:rFonts w:hint="eastAsia" w:ascii="宋体" w:hAnsi="宋体"/>
                <w:szCs w:val="21"/>
              </w:rPr>
              <w:t>——可使用的清洗、消毒或灭菌方法的细节，和</w:t>
            </w:r>
          </w:p>
        </w:tc>
        <w:tc>
          <w:tcPr>
            <w:tcW w:w="2410" w:type="dxa"/>
            <w:tcBorders>
              <w:top w:val="single" w:color="auto" w:sz="4" w:space="0"/>
              <w:left w:val="single" w:color="auto" w:sz="4" w:space="0"/>
              <w:bottom w:val="single" w:color="auto" w:sz="4" w:space="0"/>
              <w:right w:val="single" w:color="auto" w:sz="4" w:space="0"/>
            </w:tcBorders>
            <w:vAlign w:val="center"/>
          </w:tcPr>
          <w:p w14:paraId="62710DAB">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2626543B">
            <w:pPr>
              <w:jc w:val="center"/>
              <w:rPr>
                <w:rFonts w:ascii="宋体" w:hAnsi="宋体"/>
                <w:szCs w:val="21"/>
              </w:rPr>
            </w:pPr>
            <w:r>
              <w:rPr>
                <w:rFonts w:hint="eastAsia" w:ascii="宋体" w:hAnsi="宋体"/>
                <w:szCs w:val="21"/>
              </w:rPr>
              <w:t>符合</w:t>
            </w:r>
          </w:p>
        </w:tc>
      </w:tr>
      <w:tr w14:paraId="68C1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31BD57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DD9846F">
            <w:pPr>
              <w:jc w:val="left"/>
              <w:rPr>
                <w:rFonts w:ascii="宋体" w:hAnsi="宋体"/>
                <w:szCs w:val="21"/>
              </w:rPr>
            </w:pPr>
            <w:r>
              <w:rPr>
                <w:rFonts w:hint="eastAsia" w:ascii="宋体" w:hAnsi="宋体"/>
                <w:szCs w:val="21"/>
              </w:rPr>
              <w:t>——列出这些ME设备部件或附件可承受的适用的参数，诸如：温度、压力、湿度和时间的限值及循环次数。</w:t>
            </w:r>
          </w:p>
        </w:tc>
        <w:tc>
          <w:tcPr>
            <w:tcW w:w="2410" w:type="dxa"/>
            <w:tcBorders>
              <w:top w:val="single" w:color="auto" w:sz="4" w:space="0"/>
              <w:left w:val="single" w:color="auto" w:sz="4" w:space="0"/>
              <w:bottom w:val="single" w:color="auto" w:sz="4" w:space="0"/>
              <w:right w:val="single" w:color="auto" w:sz="4" w:space="0"/>
            </w:tcBorders>
            <w:vAlign w:val="center"/>
          </w:tcPr>
          <w:p w14:paraId="0CBA6B5F">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6B5D534">
            <w:pPr>
              <w:jc w:val="center"/>
              <w:rPr>
                <w:rFonts w:ascii="宋体" w:hAnsi="宋体"/>
                <w:szCs w:val="21"/>
              </w:rPr>
            </w:pPr>
            <w:r>
              <w:rPr>
                <w:rFonts w:hint="eastAsia" w:ascii="宋体" w:hAnsi="宋体"/>
                <w:szCs w:val="21"/>
              </w:rPr>
              <w:t>符合</w:t>
            </w:r>
          </w:p>
        </w:tc>
      </w:tr>
      <w:tr w14:paraId="78ED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4FC2F7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9B4EF5E">
            <w:pPr>
              <w:jc w:val="left"/>
              <w:rPr>
                <w:rFonts w:ascii="宋体" w:hAnsi="宋体"/>
                <w:szCs w:val="21"/>
              </w:rPr>
            </w:pPr>
            <w:r>
              <w:rPr>
                <w:rFonts w:hint="eastAsia" w:ascii="宋体" w:hAnsi="宋体"/>
                <w:szCs w:val="21"/>
              </w:rPr>
              <w:t>除非制造商规定材料、元器件、附件或ME设备在使用前要清洗、消毒或灭菌，本要求不适用于标记预期一次性使用的任何材料、元器件、附件或ME设备（见7.2.1）。</w:t>
            </w:r>
          </w:p>
        </w:tc>
        <w:tc>
          <w:tcPr>
            <w:tcW w:w="2410" w:type="dxa"/>
            <w:tcBorders>
              <w:top w:val="single" w:color="auto" w:sz="4" w:space="0"/>
              <w:left w:val="single" w:color="auto" w:sz="4" w:space="0"/>
              <w:bottom w:val="single" w:color="auto" w:sz="4" w:space="0"/>
              <w:right w:val="single" w:color="auto" w:sz="4" w:space="0"/>
            </w:tcBorders>
            <w:vAlign w:val="center"/>
          </w:tcPr>
          <w:p w14:paraId="5D4FE9E0">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5DCC1276">
            <w:pPr>
              <w:jc w:val="center"/>
              <w:rPr>
                <w:rFonts w:ascii="宋体" w:hAnsi="宋体"/>
                <w:szCs w:val="21"/>
              </w:rPr>
            </w:pPr>
            <w:r>
              <w:rPr>
                <w:rFonts w:hint="eastAsia" w:ascii="宋体" w:hAnsi="宋体"/>
                <w:szCs w:val="21"/>
              </w:rPr>
              <w:t>——</w:t>
            </w:r>
          </w:p>
        </w:tc>
      </w:tr>
      <w:tr w14:paraId="5FAF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B4F4BC7">
            <w:pPr>
              <w:jc w:val="left"/>
              <w:rPr>
                <w:rFonts w:ascii="宋体" w:hAnsi="宋体"/>
                <w:szCs w:val="21"/>
              </w:rPr>
            </w:pPr>
            <w:r>
              <w:rPr>
                <w:rFonts w:hint="eastAsia" w:ascii="宋体" w:hAnsi="宋体"/>
                <w:szCs w:val="21"/>
              </w:rPr>
              <w:t>7</w:t>
            </w:r>
            <w:r>
              <w:rPr>
                <w:rFonts w:ascii="宋体" w:hAnsi="宋体"/>
                <w:szCs w:val="21"/>
              </w:rPr>
              <w:t>.9.2.13</w:t>
            </w:r>
          </w:p>
        </w:tc>
        <w:tc>
          <w:tcPr>
            <w:tcW w:w="8405" w:type="dxa"/>
            <w:gridSpan w:val="3"/>
            <w:tcBorders>
              <w:top w:val="single" w:color="auto" w:sz="4" w:space="0"/>
              <w:left w:val="single" w:color="auto" w:sz="4" w:space="0"/>
              <w:bottom w:val="single" w:color="auto" w:sz="4" w:space="0"/>
              <w:right w:val="single" w:color="auto" w:sz="4" w:space="0"/>
            </w:tcBorders>
          </w:tcPr>
          <w:p w14:paraId="6C1AEAD4">
            <w:pPr>
              <w:jc w:val="left"/>
              <w:rPr>
                <w:rFonts w:ascii="宋体" w:hAnsi="宋体"/>
                <w:szCs w:val="21"/>
              </w:rPr>
            </w:pPr>
            <w:r>
              <w:rPr>
                <w:rFonts w:hint="eastAsia" w:ascii="宋体" w:hAnsi="宋体"/>
                <w:szCs w:val="21"/>
              </w:rPr>
              <w:t>保养</w:t>
            </w:r>
          </w:p>
        </w:tc>
      </w:tr>
      <w:tr w14:paraId="57A5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5D39D27">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240E232">
            <w:pPr>
              <w:jc w:val="left"/>
              <w:rPr>
                <w:rFonts w:ascii="宋体" w:hAnsi="宋体"/>
                <w:szCs w:val="21"/>
              </w:rPr>
            </w:pPr>
            <w:r>
              <w:rPr>
                <w:rFonts w:hint="eastAsia" w:ascii="宋体" w:hAnsi="宋体"/>
                <w:szCs w:val="21"/>
              </w:rPr>
              <w:t>使用说明书应告知操作者或责任方需要执行的关于预防性检查、保养和校准的详细细节，包括保养的频率。</w:t>
            </w:r>
          </w:p>
        </w:tc>
        <w:tc>
          <w:tcPr>
            <w:tcW w:w="2410" w:type="dxa"/>
            <w:tcBorders>
              <w:top w:val="single" w:color="auto" w:sz="4" w:space="0"/>
              <w:left w:val="single" w:color="auto" w:sz="4" w:space="0"/>
              <w:bottom w:val="single" w:color="auto" w:sz="4" w:space="0"/>
              <w:right w:val="single" w:color="auto" w:sz="4" w:space="0"/>
            </w:tcBorders>
            <w:vAlign w:val="center"/>
          </w:tcPr>
          <w:p w14:paraId="1E3269EA">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0F15F001">
            <w:pPr>
              <w:jc w:val="center"/>
              <w:rPr>
                <w:rFonts w:ascii="宋体" w:hAnsi="宋体"/>
                <w:szCs w:val="21"/>
              </w:rPr>
            </w:pPr>
            <w:r>
              <w:rPr>
                <w:rFonts w:hint="eastAsia" w:ascii="宋体" w:hAnsi="宋体"/>
                <w:szCs w:val="21"/>
              </w:rPr>
              <w:t>符合</w:t>
            </w:r>
          </w:p>
        </w:tc>
      </w:tr>
      <w:tr w14:paraId="526B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4DB67B8">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026ECAA">
            <w:pPr>
              <w:jc w:val="left"/>
              <w:rPr>
                <w:rFonts w:ascii="宋体" w:hAnsi="宋体"/>
                <w:szCs w:val="21"/>
              </w:rPr>
            </w:pPr>
            <w:r>
              <w:rPr>
                <w:rFonts w:hint="eastAsia" w:ascii="宋体" w:hAnsi="宋体"/>
                <w:szCs w:val="21"/>
              </w:rPr>
              <w:t>使用说明书应提供安全地执行必需的常规保养的资料，以确保ME设备能持续安全使用。</w:t>
            </w:r>
          </w:p>
        </w:tc>
        <w:tc>
          <w:tcPr>
            <w:tcW w:w="2410" w:type="dxa"/>
            <w:tcBorders>
              <w:top w:val="single" w:color="auto" w:sz="4" w:space="0"/>
              <w:left w:val="single" w:color="auto" w:sz="4" w:space="0"/>
              <w:bottom w:val="single" w:color="auto" w:sz="4" w:space="0"/>
              <w:right w:val="single" w:color="auto" w:sz="4" w:space="0"/>
            </w:tcBorders>
            <w:vAlign w:val="center"/>
          </w:tcPr>
          <w:p w14:paraId="1052021D">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3527C989">
            <w:pPr>
              <w:jc w:val="center"/>
              <w:rPr>
                <w:rFonts w:ascii="宋体" w:hAnsi="宋体"/>
                <w:szCs w:val="21"/>
              </w:rPr>
            </w:pPr>
            <w:r>
              <w:rPr>
                <w:rFonts w:hint="eastAsia" w:ascii="宋体" w:hAnsi="宋体"/>
                <w:szCs w:val="21"/>
              </w:rPr>
              <w:t>符合</w:t>
            </w:r>
          </w:p>
        </w:tc>
      </w:tr>
      <w:tr w14:paraId="783C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969AD16">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6222B30">
            <w:pPr>
              <w:jc w:val="left"/>
              <w:rPr>
                <w:rFonts w:ascii="宋体" w:hAnsi="宋体"/>
                <w:szCs w:val="21"/>
              </w:rPr>
            </w:pPr>
            <w:r>
              <w:rPr>
                <w:rFonts w:hint="eastAsia" w:ascii="宋体" w:hAnsi="宋体"/>
                <w:szCs w:val="21"/>
              </w:rPr>
              <w:t>此外，使用说明书还应提出哪些部件应由维护人员进行预防性检查和保养，以及适用的周期，但不必包括执行这种保养的具体细节。</w:t>
            </w:r>
          </w:p>
        </w:tc>
        <w:tc>
          <w:tcPr>
            <w:tcW w:w="2410" w:type="dxa"/>
            <w:tcBorders>
              <w:top w:val="single" w:color="auto" w:sz="4" w:space="0"/>
              <w:left w:val="single" w:color="auto" w:sz="4" w:space="0"/>
              <w:bottom w:val="single" w:color="auto" w:sz="4" w:space="0"/>
              <w:right w:val="single" w:color="auto" w:sz="4" w:space="0"/>
            </w:tcBorders>
            <w:vAlign w:val="center"/>
          </w:tcPr>
          <w:p w14:paraId="47DFB691">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C6BA241">
            <w:pPr>
              <w:jc w:val="center"/>
              <w:rPr>
                <w:rFonts w:ascii="宋体" w:hAnsi="宋体"/>
                <w:szCs w:val="21"/>
              </w:rPr>
            </w:pPr>
            <w:r>
              <w:rPr>
                <w:rFonts w:hint="eastAsia" w:ascii="宋体" w:hAnsi="宋体"/>
                <w:szCs w:val="21"/>
              </w:rPr>
              <w:t>符合</w:t>
            </w:r>
          </w:p>
        </w:tc>
      </w:tr>
      <w:tr w14:paraId="674C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3FB685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EDDBC20">
            <w:pPr>
              <w:jc w:val="left"/>
              <w:rPr>
                <w:rFonts w:ascii="宋体" w:hAnsi="宋体"/>
                <w:szCs w:val="21"/>
              </w:rPr>
            </w:pPr>
            <w:r>
              <w:rPr>
                <w:rFonts w:hint="eastAsia" w:ascii="宋体" w:hAnsi="宋体"/>
                <w:szCs w:val="21"/>
              </w:rPr>
              <w:t>包含预期由维护人员外的任何其他人保养的可充电电池的ME设备，使用说明书应有说明以确保充分的保养。</w:t>
            </w:r>
          </w:p>
        </w:tc>
        <w:tc>
          <w:tcPr>
            <w:tcW w:w="2410" w:type="dxa"/>
            <w:tcBorders>
              <w:top w:val="single" w:color="auto" w:sz="4" w:space="0"/>
              <w:left w:val="single" w:color="auto" w:sz="4" w:space="0"/>
              <w:bottom w:val="single" w:color="auto" w:sz="4" w:space="0"/>
              <w:right w:val="single" w:color="auto" w:sz="4" w:space="0"/>
            </w:tcBorders>
            <w:vAlign w:val="center"/>
          </w:tcPr>
          <w:p w14:paraId="3B86E327">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0C52C9B">
            <w:pPr>
              <w:jc w:val="center"/>
              <w:rPr>
                <w:rFonts w:ascii="宋体" w:hAnsi="宋体"/>
                <w:szCs w:val="21"/>
              </w:rPr>
            </w:pPr>
            <w:r>
              <w:rPr>
                <w:rFonts w:hint="eastAsia" w:ascii="宋体" w:hAnsi="宋体"/>
                <w:szCs w:val="21"/>
              </w:rPr>
              <w:t>符合</w:t>
            </w:r>
          </w:p>
        </w:tc>
      </w:tr>
      <w:tr w14:paraId="6432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F9A1433">
            <w:pPr>
              <w:jc w:val="left"/>
              <w:rPr>
                <w:rFonts w:ascii="宋体" w:hAnsi="宋体"/>
                <w:szCs w:val="21"/>
              </w:rPr>
            </w:pPr>
            <w:r>
              <w:rPr>
                <w:rFonts w:hint="eastAsia" w:ascii="宋体" w:hAnsi="宋体"/>
                <w:szCs w:val="21"/>
              </w:rPr>
              <w:t>7</w:t>
            </w:r>
            <w:r>
              <w:rPr>
                <w:rFonts w:ascii="宋体" w:hAnsi="宋体"/>
                <w:szCs w:val="21"/>
              </w:rPr>
              <w:t>.9.2.14</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505A260">
            <w:pPr>
              <w:jc w:val="left"/>
              <w:rPr>
                <w:rFonts w:ascii="宋体" w:hAnsi="宋体"/>
                <w:szCs w:val="21"/>
              </w:rPr>
            </w:pPr>
            <w:r>
              <w:rPr>
                <w:rFonts w:hint="eastAsia" w:ascii="宋体" w:hAnsi="宋体"/>
                <w:szCs w:val="21"/>
              </w:rPr>
              <w:t>附件、附加设备、使用的材料</w:t>
            </w:r>
          </w:p>
        </w:tc>
      </w:tr>
      <w:tr w14:paraId="0E88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288EF5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A53B0DB">
            <w:pPr>
              <w:jc w:val="left"/>
              <w:rPr>
                <w:rFonts w:ascii="宋体" w:hAnsi="宋体"/>
                <w:szCs w:val="21"/>
              </w:rPr>
            </w:pPr>
            <w:r>
              <w:rPr>
                <w:rFonts w:hint="eastAsia" w:ascii="宋体" w:hAnsi="宋体"/>
                <w:szCs w:val="21"/>
              </w:rPr>
              <w:t>使用说明书应包括制造商确定的旨在与ME设备一起使用的附件、可拆卸部件和材料的清单。</w:t>
            </w:r>
          </w:p>
        </w:tc>
        <w:tc>
          <w:tcPr>
            <w:tcW w:w="2410" w:type="dxa"/>
            <w:tcBorders>
              <w:top w:val="single" w:color="auto" w:sz="4" w:space="0"/>
              <w:left w:val="single" w:color="auto" w:sz="4" w:space="0"/>
              <w:bottom w:val="single" w:color="auto" w:sz="4" w:space="0"/>
              <w:right w:val="single" w:color="auto" w:sz="4" w:space="0"/>
            </w:tcBorders>
            <w:vAlign w:val="center"/>
          </w:tcPr>
          <w:p w14:paraId="67B494E0">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15C054FB">
            <w:pPr>
              <w:jc w:val="center"/>
              <w:rPr>
                <w:rFonts w:ascii="宋体" w:hAnsi="宋体"/>
                <w:szCs w:val="21"/>
              </w:rPr>
            </w:pPr>
            <w:r>
              <w:rPr>
                <w:rFonts w:hint="eastAsia" w:ascii="宋体" w:hAnsi="宋体"/>
                <w:szCs w:val="21"/>
              </w:rPr>
              <w:t>符合</w:t>
            </w:r>
          </w:p>
        </w:tc>
      </w:tr>
      <w:tr w14:paraId="1E61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43EB2F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46405DE">
            <w:pPr>
              <w:jc w:val="left"/>
              <w:rPr>
                <w:rFonts w:ascii="宋体" w:hAnsi="宋体"/>
                <w:szCs w:val="21"/>
              </w:rPr>
            </w:pPr>
            <w:r>
              <w:rPr>
                <w:rFonts w:hint="eastAsia" w:ascii="宋体" w:hAnsi="宋体"/>
                <w:szCs w:val="21"/>
              </w:rPr>
              <w:t>如果ME设备预期接收来自ME系统中其他设备的电能，使用说明书中应明确这些其他设备的规格以确保符合本部分的要求（例如：部件号、额定电压、最大或最小功率、防护分类、间歇或连续工作）。</w:t>
            </w:r>
          </w:p>
        </w:tc>
        <w:tc>
          <w:tcPr>
            <w:tcW w:w="2410" w:type="dxa"/>
            <w:tcBorders>
              <w:top w:val="single" w:color="auto" w:sz="4" w:space="0"/>
              <w:left w:val="single" w:color="auto" w:sz="4" w:space="0"/>
              <w:bottom w:val="single" w:color="auto" w:sz="4" w:space="0"/>
              <w:right w:val="single" w:color="auto" w:sz="4" w:space="0"/>
            </w:tcBorders>
            <w:vAlign w:val="center"/>
          </w:tcPr>
          <w:p w14:paraId="6C41FD92">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AA9C7C5">
            <w:pPr>
              <w:jc w:val="center"/>
              <w:rPr>
                <w:rFonts w:ascii="宋体" w:hAnsi="宋体"/>
                <w:szCs w:val="21"/>
              </w:rPr>
            </w:pPr>
            <w:r>
              <w:rPr>
                <w:rFonts w:hint="eastAsia" w:ascii="宋体" w:hAnsi="宋体"/>
                <w:szCs w:val="21"/>
              </w:rPr>
              <w:t>——</w:t>
            </w:r>
          </w:p>
        </w:tc>
      </w:tr>
      <w:tr w14:paraId="37EE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2A836E8">
            <w:pPr>
              <w:jc w:val="left"/>
              <w:rPr>
                <w:rFonts w:ascii="宋体" w:hAnsi="宋体"/>
                <w:szCs w:val="21"/>
              </w:rPr>
            </w:pPr>
            <w:r>
              <w:rPr>
                <w:rFonts w:hint="eastAsia" w:ascii="宋体" w:hAnsi="宋体"/>
                <w:szCs w:val="21"/>
              </w:rPr>
              <w:t>7</w:t>
            </w:r>
            <w:r>
              <w:rPr>
                <w:rFonts w:ascii="宋体" w:hAnsi="宋体"/>
                <w:szCs w:val="21"/>
              </w:rPr>
              <w:t>.9.2.15</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A4F1BE7">
            <w:pPr>
              <w:jc w:val="left"/>
              <w:rPr>
                <w:rFonts w:ascii="宋体" w:hAnsi="宋体"/>
                <w:szCs w:val="21"/>
              </w:rPr>
            </w:pPr>
            <w:r>
              <w:rPr>
                <w:rFonts w:hint="eastAsia" w:ascii="宋体" w:hAnsi="宋体"/>
                <w:szCs w:val="21"/>
              </w:rPr>
              <w:t>环境保护</w:t>
            </w:r>
          </w:p>
        </w:tc>
      </w:tr>
      <w:tr w14:paraId="61A9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948C73A">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80FE905">
            <w:pPr>
              <w:jc w:val="left"/>
              <w:rPr>
                <w:rFonts w:ascii="宋体" w:hAnsi="宋体"/>
                <w:szCs w:val="21"/>
              </w:rPr>
            </w:pPr>
            <w:r>
              <w:rPr>
                <w:rFonts w:hint="eastAsia" w:ascii="宋体" w:hAnsi="宋体"/>
                <w:szCs w:val="21"/>
              </w:rPr>
              <w:t>使用说明书应提供废弃物，残渣等以及ME设备和附件在其预期使用寿命结束时正确处理的建议。</w:t>
            </w:r>
          </w:p>
        </w:tc>
        <w:tc>
          <w:tcPr>
            <w:tcW w:w="2410" w:type="dxa"/>
            <w:tcBorders>
              <w:top w:val="single" w:color="auto" w:sz="4" w:space="0"/>
              <w:left w:val="single" w:color="auto" w:sz="4" w:space="0"/>
              <w:bottom w:val="single" w:color="auto" w:sz="4" w:space="0"/>
              <w:right w:val="single" w:color="auto" w:sz="4" w:space="0"/>
            </w:tcBorders>
            <w:vAlign w:val="center"/>
          </w:tcPr>
          <w:p w14:paraId="656B1C56">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592AFFEF">
            <w:pPr>
              <w:jc w:val="center"/>
              <w:rPr>
                <w:rFonts w:ascii="宋体" w:hAnsi="宋体"/>
                <w:szCs w:val="21"/>
              </w:rPr>
            </w:pPr>
            <w:r>
              <w:rPr>
                <w:rFonts w:hint="eastAsia" w:ascii="宋体" w:hAnsi="宋体"/>
                <w:szCs w:val="21"/>
              </w:rPr>
              <w:t>符合</w:t>
            </w:r>
          </w:p>
        </w:tc>
      </w:tr>
      <w:tr w14:paraId="3AE4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8293804">
            <w:pPr>
              <w:jc w:val="left"/>
              <w:rPr>
                <w:rFonts w:ascii="宋体" w:hAnsi="宋体"/>
                <w:szCs w:val="21"/>
              </w:rPr>
            </w:pPr>
            <w:r>
              <w:rPr>
                <w:rFonts w:hint="eastAsia" w:ascii="宋体" w:hAnsi="宋体"/>
                <w:szCs w:val="21"/>
              </w:rPr>
              <w:t>7</w:t>
            </w:r>
            <w:r>
              <w:rPr>
                <w:rFonts w:ascii="宋体" w:hAnsi="宋体"/>
                <w:szCs w:val="21"/>
              </w:rPr>
              <w:t>.9.2.16</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056BEDB">
            <w:pPr>
              <w:jc w:val="left"/>
              <w:rPr>
                <w:rFonts w:ascii="宋体" w:hAnsi="宋体"/>
                <w:szCs w:val="21"/>
              </w:rPr>
            </w:pPr>
            <w:r>
              <w:rPr>
                <w:rFonts w:hint="eastAsia" w:ascii="宋体" w:hAnsi="宋体"/>
                <w:szCs w:val="21"/>
              </w:rPr>
              <w:t>参考技术说明书</w:t>
            </w:r>
          </w:p>
        </w:tc>
      </w:tr>
      <w:tr w14:paraId="4889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05CDFE8">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606CA68">
            <w:pPr>
              <w:jc w:val="left"/>
              <w:rPr>
                <w:rFonts w:ascii="宋体" w:hAnsi="宋体"/>
                <w:szCs w:val="21"/>
              </w:rPr>
            </w:pPr>
            <w:r>
              <w:rPr>
                <w:rFonts w:hint="eastAsia" w:ascii="宋体" w:hAnsi="宋体"/>
                <w:szCs w:val="21"/>
              </w:rPr>
              <w:t>使用说明书应包含7.9.3规定的资料或提及哪里可以找到7.9.3规定材料（例如：在维修手册中）。</w:t>
            </w:r>
          </w:p>
        </w:tc>
        <w:tc>
          <w:tcPr>
            <w:tcW w:w="2410" w:type="dxa"/>
            <w:tcBorders>
              <w:top w:val="single" w:color="auto" w:sz="4" w:space="0"/>
              <w:left w:val="single" w:color="auto" w:sz="4" w:space="0"/>
              <w:bottom w:val="single" w:color="auto" w:sz="4" w:space="0"/>
              <w:right w:val="single" w:color="auto" w:sz="4" w:space="0"/>
            </w:tcBorders>
            <w:vAlign w:val="center"/>
          </w:tcPr>
          <w:p w14:paraId="3D8FCCD3">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50B19AB6">
            <w:pPr>
              <w:jc w:val="center"/>
              <w:rPr>
                <w:rFonts w:ascii="宋体" w:hAnsi="宋体"/>
                <w:szCs w:val="21"/>
              </w:rPr>
            </w:pPr>
            <w:r>
              <w:rPr>
                <w:rFonts w:hint="eastAsia" w:ascii="宋体" w:hAnsi="宋体"/>
                <w:szCs w:val="21"/>
              </w:rPr>
              <w:t>符合</w:t>
            </w:r>
          </w:p>
        </w:tc>
      </w:tr>
      <w:tr w14:paraId="38F3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CB97EBA">
            <w:pPr>
              <w:jc w:val="left"/>
              <w:rPr>
                <w:rFonts w:ascii="宋体" w:hAnsi="宋体"/>
                <w:szCs w:val="21"/>
              </w:rPr>
            </w:pPr>
            <w:r>
              <w:rPr>
                <w:rFonts w:hint="eastAsia" w:ascii="宋体" w:hAnsi="宋体"/>
                <w:szCs w:val="21"/>
              </w:rPr>
              <w:t>7</w:t>
            </w:r>
            <w:r>
              <w:rPr>
                <w:rFonts w:ascii="宋体" w:hAnsi="宋体"/>
                <w:szCs w:val="21"/>
              </w:rPr>
              <w:t>.9.2.17</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033F92E5">
            <w:pPr>
              <w:jc w:val="left"/>
              <w:rPr>
                <w:rFonts w:ascii="宋体" w:hAnsi="宋体"/>
                <w:szCs w:val="21"/>
              </w:rPr>
            </w:pPr>
            <w:r>
              <w:rPr>
                <w:rFonts w:hint="eastAsia" w:ascii="宋体" w:hAnsi="宋体"/>
                <w:szCs w:val="21"/>
              </w:rPr>
              <w:t>M</w:t>
            </w:r>
            <w:r>
              <w:rPr>
                <w:rFonts w:ascii="宋体" w:hAnsi="宋体"/>
                <w:szCs w:val="21"/>
              </w:rPr>
              <w:t>E</w:t>
            </w:r>
            <w:r>
              <w:rPr>
                <w:rFonts w:hint="eastAsia" w:ascii="宋体" w:hAnsi="宋体"/>
                <w:szCs w:val="21"/>
              </w:rPr>
              <w:t>设备发射辐射</w:t>
            </w:r>
          </w:p>
        </w:tc>
      </w:tr>
      <w:tr w14:paraId="67B0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F9AA6E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B014C5F">
            <w:pPr>
              <w:jc w:val="left"/>
              <w:rPr>
                <w:rFonts w:ascii="宋体" w:hAnsi="宋体"/>
                <w:szCs w:val="21"/>
              </w:rPr>
            </w:pPr>
            <w:r>
              <w:rPr>
                <w:rFonts w:hint="eastAsia" w:ascii="宋体" w:hAnsi="宋体"/>
                <w:szCs w:val="21"/>
              </w:rPr>
              <w:t>为了医用目的发射辐射的ME设备，使用说明书应指出辐射的性质、类型、强度和分布。</w:t>
            </w:r>
          </w:p>
        </w:tc>
        <w:tc>
          <w:tcPr>
            <w:tcW w:w="2410" w:type="dxa"/>
            <w:tcBorders>
              <w:top w:val="single" w:color="auto" w:sz="4" w:space="0"/>
              <w:left w:val="single" w:color="auto" w:sz="4" w:space="0"/>
              <w:bottom w:val="single" w:color="auto" w:sz="4" w:space="0"/>
              <w:right w:val="single" w:color="auto" w:sz="4" w:space="0"/>
            </w:tcBorders>
            <w:vAlign w:val="center"/>
          </w:tcPr>
          <w:p w14:paraId="0BDBC6A9">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0960F553">
            <w:pPr>
              <w:jc w:val="center"/>
              <w:rPr>
                <w:rFonts w:ascii="宋体" w:hAnsi="宋体"/>
                <w:szCs w:val="21"/>
              </w:rPr>
            </w:pPr>
            <w:r>
              <w:rPr>
                <w:rFonts w:hint="eastAsia" w:ascii="宋体" w:hAnsi="宋体"/>
                <w:szCs w:val="21"/>
              </w:rPr>
              <w:t>——</w:t>
            </w:r>
          </w:p>
        </w:tc>
      </w:tr>
      <w:tr w14:paraId="6626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AC4EE4E">
            <w:pPr>
              <w:jc w:val="left"/>
              <w:rPr>
                <w:rFonts w:ascii="宋体" w:hAnsi="宋体"/>
                <w:szCs w:val="21"/>
              </w:rPr>
            </w:pPr>
            <w:r>
              <w:rPr>
                <w:rFonts w:hint="eastAsia" w:ascii="宋体" w:hAnsi="宋体"/>
                <w:szCs w:val="21"/>
              </w:rPr>
              <w:t>7</w:t>
            </w:r>
            <w:r>
              <w:rPr>
                <w:rFonts w:ascii="宋体" w:hAnsi="宋体"/>
                <w:szCs w:val="21"/>
              </w:rPr>
              <w:t>.9.2.18</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1FF71D2D">
            <w:pPr>
              <w:pStyle w:val="169"/>
              <w:ind w:left="0" w:firstLine="0"/>
              <w:rPr>
                <w:rFonts w:hAnsi="宋体" w:eastAsiaTheme="minorEastAsia" w:cstheme="minorBidi"/>
                <w:kern w:val="2"/>
                <w:sz w:val="21"/>
                <w:szCs w:val="21"/>
              </w:rPr>
            </w:pPr>
            <w:r>
              <w:rPr>
                <w:rFonts w:hint="eastAsia" w:hAnsi="宋体" w:eastAsiaTheme="minorEastAsia" w:cstheme="minorBidi"/>
                <w:kern w:val="2"/>
                <w:sz w:val="21"/>
                <w:szCs w:val="21"/>
              </w:rPr>
              <w:t>无菌的M</w:t>
            </w:r>
            <w:r>
              <w:rPr>
                <w:rFonts w:hAnsi="宋体" w:eastAsiaTheme="minorEastAsia" w:cstheme="minorBidi"/>
                <w:kern w:val="2"/>
                <w:sz w:val="21"/>
                <w:szCs w:val="21"/>
              </w:rPr>
              <w:t>E</w:t>
            </w:r>
            <w:r>
              <w:rPr>
                <w:rFonts w:hint="eastAsia" w:hAnsi="宋体" w:eastAsiaTheme="minorEastAsia" w:cstheme="minorBidi"/>
                <w:kern w:val="2"/>
                <w:sz w:val="21"/>
                <w:szCs w:val="21"/>
              </w:rPr>
              <w:t>设备和附件</w:t>
            </w:r>
          </w:p>
        </w:tc>
      </w:tr>
      <w:tr w14:paraId="115B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0EFBCA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082476BC">
            <w:pPr>
              <w:jc w:val="left"/>
              <w:rPr>
                <w:rFonts w:ascii="宋体" w:hAnsi="宋体"/>
                <w:szCs w:val="21"/>
              </w:rPr>
            </w:pPr>
            <w:r>
              <w:rPr>
                <w:rFonts w:hint="eastAsia" w:ascii="宋体" w:hAnsi="宋体"/>
                <w:szCs w:val="21"/>
              </w:rPr>
              <w:t>无菌的ME设备或附件的使用说明书应指明已被灭菌和灭菌的方法。</w:t>
            </w:r>
          </w:p>
        </w:tc>
        <w:tc>
          <w:tcPr>
            <w:tcW w:w="2410" w:type="dxa"/>
            <w:tcBorders>
              <w:top w:val="single" w:color="auto" w:sz="4" w:space="0"/>
              <w:left w:val="single" w:color="auto" w:sz="4" w:space="0"/>
              <w:bottom w:val="single" w:color="auto" w:sz="4" w:space="0"/>
              <w:right w:val="single" w:color="auto" w:sz="4" w:space="0"/>
            </w:tcBorders>
            <w:vAlign w:val="center"/>
          </w:tcPr>
          <w:p w14:paraId="79EBC2A4">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649709B2">
            <w:pPr>
              <w:jc w:val="center"/>
              <w:rPr>
                <w:rFonts w:ascii="宋体" w:hAnsi="宋体"/>
                <w:szCs w:val="21"/>
              </w:rPr>
            </w:pPr>
            <w:r>
              <w:rPr>
                <w:rFonts w:hint="eastAsia" w:ascii="宋体" w:hAnsi="宋体"/>
                <w:szCs w:val="21"/>
              </w:rPr>
              <w:t>——</w:t>
            </w:r>
          </w:p>
        </w:tc>
      </w:tr>
      <w:tr w14:paraId="7B5C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BD9CBA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D674C4B">
            <w:pPr>
              <w:jc w:val="left"/>
              <w:rPr>
                <w:rFonts w:ascii="宋体" w:hAnsi="宋体"/>
                <w:szCs w:val="21"/>
              </w:rPr>
            </w:pPr>
            <w:r>
              <w:rPr>
                <w:rFonts w:hint="eastAsia" w:ascii="宋体" w:hAnsi="宋体"/>
                <w:szCs w:val="21"/>
              </w:rPr>
              <w:t>使用说明书应指明灭菌包装损坏发生的必要的处理程序，适当时，应详细的说明重新灭菌的适当方法（见</w:t>
            </w:r>
            <w:r>
              <w:rPr>
                <w:rFonts w:ascii="宋体" w:hAnsi="宋体"/>
                <w:szCs w:val="21"/>
              </w:rPr>
              <w:t>7.9.2.12</w:t>
            </w: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3EE6A5AC">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316E9BD1">
            <w:pPr>
              <w:jc w:val="center"/>
              <w:rPr>
                <w:rFonts w:ascii="宋体" w:hAnsi="宋体"/>
                <w:szCs w:val="21"/>
              </w:rPr>
            </w:pPr>
            <w:r>
              <w:rPr>
                <w:rFonts w:hint="eastAsia" w:ascii="宋体" w:hAnsi="宋体"/>
                <w:szCs w:val="21"/>
              </w:rPr>
              <w:t>——</w:t>
            </w:r>
          </w:p>
        </w:tc>
      </w:tr>
      <w:tr w14:paraId="33E9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15DD6BD">
            <w:pPr>
              <w:jc w:val="left"/>
              <w:rPr>
                <w:rFonts w:ascii="宋体" w:hAnsi="宋体"/>
                <w:szCs w:val="21"/>
              </w:rPr>
            </w:pPr>
            <w:r>
              <w:rPr>
                <w:rFonts w:hint="eastAsia" w:ascii="宋体" w:hAnsi="宋体"/>
                <w:szCs w:val="21"/>
              </w:rPr>
              <w:t>7</w:t>
            </w:r>
            <w:r>
              <w:rPr>
                <w:rFonts w:ascii="宋体" w:hAnsi="宋体"/>
                <w:szCs w:val="21"/>
              </w:rPr>
              <w:t>.9.2.19</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2803C6AF">
            <w:pPr>
              <w:jc w:val="left"/>
              <w:rPr>
                <w:rFonts w:ascii="宋体" w:hAnsi="宋体"/>
                <w:szCs w:val="21"/>
              </w:rPr>
            </w:pPr>
            <w:r>
              <w:rPr>
                <w:rFonts w:hint="eastAsia" w:ascii="宋体" w:hAnsi="宋体"/>
                <w:szCs w:val="21"/>
              </w:rPr>
              <w:t>唯一的版本识别</w:t>
            </w:r>
          </w:p>
        </w:tc>
      </w:tr>
      <w:tr w14:paraId="467E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30E73A3">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C770F2D">
            <w:pPr>
              <w:jc w:val="left"/>
              <w:rPr>
                <w:rFonts w:ascii="宋体" w:hAnsi="宋体"/>
                <w:szCs w:val="21"/>
              </w:rPr>
            </w:pPr>
            <w:r>
              <w:rPr>
                <w:rFonts w:hint="eastAsia" w:ascii="宋体" w:hAnsi="宋体"/>
                <w:szCs w:val="21"/>
              </w:rPr>
              <w:t>使用说明书应包含唯一的版本识别，诸如发布日期。</w:t>
            </w:r>
          </w:p>
        </w:tc>
        <w:tc>
          <w:tcPr>
            <w:tcW w:w="2410" w:type="dxa"/>
            <w:tcBorders>
              <w:top w:val="single" w:color="auto" w:sz="4" w:space="0"/>
              <w:left w:val="single" w:color="auto" w:sz="4" w:space="0"/>
              <w:bottom w:val="single" w:color="auto" w:sz="4" w:space="0"/>
              <w:right w:val="single" w:color="auto" w:sz="4" w:space="0"/>
            </w:tcBorders>
            <w:vAlign w:val="center"/>
          </w:tcPr>
          <w:p w14:paraId="0E8E1ED2">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7D412039">
            <w:pPr>
              <w:jc w:val="center"/>
              <w:rPr>
                <w:rFonts w:ascii="宋体" w:hAnsi="宋体"/>
                <w:szCs w:val="21"/>
              </w:rPr>
            </w:pPr>
            <w:r>
              <w:rPr>
                <w:rFonts w:hint="eastAsia" w:ascii="宋体" w:hAnsi="宋体"/>
                <w:szCs w:val="21"/>
              </w:rPr>
              <w:t>符合</w:t>
            </w:r>
          </w:p>
        </w:tc>
      </w:tr>
      <w:tr w14:paraId="78A2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shd w:val="clear" w:color="auto" w:fill="auto"/>
          </w:tcPr>
          <w:p w14:paraId="705B08BC">
            <w:pPr>
              <w:jc w:val="left"/>
              <w:rPr>
                <w:rFonts w:ascii="宋体" w:hAnsi="宋体"/>
                <w:szCs w:val="21"/>
              </w:rPr>
            </w:pPr>
            <w:r>
              <w:rPr>
                <w:rFonts w:hint="eastAsia" w:ascii="宋体" w:hAnsi="宋体"/>
                <w:szCs w:val="21"/>
              </w:rPr>
              <w:t>7</w:t>
            </w:r>
            <w:r>
              <w:rPr>
                <w:rFonts w:ascii="宋体" w:hAnsi="宋体"/>
                <w:szCs w:val="21"/>
              </w:rPr>
              <w:t>.9.3</w:t>
            </w:r>
          </w:p>
        </w:tc>
        <w:tc>
          <w:tcPr>
            <w:tcW w:w="84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6B0B6E">
            <w:pPr>
              <w:jc w:val="left"/>
              <w:rPr>
                <w:rFonts w:ascii="宋体" w:hAnsi="宋体"/>
                <w:szCs w:val="21"/>
              </w:rPr>
            </w:pPr>
            <w:r>
              <w:rPr>
                <w:rFonts w:hint="eastAsia" w:ascii="宋体" w:hAnsi="宋体"/>
                <w:szCs w:val="21"/>
              </w:rPr>
              <w:t>技术说明书（参见表C.6）</w:t>
            </w:r>
          </w:p>
        </w:tc>
      </w:tr>
      <w:tr w14:paraId="4EDB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B47D86C">
            <w:pPr>
              <w:jc w:val="left"/>
              <w:rPr>
                <w:rFonts w:ascii="宋体" w:hAnsi="宋体"/>
                <w:szCs w:val="21"/>
              </w:rPr>
            </w:pPr>
            <w:r>
              <w:rPr>
                <w:rFonts w:hint="eastAsia" w:ascii="宋体" w:hAnsi="宋体"/>
                <w:szCs w:val="21"/>
              </w:rPr>
              <w:t>7</w:t>
            </w:r>
            <w:r>
              <w:rPr>
                <w:rFonts w:ascii="宋体" w:hAnsi="宋体"/>
                <w:szCs w:val="21"/>
              </w:rPr>
              <w:t>.9.3.1</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5E466D4A">
            <w:pPr>
              <w:jc w:val="left"/>
              <w:rPr>
                <w:rFonts w:ascii="宋体" w:hAnsi="宋体"/>
                <w:szCs w:val="21"/>
              </w:rPr>
            </w:pPr>
            <w:r>
              <w:rPr>
                <w:rFonts w:hint="eastAsia" w:ascii="宋体" w:hAnsi="宋体"/>
                <w:szCs w:val="21"/>
              </w:rPr>
              <w:t>概述</w:t>
            </w:r>
          </w:p>
        </w:tc>
      </w:tr>
      <w:tr w14:paraId="13D4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C0AB8A8">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225AE371">
            <w:pPr>
              <w:jc w:val="left"/>
              <w:rPr>
                <w:rFonts w:ascii="宋体" w:hAnsi="宋体"/>
                <w:szCs w:val="21"/>
              </w:rPr>
            </w:pPr>
            <w:r>
              <w:rPr>
                <w:rFonts w:hint="eastAsia" w:ascii="宋体" w:hAnsi="宋体"/>
                <w:szCs w:val="21"/>
              </w:rPr>
              <w:t>技术说明书应提供ME设备安全运行，运输和贮存，安装所需要的措施和条件，以及准备使用的所有必要数据。这应包括：</w:t>
            </w:r>
          </w:p>
        </w:tc>
      </w:tr>
      <w:tr w14:paraId="2D94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FE0684B">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F0DEA52">
            <w:pPr>
              <w:jc w:val="left"/>
              <w:rPr>
                <w:rFonts w:ascii="宋体" w:hAnsi="宋体"/>
                <w:szCs w:val="21"/>
              </w:rPr>
            </w:pPr>
            <w:r>
              <w:rPr>
                <w:rFonts w:hint="eastAsia" w:ascii="宋体" w:hAnsi="宋体"/>
                <w:szCs w:val="21"/>
              </w:rPr>
              <w:t>——容许使用的环境条件，包括运输和贮存条件。见7.2.17；</w:t>
            </w:r>
          </w:p>
        </w:tc>
        <w:tc>
          <w:tcPr>
            <w:tcW w:w="2410" w:type="dxa"/>
            <w:tcBorders>
              <w:top w:val="single" w:color="auto" w:sz="4" w:space="0"/>
              <w:left w:val="single" w:color="auto" w:sz="4" w:space="0"/>
              <w:bottom w:val="single" w:color="auto" w:sz="4" w:space="0"/>
              <w:right w:val="single" w:color="auto" w:sz="4" w:space="0"/>
            </w:tcBorders>
            <w:vAlign w:val="center"/>
          </w:tcPr>
          <w:p w14:paraId="03E34D45">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217FEBF">
            <w:pPr>
              <w:jc w:val="center"/>
              <w:rPr>
                <w:rFonts w:ascii="宋体" w:hAnsi="宋体"/>
                <w:szCs w:val="21"/>
              </w:rPr>
            </w:pPr>
            <w:r>
              <w:rPr>
                <w:rFonts w:hint="eastAsia" w:ascii="宋体" w:hAnsi="宋体"/>
                <w:szCs w:val="21"/>
              </w:rPr>
              <w:t>符合</w:t>
            </w:r>
          </w:p>
        </w:tc>
      </w:tr>
      <w:tr w14:paraId="7916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F677B0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FE6D856">
            <w:pPr>
              <w:jc w:val="left"/>
              <w:rPr>
                <w:rFonts w:ascii="宋体" w:hAnsi="宋体"/>
                <w:szCs w:val="21"/>
              </w:rPr>
            </w:pPr>
            <w:r>
              <w:rPr>
                <w:rFonts w:hint="eastAsia" w:ascii="宋体" w:hAnsi="宋体"/>
                <w:szCs w:val="21"/>
              </w:rPr>
              <w:t>——ME设备所有的特性参数，包括范围、准确度以及显示值的精度或在何处获取这些参数的指示；</w:t>
            </w:r>
          </w:p>
        </w:tc>
        <w:tc>
          <w:tcPr>
            <w:tcW w:w="2410" w:type="dxa"/>
            <w:tcBorders>
              <w:top w:val="single" w:color="auto" w:sz="4" w:space="0"/>
              <w:left w:val="single" w:color="auto" w:sz="4" w:space="0"/>
              <w:bottom w:val="single" w:color="auto" w:sz="4" w:space="0"/>
              <w:right w:val="single" w:color="auto" w:sz="4" w:space="0"/>
            </w:tcBorders>
            <w:vAlign w:val="center"/>
          </w:tcPr>
          <w:p w14:paraId="56064890">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A1A96C0">
            <w:pPr>
              <w:jc w:val="center"/>
              <w:rPr>
                <w:rFonts w:ascii="宋体" w:hAnsi="宋体"/>
                <w:szCs w:val="21"/>
              </w:rPr>
            </w:pPr>
            <w:r>
              <w:rPr>
                <w:rFonts w:hint="eastAsia" w:ascii="宋体" w:hAnsi="宋体"/>
                <w:szCs w:val="21"/>
              </w:rPr>
              <w:t>符合</w:t>
            </w:r>
          </w:p>
        </w:tc>
      </w:tr>
      <w:tr w14:paraId="74A0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1DB8B9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E88240F">
            <w:pPr>
              <w:jc w:val="left"/>
              <w:rPr>
                <w:rFonts w:ascii="宋体" w:hAnsi="宋体"/>
                <w:szCs w:val="21"/>
              </w:rPr>
            </w:pPr>
            <w:r>
              <w:rPr>
                <w:rFonts w:hint="eastAsia" w:ascii="宋体" w:hAnsi="宋体"/>
                <w:szCs w:val="21"/>
              </w:rPr>
              <w:t>——任何特殊的安装要求，诸如：供电网的最大容许近似阻抗；</w:t>
            </w:r>
          </w:p>
        </w:tc>
        <w:tc>
          <w:tcPr>
            <w:tcW w:w="2410" w:type="dxa"/>
            <w:tcBorders>
              <w:top w:val="single" w:color="auto" w:sz="4" w:space="0"/>
              <w:left w:val="single" w:color="auto" w:sz="4" w:space="0"/>
              <w:bottom w:val="single" w:color="auto" w:sz="4" w:space="0"/>
              <w:right w:val="single" w:color="auto" w:sz="4" w:space="0"/>
            </w:tcBorders>
            <w:vAlign w:val="center"/>
          </w:tcPr>
          <w:p w14:paraId="07DC305D">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5381C41">
            <w:pPr>
              <w:jc w:val="center"/>
              <w:rPr>
                <w:rFonts w:ascii="宋体" w:hAnsi="宋体"/>
                <w:szCs w:val="21"/>
              </w:rPr>
            </w:pPr>
            <w:r>
              <w:rPr>
                <w:rFonts w:hint="eastAsia" w:ascii="宋体" w:hAnsi="宋体"/>
                <w:szCs w:val="21"/>
              </w:rPr>
              <w:t>——</w:t>
            </w:r>
          </w:p>
        </w:tc>
      </w:tr>
      <w:tr w14:paraId="78C8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412C65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6F508C50">
            <w:pPr>
              <w:jc w:val="left"/>
              <w:rPr>
                <w:rFonts w:ascii="宋体" w:hAnsi="宋体"/>
                <w:szCs w:val="21"/>
              </w:rPr>
            </w:pPr>
            <w:r>
              <w:rPr>
                <w:rFonts w:hint="eastAsia" w:ascii="宋体" w:hAnsi="宋体"/>
                <w:szCs w:val="21"/>
              </w:rPr>
              <w:t>——如果使用液体冷却，进口压力和流量值的容许范围，以及冷却液的化学成分；</w:t>
            </w:r>
          </w:p>
        </w:tc>
        <w:tc>
          <w:tcPr>
            <w:tcW w:w="2410" w:type="dxa"/>
            <w:tcBorders>
              <w:top w:val="single" w:color="auto" w:sz="4" w:space="0"/>
              <w:left w:val="single" w:color="auto" w:sz="4" w:space="0"/>
              <w:bottom w:val="single" w:color="auto" w:sz="4" w:space="0"/>
              <w:right w:val="single" w:color="auto" w:sz="4" w:space="0"/>
            </w:tcBorders>
            <w:vAlign w:val="center"/>
          </w:tcPr>
          <w:p w14:paraId="0023D18D">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92AC4B1">
            <w:pPr>
              <w:jc w:val="center"/>
              <w:rPr>
                <w:rFonts w:ascii="宋体" w:hAnsi="宋体"/>
                <w:szCs w:val="21"/>
              </w:rPr>
            </w:pPr>
            <w:r>
              <w:rPr>
                <w:rFonts w:hint="eastAsia" w:ascii="宋体" w:hAnsi="宋体"/>
                <w:szCs w:val="21"/>
              </w:rPr>
              <w:t>——</w:t>
            </w:r>
          </w:p>
        </w:tc>
      </w:tr>
      <w:tr w14:paraId="3B8C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7F5636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BF44B74">
            <w:pPr>
              <w:jc w:val="left"/>
              <w:rPr>
                <w:rFonts w:ascii="宋体" w:hAnsi="宋体"/>
                <w:szCs w:val="21"/>
              </w:rPr>
            </w:pPr>
            <w:r>
              <w:rPr>
                <w:rFonts w:hint="eastAsia" w:ascii="宋体" w:hAnsi="宋体"/>
                <w:szCs w:val="21"/>
              </w:rPr>
              <w:t>——ME设备与供电网隔离措施的说明，若该措施与ME设备不是一体的[见8.11.1 b）]；</w:t>
            </w:r>
          </w:p>
        </w:tc>
        <w:tc>
          <w:tcPr>
            <w:tcW w:w="2410" w:type="dxa"/>
            <w:tcBorders>
              <w:top w:val="single" w:color="auto" w:sz="4" w:space="0"/>
              <w:left w:val="single" w:color="auto" w:sz="4" w:space="0"/>
              <w:bottom w:val="single" w:color="auto" w:sz="4" w:space="0"/>
              <w:right w:val="single" w:color="auto" w:sz="4" w:space="0"/>
            </w:tcBorders>
            <w:vAlign w:val="center"/>
          </w:tcPr>
          <w:p w14:paraId="55FF6879">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257C0CD">
            <w:pPr>
              <w:jc w:val="center"/>
              <w:rPr>
                <w:rFonts w:ascii="宋体" w:hAnsi="宋体"/>
                <w:szCs w:val="21"/>
              </w:rPr>
            </w:pPr>
            <w:r>
              <w:rPr>
                <w:rFonts w:hint="eastAsia" w:ascii="宋体" w:hAnsi="宋体"/>
                <w:szCs w:val="21"/>
              </w:rPr>
              <w:t>——</w:t>
            </w:r>
          </w:p>
        </w:tc>
      </w:tr>
      <w:tr w14:paraId="0338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0E7E586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012E67A">
            <w:pPr>
              <w:jc w:val="left"/>
              <w:rPr>
                <w:rFonts w:ascii="宋体" w:hAnsi="宋体"/>
                <w:szCs w:val="21"/>
              </w:rPr>
            </w:pPr>
            <w:r>
              <w:rPr>
                <w:rFonts w:hint="eastAsia" w:ascii="宋体" w:hAnsi="宋体"/>
                <w:szCs w:val="21"/>
              </w:rPr>
              <w:t>——若适用，部分用油密封的ME设备或其部件检查油位措施的说明（见15.4.9）；</w:t>
            </w:r>
          </w:p>
        </w:tc>
        <w:tc>
          <w:tcPr>
            <w:tcW w:w="2410" w:type="dxa"/>
            <w:tcBorders>
              <w:top w:val="single" w:color="auto" w:sz="4" w:space="0"/>
              <w:left w:val="single" w:color="auto" w:sz="4" w:space="0"/>
              <w:bottom w:val="single" w:color="auto" w:sz="4" w:space="0"/>
              <w:right w:val="single" w:color="auto" w:sz="4" w:space="0"/>
            </w:tcBorders>
            <w:vAlign w:val="center"/>
          </w:tcPr>
          <w:p w14:paraId="1020957D">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D13949B">
            <w:pPr>
              <w:jc w:val="center"/>
              <w:rPr>
                <w:rFonts w:ascii="宋体" w:hAnsi="宋体"/>
                <w:szCs w:val="21"/>
              </w:rPr>
            </w:pPr>
            <w:r>
              <w:rPr>
                <w:rFonts w:hint="eastAsia" w:ascii="宋体" w:hAnsi="宋体"/>
                <w:szCs w:val="21"/>
              </w:rPr>
              <w:t>——</w:t>
            </w:r>
          </w:p>
        </w:tc>
      </w:tr>
      <w:tr w14:paraId="451F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81C2C38">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BD91FD0">
            <w:pPr>
              <w:jc w:val="left"/>
              <w:rPr>
                <w:rFonts w:ascii="宋体" w:hAnsi="宋体"/>
                <w:szCs w:val="21"/>
              </w:rPr>
            </w:pPr>
            <w:r>
              <w:rPr>
                <w:rFonts w:hint="eastAsia" w:ascii="宋体" w:hAnsi="宋体"/>
                <w:szCs w:val="21"/>
              </w:rPr>
              <w:t>——警告性声明中要提出未经授权改装ME设备可能导致危险（源）。</w:t>
            </w:r>
          </w:p>
        </w:tc>
        <w:tc>
          <w:tcPr>
            <w:tcW w:w="2410" w:type="dxa"/>
            <w:tcBorders>
              <w:top w:val="single" w:color="auto" w:sz="4" w:space="0"/>
              <w:left w:val="single" w:color="auto" w:sz="4" w:space="0"/>
              <w:bottom w:val="single" w:color="auto" w:sz="4" w:space="0"/>
              <w:right w:val="single" w:color="auto" w:sz="4" w:space="0"/>
            </w:tcBorders>
            <w:vAlign w:val="center"/>
          </w:tcPr>
          <w:p w14:paraId="43A63346">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5A09CD8F">
            <w:pPr>
              <w:jc w:val="center"/>
              <w:rPr>
                <w:rFonts w:ascii="宋体" w:hAnsi="宋体"/>
                <w:szCs w:val="21"/>
              </w:rPr>
            </w:pPr>
            <w:r>
              <w:rPr>
                <w:rFonts w:hint="eastAsia" w:ascii="宋体" w:hAnsi="宋体"/>
                <w:szCs w:val="21"/>
              </w:rPr>
              <w:t>符合</w:t>
            </w:r>
          </w:p>
        </w:tc>
      </w:tr>
      <w:tr w14:paraId="286D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6FD1C46E">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5D699DBB">
            <w:pPr>
              <w:jc w:val="left"/>
              <w:rPr>
                <w:rFonts w:ascii="宋体" w:hAnsi="宋体"/>
                <w:szCs w:val="21"/>
              </w:rPr>
            </w:pPr>
            <w:r>
              <w:rPr>
                <w:rFonts w:hint="eastAsia" w:ascii="宋体" w:hAnsi="宋体"/>
                <w:szCs w:val="21"/>
              </w:rPr>
              <w:t>——基本性能及任何对基本性能和基本安全进行的必要的周期性测试的相关资料，包括措施、方法及建议频率的细节。</w:t>
            </w:r>
          </w:p>
        </w:tc>
        <w:tc>
          <w:tcPr>
            <w:tcW w:w="2410" w:type="dxa"/>
            <w:tcBorders>
              <w:top w:val="single" w:color="auto" w:sz="4" w:space="0"/>
              <w:left w:val="single" w:color="auto" w:sz="4" w:space="0"/>
              <w:bottom w:val="single" w:color="auto" w:sz="4" w:space="0"/>
              <w:right w:val="single" w:color="auto" w:sz="4" w:space="0"/>
            </w:tcBorders>
            <w:vAlign w:val="center"/>
          </w:tcPr>
          <w:p w14:paraId="37D4ECD2">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7E8DFE9D">
            <w:pPr>
              <w:jc w:val="center"/>
              <w:rPr>
                <w:rFonts w:ascii="宋体" w:hAnsi="宋体"/>
                <w:szCs w:val="21"/>
              </w:rPr>
            </w:pPr>
            <w:r>
              <w:rPr>
                <w:rFonts w:hint="eastAsia" w:ascii="宋体" w:hAnsi="宋体"/>
                <w:szCs w:val="21"/>
              </w:rPr>
              <w:t>符合</w:t>
            </w:r>
          </w:p>
        </w:tc>
      </w:tr>
      <w:tr w14:paraId="18D5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87B627F">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507E5024">
            <w:pPr>
              <w:jc w:val="left"/>
              <w:rPr>
                <w:rFonts w:ascii="宋体" w:hAnsi="宋体"/>
                <w:szCs w:val="21"/>
              </w:rPr>
            </w:pPr>
            <w:r>
              <w:rPr>
                <w:rFonts w:hint="eastAsia" w:ascii="宋体" w:hAnsi="宋体"/>
                <w:szCs w:val="21"/>
              </w:rPr>
              <w:t>如果技术说明书与使用说明书是分开的，应包含：</w:t>
            </w:r>
          </w:p>
        </w:tc>
      </w:tr>
      <w:tr w14:paraId="2B5F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D497C2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72BB0DE">
            <w:pPr>
              <w:jc w:val="left"/>
              <w:rPr>
                <w:rFonts w:ascii="宋体" w:hAnsi="宋体"/>
                <w:szCs w:val="21"/>
              </w:rPr>
            </w:pPr>
            <w:r>
              <w:rPr>
                <w:rFonts w:hint="eastAsia" w:ascii="宋体" w:hAnsi="宋体"/>
                <w:szCs w:val="21"/>
              </w:rPr>
              <w:t>——7.2要求的资料；</w:t>
            </w:r>
          </w:p>
        </w:tc>
        <w:tc>
          <w:tcPr>
            <w:tcW w:w="2410" w:type="dxa"/>
            <w:tcBorders>
              <w:top w:val="single" w:color="auto" w:sz="4" w:space="0"/>
              <w:left w:val="single" w:color="auto" w:sz="4" w:space="0"/>
              <w:bottom w:val="single" w:color="auto" w:sz="4" w:space="0"/>
              <w:right w:val="single" w:color="auto" w:sz="4" w:space="0"/>
            </w:tcBorders>
            <w:vAlign w:val="center"/>
          </w:tcPr>
          <w:p w14:paraId="022CF4F1">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1BD6F2F">
            <w:pPr>
              <w:jc w:val="center"/>
              <w:rPr>
                <w:rFonts w:ascii="宋体" w:hAnsi="宋体"/>
                <w:szCs w:val="21"/>
              </w:rPr>
            </w:pPr>
            <w:r>
              <w:rPr>
                <w:rFonts w:hint="eastAsia" w:ascii="宋体" w:hAnsi="宋体"/>
                <w:szCs w:val="21"/>
              </w:rPr>
              <w:t>——</w:t>
            </w:r>
          </w:p>
        </w:tc>
      </w:tr>
      <w:tr w14:paraId="17E5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CC06DE6">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7D450537">
            <w:pPr>
              <w:jc w:val="left"/>
              <w:rPr>
                <w:rFonts w:ascii="宋体" w:hAnsi="宋体"/>
                <w:szCs w:val="21"/>
              </w:rPr>
            </w:pPr>
            <w:r>
              <w:rPr>
                <w:rFonts w:hint="eastAsia" w:ascii="宋体" w:hAnsi="宋体"/>
                <w:szCs w:val="21"/>
              </w:rPr>
              <w:t>——第6章规定的所有适用分类，任何警告和安全标志以及安全符号的解释（标记在ME设备上的）；</w:t>
            </w:r>
          </w:p>
        </w:tc>
        <w:tc>
          <w:tcPr>
            <w:tcW w:w="2410" w:type="dxa"/>
            <w:tcBorders>
              <w:top w:val="single" w:color="auto" w:sz="4" w:space="0"/>
              <w:left w:val="single" w:color="auto" w:sz="4" w:space="0"/>
              <w:bottom w:val="single" w:color="auto" w:sz="4" w:space="0"/>
              <w:right w:val="single" w:color="auto" w:sz="4" w:space="0"/>
            </w:tcBorders>
            <w:vAlign w:val="center"/>
          </w:tcPr>
          <w:p w14:paraId="5BE60823">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2D31BFB">
            <w:pPr>
              <w:jc w:val="center"/>
              <w:rPr>
                <w:rFonts w:ascii="宋体" w:hAnsi="宋体"/>
                <w:szCs w:val="21"/>
              </w:rPr>
            </w:pPr>
            <w:r>
              <w:rPr>
                <w:rFonts w:hint="eastAsia" w:ascii="宋体" w:hAnsi="宋体"/>
                <w:szCs w:val="21"/>
              </w:rPr>
              <w:t>——</w:t>
            </w:r>
          </w:p>
        </w:tc>
      </w:tr>
      <w:tr w14:paraId="6C52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D863659">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0DFD896">
            <w:pPr>
              <w:jc w:val="left"/>
              <w:rPr>
                <w:rFonts w:ascii="宋体" w:hAnsi="宋体"/>
                <w:szCs w:val="21"/>
              </w:rPr>
            </w:pPr>
            <w:r>
              <w:rPr>
                <w:rFonts w:hint="eastAsia" w:ascii="宋体" w:hAnsi="宋体"/>
                <w:szCs w:val="21"/>
              </w:rPr>
              <w:t>——ME设备的简要描述，ME设备如何运行以及其重要的物理和性能特性；和</w:t>
            </w:r>
          </w:p>
        </w:tc>
        <w:tc>
          <w:tcPr>
            <w:tcW w:w="2410" w:type="dxa"/>
            <w:tcBorders>
              <w:top w:val="single" w:color="auto" w:sz="4" w:space="0"/>
              <w:left w:val="single" w:color="auto" w:sz="4" w:space="0"/>
              <w:bottom w:val="single" w:color="auto" w:sz="4" w:space="0"/>
              <w:right w:val="single" w:color="auto" w:sz="4" w:space="0"/>
            </w:tcBorders>
            <w:vAlign w:val="center"/>
          </w:tcPr>
          <w:p w14:paraId="1684CDAF">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7FD36838">
            <w:pPr>
              <w:jc w:val="center"/>
              <w:rPr>
                <w:rFonts w:ascii="宋体" w:hAnsi="宋体"/>
                <w:szCs w:val="21"/>
              </w:rPr>
            </w:pPr>
            <w:r>
              <w:rPr>
                <w:rFonts w:hint="eastAsia" w:ascii="宋体" w:hAnsi="宋体"/>
                <w:szCs w:val="21"/>
              </w:rPr>
              <w:t>——</w:t>
            </w:r>
          </w:p>
        </w:tc>
      </w:tr>
      <w:tr w14:paraId="466A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7D444FD">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56757AF">
            <w:pPr>
              <w:jc w:val="left"/>
              <w:rPr>
                <w:rFonts w:ascii="宋体" w:hAnsi="宋体"/>
                <w:szCs w:val="21"/>
              </w:rPr>
            </w:pPr>
            <w:r>
              <w:rPr>
                <w:rFonts w:hint="eastAsia" w:ascii="宋体" w:hAnsi="宋体"/>
                <w:szCs w:val="21"/>
              </w:rPr>
              <w:t>——唯一的版本识别，诸如发布日期。</w:t>
            </w:r>
          </w:p>
        </w:tc>
        <w:tc>
          <w:tcPr>
            <w:tcW w:w="2410" w:type="dxa"/>
            <w:tcBorders>
              <w:top w:val="single" w:color="auto" w:sz="4" w:space="0"/>
              <w:left w:val="single" w:color="auto" w:sz="4" w:space="0"/>
              <w:bottom w:val="single" w:color="auto" w:sz="4" w:space="0"/>
              <w:right w:val="single" w:color="auto" w:sz="4" w:space="0"/>
            </w:tcBorders>
            <w:vAlign w:val="center"/>
          </w:tcPr>
          <w:p w14:paraId="389B89C6">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4201496C">
            <w:pPr>
              <w:jc w:val="center"/>
              <w:rPr>
                <w:rFonts w:ascii="宋体" w:hAnsi="宋体"/>
                <w:szCs w:val="21"/>
              </w:rPr>
            </w:pPr>
            <w:r>
              <w:rPr>
                <w:rFonts w:hint="eastAsia" w:ascii="宋体" w:hAnsi="宋体"/>
                <w:szCs w:val="21"/>
              </w:rPr>
              <w:t>——</w:t>
            </w:r>
          </w:p>
        </w:tc>
      </w:tr>
      <w:tr w14:paraId="3423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E134084">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39EF5CC">
            <w:pPr>
              <w:jc w:val="left"/>
              <w:rPr>
                <w:rFonts w:ascii="宋体" w:hAnsi="宋体"/>
                <w:szCs w:val="21"/>
              </w:rPr>
            </w:pPr>
            <w:r>
              <w:rPr>
                <w:rFonts w:hint="eastAsia" w:ascii="宋体" w:hAnsi="宋体"/>
                <w:szCs w:val="21"/>
              </w:rPr>
              <w:t>制造商可指定维护人员的最低资格。若指定，这些要求应在技术说明书中记载。</w:t>
            </w:r>
          </w:p>
        </w:tc>
        <w:tc>
          <w:tcPr>
            <w:tcW w:w="2410" w:type="dxa"/>
            <w:tcBorders>
              <w:top w:val="single" w:color="auto" w:sz="4" w:space="0"/>
              <w:left w:val="single" w:color="auto" w:sz="4" w:space="0"/>
              <w:bottom w:val="single" w:color="auto" w:sz="4" w:space="0"/>
              <w:right w:val="single" w:color="auto" w:sz="4" w:space="0"/>
            </w:tcBorders>
            <w:vAlign w:val="center"/>
          </w:tcPr>
          <w:p w14:paraId="4448780A">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B31E4D0">
            <w:pPr>
              <w:jc w:val="center"/>
              <w:rPr>
                <w:rFonts w:ascii="宋体" w:hAnsi="宋体"/>
                <w:szCs w:val="21"/>
              </w:rPr>
            </w:pPr>
            <w:r>
              <w:rPr>
                <w:rFonts w:hint="eastAsia" w:ascii="宋体" w:hAnsi="宋体"/>
                <w:szCs w:val="21"/>
              </w:rPr>
              <w:t>——</w:t>
            </w:r>
          </w:p>
        </w:tc>
      </w:tr>
      <w:tr w14:paraId="5FB3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591C925B">
            <w:pPr>
              <w:jc w:val="left"/>
              <w:rPr>
                <w:rFonts w:ascii="宋体" w:hAnsi="宋体"/>
                <w:szCs w:val="21"/>
              </w:rPr>
            </w:pPr>
            <w:r>
              <w:rPr>
                <w:rFonts w:hint="eastAsia" w:ascii="宋体" w:hAnsi="宋体"/>
                <w:szCs w:val="21"/>
              </w:rPr>
              <w:t>7</w:t>
            </w:r>
            <w:r>
              <w:rPr>
                <w:rFonts w:ascii="宋体" w:hAnsi="宋体"/>
                <w:szCs w:val="21"/>
              </w:rPr>
              <w:t>.9.3.2</w:t>
            </w:r>
          </w:p>
        </w:tc>
        <w:tc>
          <w:tcPr>
            <w:tcW w:w="8405" w:type="dxa"/>
            <w:gridSpan w:val="3"/>
            <w:tcBorders>
              <w:top w:val="single" w:color="auto" w:sz="4" w:space="0"/>
              <w:left w:val="single" w:color="auto" w:sz="4" w:space="0"/>
              <w:bottom w:val="single" w:color="auto" w:sz="4" w:space="0"/>
              <w:right w:val="single" w:color="auto" w:sz="4" w:space="0"/>
            </w:tcBorders>
          </w:tcPr>
          <w:p w14:paraId="382788B2">
            <w:pPr>
              <w:jc w:val="left"/>
              <w:rPr>
                <w:rFonts w:ascii="宋体" w:hAnsi="宋体"/>
                <w:szCs w:val="21"/>
              </w:rPr>
            </w:pPr>
            <w:r>
              <w:rPr>
                <w:rFonts w:hint="eastAsia" w:ascii="宋体" w:hAnsi="宋体"/>
                <w:szCs w:val="21"/>
              </w:rPr>
              <w:t>熔断器，电源软电线和其他部件的更换</w:t>
            </w:r>
          </w:p>
        </w:tc>
      </w:tr>
      <w:tr w14:paraId="5EB4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5A932D7">
            <w:pPr>
              <w:jc w:val="left"/>
              <w:rPr>
                <w:rFonts w:ascii="宋体" w:hAnsi="宋体"/>
                <w:szCs w:val="21"/>
              </w:rPr>
            </w:pPr>
          </w:p>
        </w:tc>
        <w:tc>
          <w:tcPr>
            <w:tcW w:w="8405" w:type="dxa"/>
            <w:gridSpan w:val="3"/>
            <w:tcBorders>
              <w:top w:val="single" w:color="auto" w:sz="4" w:space="0"/>
              <w:left w:val="single" w:color="auto" w:sz="4" w:space="0"/>
              <w:bottom w:val="single" w:color="auto" w:sz="4" w:space="0"/>
              <w:right w:val="single" w:color="auto" w:sz="4" w:space="0"/>
            </w:tcBorders>
          </w:tcPr>
          <w:p w14:paraId="171012F6">
            <w:pPr>
              <w:jc w:val="left"/>
              <w:rPr>
                <w:rFonts w:ascii="宋体" w:hAnsi="宋体"/>
                <w:szCs w:val="21"/>
              </w:rPr>
            </w:pPr>
            <w:r>
              <w:rPr>
                <w:rFonts w:hint="eastAsia" w:ascii="宋体" w:hAnsi="宋体"/>
                <w:szCs w:val="21"/>
              </w:rPr>
              <w:t>若适用，技术说明书应包含下述要求：</w:t>
            </w:r>
          </w:p>
        </w:tc>
      </w:tr>
      <w:tr w14:paraId="1C80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0EF05B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CBA186A">
            <w:pPr>
              <w:jc w:val="left"/>
              <w:rPr>
                <w:rFonts w:ascii="宋体" w:hAnsi="宋体"/>
                <w:szCs w:val="21"/>
              </w:rPr>
            </w:pPr>
            <w:r>
              <w:rPr>
                <w:rFonts w:hint="eastAsia" w:ascii="宋体" w:hAnsi="宋体"/>
                <w:szCs w:val="21"/>
              </w:rPr>
              <w:t>——若不能根据ME设备的额定电流和运行模式来决定熔断器型号和标称值时，永久性安装的ME设备外部供电网中使用的熔断器型号和所有标称值；</w:t>
            </w:r>
          </w:p>
        </w:tc>
        <w:tc>
          <w:tcPr>
            <w:tcW w:w="2410" w:type="dxa"/>
            <w:tcBorders>
              <w:top w:val="single" w:color="auto" w:sz="4" w:space="0"/>
              <w:left w:val="single" w:color="auto" w:sz="4" w:space="0"/>
              <w:bottom w:val="single" w:color="auto" w:sz="4" w:space="0"/>
              <w:right w:val="single" w:color="auto" w:sz="4" w:space="0"/>
            </w:tcBorders>
            <w:vAlign w:val="center"/>
          </w:tcPr>
          <w:p w14:paraId="7A476E6D">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21643639">
            <w:pPr>
              <w:jc w:val="center"/>
              <w:rPr>
                <w:rFonts w:ascii="宋体" w:hAnsi="宋体"/>
                <w:szCs w:val="21"/>
              </w:rPr>
            </w:pPr>
            <w:r>
              <w:rPr>
                <w:rFonts w:hint="eastAsia" w:ascii="宋体" w:hAnsi="宋体"/>
                <w:szCs w:val="21"/>
              </w:rPr>
              <w:t>——</w:t>
            </w:r>
          </w:p>
        </w:tc>
      </w:tr>
      <w:tr w14:paraId="7AC4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9492931">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6BE0E1A">
            <w:pPr>
              <w:jc w:val="left"/>
              <w:rPr>
                <w:rFonts w:ascii="宋体" w:hAnsi="宋体"/>
                <w:szCs w:val="21"/>
              </w:rPr>
            </w:pPr>
            <w:r>
              <w:rPr>
                <w:rFonts w:hint="eastAsia" w:ascii="宋体" w:hAnsi="宋体"/>
                <w:szCs w:val="21"/>
              </w:rPr>
              <w:t>——具有不可拆卸电源软电线的ME 设备，声明是否由维护人员更换电源软电线，如果是，说明正确的连接和固定以保证8.11.3的要求持续满足；</w:t>
            </w:r>
          </w:p>
        </w:tc>
        <w:tc>
          <w:tcPr>
            <w:tcW w:w="2410" w:type="dxa"/>
            <w:tcBorders>
              <w:top w:val="single" w:color="auto" w:sz="4" w:space="0"/>
              <w:left w:val="single" w:color="auto" w:sz="4" w:space="0"/>
              <w:bottom w:val="single" w:color="auto" w:sz="4" w:space="0"/>
              <w:right w:val="single" w:color="auto" w:sz="4" w:space="0"/>
            </w:tcBorders>
            <w:vAlign w:val="center"/>
          </w:tcPr>
          <w:p w14:paraId="642FB1FE">
            <w:pPr>
              <w:rPr>
                <w:rFonts w:ascii="宋体" w:hAnsi="宋体"/>
                <w:szCs w:val="21"/>
              </w:rPr>
            </w:pPr>
            <w:r>
              <w:rPr>
                <w:rFonts w:hint="eastAsia" w:ascii="宋体" w:hAnsi="宋体"/>
                <w:kern w:val="0"/>
                <w:szCs w:val="21"/>
              </w:rPr>
              <w:t>——</w:t>
            </w:r>
          </w:p>
        </w:tc>
        <w:tc>
          <w:tcPr>
            <w:tcW w:w="892" w:type="dxa"/>
            <w:tcBorders>
              <w:top w:val="single" w:color="auto" w:sz="4" w:space="0"/>
              <w:left w:val="single" w:color="auto" w:sz="4" w:space="0"/>
              <w:bottom w:val="single" w:color="auto" w:sz="4" w:space="0"/>
              <w:right w:val="single" w:color="auto" w:sz="4" w:space="0"/>
            </w:tcBorders>
            <w:vAlign w:val="center"/>
          </w:tcPr>
          <w:p w14:paraId="14CC401B">
            <w:pPr>
              <w:jc w:val="center"/>
              <w:rPr>
                <w:rFonts w:ascii="宋体" w:hAnsi="宋体"/>
                <w:szCs w:val="21"/>
              </w:rPr>
            </w:pPr>
            <w:r>
              <w:rPr>
                <w:rFonts w:hint="eastAsia" w:ascii="宋体" w:hAnsi="宋体"/>
                <w:szCs w:val="21"/>
              </w:rPr>
              <w:t>——</w:t>
            </w:r>
          </w:p>
        </w:tc>
      </w:tr>
      <w:tr w14:paraId="13A3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4F80DE86">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1DE58F93">
            <w:pPr>
              <w:jc w:val="left"/>
              <w:rPr>
                <w:rFonts w:ascii="宋体" w:hAnsi="宋体"/>
                <w:szCs w:val="21"/>
              </w:rPr>
            </w:pPr>
            <w:r>
              <w:rPr>
                <w:rFonts w:hint="eastAsia" w:ascii="宋体" w:hAnsi="宋体"/>
                <w:szCs w:val="21"/>
              </w:rPr>
              <w:t>——制造商规定由维护人员更换的可互换或可拆卸部件的正确更换说明；和</w:t>
            </w:r>
          </w:p>
        </w:tc>
        <w:tc>
          <w:tcPr>
            <w:tcW w:w="2410" w:type="dxa"/>
            <w:tcBorders>
              <w:top w:val="single" w:color="auto" w:sz="4" w:space="0"/>
              <w:left w:val="single" w:color="auto" w:sz="4" w:space="0"/>
              <w:bottom w:val="single" w:color="auto" w:sz="4" w:space="0"/>
              <w:right w:val="single" w:color="auto" w:sz="4" w:space="0"/>
            </w:tcBorders>
            <w:vAlign w:val="center"/>
          </w:tcPr>
          <w:p w14:paraId="0AC1CC87">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47D00D84">
            <w:pPr>
              <w:jc w:val="center"/>
              <w:rPr>
                <w:rFonts w:ascii="宋体" w:hAnsi="宋体"/>
                <w:szCs w:val="21"/>
              </w:rPr>
            </w:pPr>
            <w:r>
              <w:rPr>
                <w:rFonts w:hint="eastAsia" w:ascii="宋体" w:hAnsi="宋体"/>
                <w:szCs w:val="21"/>
              </w:rPr>
              <w:t>符合</w:t>
            </w:r>
          </w:p>
        </w:tc>
      </w:tr>
      <w:tr w14:paraId="6607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7D2C8BEC">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3100E04F">
            <w:pPr>
              <w:jc w:val="left"/>
              <w:rPr>
                <w:rFonts w:ascii="宋体" w:hAnsi="宋体"/>
                <w:szCs w:val="21"/>
              </w:rPr>
            </w:pPr>
            <w:r>
              <w:rPr>
                <w:rFonts w:hint="eastAsia" w:ascii="宋体" w:hAnsi="宋体"/>
                <w:szCs w:val="21"/>
              </w:rPr>
              <w:t>——当元器件的更换可能导致不可接受的风险时，说明危险（源）性质的适当警告，以及如果制造商规定由维护人员更换元器件，安全更换元器件的所有必要的资料。</w:t>
            </w:r>
          </w:p>
        </w:tc>
        <w:tc>
          <w:tcPr>
            <w:tcW w:w="2410" w:type="dxa"/>
            <w:tcBorders>
              <w:top w:val="single" w:color="auto" w:sz="4" w:space="0"/>
              <w:left w:val="single" w:color="auto" w:sz="4" w:space="0"/>
              <w:bottom w:val="single" w:color="auto" w:sz="4" w:space="0"/>
              <w:right w:val="single" w:color="auto" w:sz="4" w:space="0"/>
            </w:tcBorders>
            <w:vAlign w:val="center"/>
          </w:tcPr>
          <w:p w14:paraId="09AA0F0B">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5C0FD264">
            <w:pPr>
              <w:jc w:val="center"/>
              <w:rPr>
                <w:rFonts w:ascii="宋体" w:hAnsi="宋体"/>
                <w:szCs w:val="21"/>
              </w:rPr>
            </w:pPr>
            <w:r>
              <w:rPr>
                <w:rFonts w:hint="eastAsia" w:ascii="宋体" w:hAnsi="宋体"/>
                <w:szCs w:val="21"/>
              </w:rPr>
              <w:t>符合</w:t>
            </w:r>
          </w:p>
        </w:tc>
      </w:tr>
      <w:tr w14:paraId="53C1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B331A3E">
            <w:pPr>
              <w:jc w:val="left"/>
              <w:rPr>
                <w:rFonts w:ascii="宋体" w:hAnsi="宋体"/>
                <w:szCs w:val="21"/>
              </w:rPr>
            </w:pPr>
            <w:r>
              <w:rPr>
                <w:rFonts w:hint="eastAsia" w:ascii="宋体" w:hAnsi="宋体"/>
                <w:szCs w:val="21"/>
              </w:rPr>
              <w:t>7</w:t>
            </w:r>
            <w:r>
              <w:rPr>
                <w:rFonts w:ascii="宋体" w:hAnsi="宋体"/>
                <w:szCs w:val="21"/>
              </w:rPr>
              <w:t>.9.3.3</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328281FC">
            <w:pPr>
              <w:jc w:val="left"/>
              <w:rPr>
                <w:rFonts w:ascii="宋体" w:hAnsi="宋体"/>
                <w:szCs w:val="21"/>
              </w:rPr>
            </w:pPr>
            <w:r>
              <w:rPr>
                <w:rFonts w:hint="eastAsia" w:ascii="宋体" w:hAnsi="宋体"/>
                <w:szCs w:val="21"/>
              </w:rPr>
              <w:t>电路图、元器件清单等</w:t>
            </w:r>
          </w:p>
        </w:tc>
      </w:tr>
      <w:tr w14:paraId="2904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3CF1C2A2">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21C49C44">
            <w:pPr>
              <w:jc w:val="left"/>
              <w:rPr>
                <w:rFonts w:ascii="宋体" w:hAnsi="宋体"/>
                <w:szCs w:val="21"/>
              </w:rPr>
            </w:pPr>
            <w:r>
              <w:rPr>
                <w:rFonts w:hint="eastAsia" w:ascii="宋体" w:hAnsi="宋体"/>
                <w:szCs w:val="21"/>
              </w:rPr>
              <w:t>技术说明书应声明制造商可按要求提供电路图、元器件清单、图注、校准细则，或其它有助于维护人员修理由制造商指定的维护人员可修理的ME设备部件的资料。</w:t>
            </w:r>
          </w:p>
        </w:tc>
        <w:tc>
          <w:tcPr>
            <w:tcW w:w="2410" w:type="dxa"/>
            <w:tcBorders>
              <w:top w:val="single" w:color="auto" w:sz="4" w:space="0"/>
              <w:left w:val="single" w:color="auto" w:sz="4" w:space="0"/>
              <w:bottom w:val="single" w:color="auto" w:sz="4" w:space="0"/>
              <w:right w:val="single" w:color="auto" w:sz="4" w:space="0"/>
            </w:tcBorders>
            <w:vAlign w:val="center"/>
          </w:tcPr>
          <w:p w14:paraId="0EABA743">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A3C5E8C">
            <w:pPr>
              <w:jc w:val="center"/>
              <w:rPr>
                <w:rFonts w:ascii="宋体" w:hAnsi="宋体"/>
                <w:szCs w:val="21"/>
              </w:rPr>
            </w:pPr>
            <w:r>
              <w:rPr>
                <w:rFonts w:hint="eastAsia" w:ascii="宋体" w:hAnsi="宋体"/>
                <w:szCs w:val="21"/>
              </w:rPr>
              <w:t>符合</w:t>
            </w:r>
          </w:p>
        </w:tc>
      </w:tr>
      <w:tr w14:paraId="385E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1DE57AF4">
            <w:pPr>
              <w:jc w:val="left"/>
              <w:rPr>
                <w:rFonts w:ascii="宋体" w:hAnsi="宋体"/>
                <w:szCs w:val="21"/>
              </w:rPr>
            </w:pPr>
            <w:r>
              <w:rPr>
                <w:rFonts w:hint="eastAsia" w:ascii="宋体" w:hAnsi="宋体"/>
                <w:szCs w:val="21"/>
              </w:rPr>
              <w:t>7</w:t>
            </w:r>
            <w:r>
              <w:rPr>
                <w:rFonts w:ascii="宋体" w:hAnsi="宋体"/>
                <w:szCs w:val="21"/>
              </w:rPr>
              <w:t>.9.3.4</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07AAA3E8">
            <w:pPr>
              <w:jc w:val="left"/>
              <w:rPr>
                <w:rFonts w:ascii="宋体" w:hAnsi="宋体"/>
                <w:szCs w:val="21"/>
              </w:rPr>
            </w:pPr>
            <w:r>
              <w:rPr>
                <w:rFonts w:hint="eastAsia" w:ascii="宋体" w:hAnsi="宋体"/>
                <w:szCs w:val="21"/>
              </w:rPr>
              <w:t>网电源分断</w:t>
            </w:r>
          </w:p>
        </w:tc>
      </w:tr>
      <w:tr w14:paraId="61F4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rPr>
        <w:tc>
          <w:tcPr>
            <w:tcW w:w="1129" w:type="dxa"/>
            <w:tcBorders>
              <w:top w:val="single" w:color="auto" w:sz="4" w:space="0"/>
              <w:left w:val="single" w:color="auto" w:sz="4" w:space="0"/>
              <w:bottom w:val="single" w:color="auto" w:sz="4" w:space="0"/>
              <w:right w:val="single" w:color="auto" w:sz="4" w:space="0"/>
            </w:tcBorders>
          </w:tcPr>
          <w:p w14:paraId="2496AC50">
            <w:pPr>
              <w:jc w:val="left"/>
              <w:rPr>
                <w:rFonts w:ascii="宋体" w:hAnsi="宋体"/>
                <w:szCs w:val="21"/>
              </w:rPr>
            </w:pPr>
          </w:p>
        </w:tc>
        <w:tc>
          <w:tcPr>
            <w:tcW w:w="5103" w:type="dxa"/>
            <w:tcBorders>
              <w:top w:val="single" w:color="auto" w:sz="4" w:space="0"/>
              <w:left w:val="single" w:color="auto" w:sz="4" w:space="0"/>
              <w:bottom w:val="single" w:color="auto" w:sz="4" w:space="0"/>
              <w:right w:val="single" w:color="auto" w:sz="4" w:space="0"/>
            </w:tcBorders>
          </w:tcPr>
          <w:p w14:paraId="435D3F7F">
            <w:pPr>
              <w:jc w:val="left"/>
              <w:rPr>
                <w:rFonts w:ascii="宋体" w:hAnsi="宋体"/>
                <w:szCs w:val="21"/>
              </w:rPr>
            </w:pPr>
            <w:r>
              <w:rPr>
                <w:rFonts w:hint="eastAsia" w:ascii="宋体" w:hAnsi="宋体"/>
                <w:szCs w:val="21"/>
              </w:rPr>
              <w:t>技术说明书应清晰指明使用任何措施以达到符合8.11.1的要求。</w:t>
            </w:r>
          </w:p>
        </w:tc>
        <w:tc>
          <w:tcPr>
            <w:tcW w:w="2410" w:type="dxa"/>
            <w:tcBorders>
              <w:top w:val="single" w:color="auto" w:sz="4" w:space="0"/>
              <w:left w:val="single" w:color="auto" w:sz="4" w:space="0"/>
              <w:bottom w:val="single" w:color="auto" w:sz="4" w:space="0"/>
              <w:right w:val="single" w:color="auto" w:sz="4" w:space="0"/>
            </w:tcBorders>
            <w:vAlign w:val="center"/>
          </w:tcPr>
          <w:p w14:paraId="6B59BB15">
            <w:pPr>
              <w:jc w:val="left"/>
              <w:rPr>
                <w:rFonts w:ascii="宋体" w:hAnsi="宋体"/>
                <w:szCs w:val="21"/>
              </w:rPr>
            </w:pPr>
            <w:r>
              <w:rPr>
                <w:rFonts w:hint="eastAsia" w:ascii="宋体" w:hAnsi="宋体"/>
                <w:szCs w:val="21"/>
              </w:rPr>
              <w:t>符合要求</w:t>
            </w:r>
          </w:p>
        </w:tc>
        <w:tc>
          <w:tcPr>
            <w:tcW w:w="892" w:type="dxa"/>
            <w:tcBorders>
              <w:top w:val="single" w:color="auto" w:sz="4" w:space="0"/>
              <w:left w:val="single" w:color="auto" w:sz="4" w:space="0"/>
              <w:bottom w:val="single" w:color="auto" w:sz="4" w:space="0"/>
              <w:right w:val="single" w:color="auto" w:sz="4" w:space="0"/>
            </w:tcBorders>
            <w:vAlign w:val="center"/>
          </w:tcPr>
          <w:p w14:paraId="6C6B0D90">
            <w:pPr>
              <w:jc w:val="center"/>
              <w:rPr>
                <w:rFonts w:ascii="宋体" w:hAnsi="宋体"/>
                <w:szCs w:val="21"/>
              </w:rPr>
            </w:pPr>
            <w:r>
              <w:rPr>
                <w:rFonts w:hint="eastAsia" w:ascii="宋体" w:hAnsi="宋体"/>
                <w:szCs w:val="21"/>
              </w:rPr>
              <w:t>符合</w:t>
            </w:r>
          </w:p>
        </w:tc>
      </w:tr>
    </w:tbl>
    <w:p w14:paraId="6F8BC988">
      <w:pPr>
        <w:rPr>
          <w:rFonts w:ascii="宋体" w:hAnsi="宋体"/>
          <w:b/>
          <w:kern w:val="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789"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Univers">
    <w:panose1 w:val="020B0603020202030204"/>
    <w:charset w:val="00"/>
    <w:family w:val="swiss"/>
    <w:pitch w:val="default"/>
    <w:sig w:usb0="00000007" w:usb1="00000000" w:usb2="00000000" w:usb3="00000000" w:csb0="00000093"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272131"/>
      <w:docPartObj>
        <w:docPartGallery w:val="AutoText"/>
      </w:docPartObj>
    </w:sdtPr>
    <w:sdtEndPr>
      <w:rPr>
        <w:sz w:val="21"/>
        <w:szCs w:val="21"/>
      </w:rPr>
    </w:sdtEndPr>
    <w:sdtContent>
      <w:sdt>
        <w:sdtPr>
          <w:id w:val="-370155567"/>
          <w:docPartObj>
            <w:docPartGallery w:val="AutoText"/>
          </w:docPartObj>
        </w:sdtPr>
        <w:sdtEndPr>
          <w:rPr>
            <w:sz w:val="21"/>
            <w:szCs w:val="21"/>
          </w:rPr>
        </w:sdtEndPr>
        <w:sdtContent>
          <w:p w14:paraId="5A78B7F8">
            <w:pPr>
              <w:pStyle w:val="55"/>
              <w:jc w:val="center"/>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21</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27</w:t>
            </w:r>
            <w:r>
              <w:rPr>
                <w:b/>
                <w:bCs/>
                <w:sz w:val="21"/>
                <w:szCs w:val="21"/>
              </w:rPr>
              <w:fldChar w:fldCharType="end"/>
            </w:r>
          </w:p>
        </w:sdtContent>
      </w:sdt>
    </w:sdtContent>
  </w:sdt>
  <w:p w14:paraId="64368B4B">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5D73">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992D">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B511F">
    <w:pPr>
      <w:pStyle w:val="57"/>
      <w:pBdr>
        <w:bottom w:val="none" w:color="auto" w:sz="0" w:space="1"/>
      </w:pBdr>
    </w:pPr>
    <w:r>
      <w:drawing>
        <wp:anchor distT="0" distB="0" distL="114300" distR="114300" simplePos="0" relativeHeight="251659264" behindDoc="0" locked="0" layoutInCell="1" allowOverlap="1">
          <wp:simplePos x="0" y="0"/>
          <wp:positionH relativeFrom="column">
            <wp:posOffset>-828040</wp:posOffset>
          </wp:positionH>
          <wp:positionV relativeFrom="paragraph">
            <wp:posOffset>-292100</wp:posOffset>
          </wp:positionV>
          <wp:extent cx="1835785" cy="431800"/>
          <wp:effectExtent l="0" t="0" r="8255" b="10160"/>
          <wp:wrapNone/>
          <wp:docPr id="2" name="图片 159632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96329208"/>
                  <pic:cNvPicPr>
                    <a:picLocks noChangeAspect="1"/>
                  </pic:cNvPicPr>
                </pic:nvPicPr>
                <pic:blipFill>
                  <a:blip r:embed="rId1"/>
                  <a:srcRect t="19135" b="20645"/>
                  <a:stretch>
                    <a:fillRect/>
                  </a:stretch>
                </pic:blipFill>
                <pic:spPr>
                  <a:xfrm>
                    <a:off x="0" y="0"/>
                    <a:ext cx="1835785" cy="431800"/>
                  </a:xfrm>
                  <a:prstGeom prst="rect">
                    <a:avLst/>
                  </a:prstGeom>
                  <a:noFill/>
                  <a:ln>
                    <a:noFill/>
                  </a:ln>
                </pic:spPr>
              </pic:pic>
            </a:graphicData>
          </a:graphic>
        </wp:anchor>
      </w:drawing>
    </w:r>
  </w:p>
  <w:p w14:paraId="3CE3E775">
    <w:pPr>
      <w:pStyle w:val="57"/>
      <w:pBdr>
        <w:bottom w:val="none" w:color="auto" w:sz="0" w:space="1"/>
      </w:pBdr>
    </w:pPr>
  </w:p>
  <w:p w14:paraId="0E335224">
    <w:pPr>
      <w:pStyle w:val="57"/>
      <w:pBdr>
        <w:bottom w:val="none" w:color="auto" w:sz="0" w:space="1"/>
      </w:pBdr>
      <w:jc w:val="left"/>
      <w:rPr>
        <w:b/>
        <w:sz w:val="21"/>
        <w:szCs w:val="21"/>
      </w:rPr>
    </w:pPr>
    <w:r>
      <w:rPr>
        <w:rFonts w:hint="eastAsia"/>
        <w:b/>
        <w:sz w:val="21"/>
        <w:szCs w:val="21"/>
      </w:rPr>
      <w:t xml:space="preserve">委托编号：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7711">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16C6">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265D4"/>
    <w:multiLevelType w:val="multilevel"/>
    <w:tmpl w:val="093265D4"/>
    <w:lvl w:ilvl="0" w:tentative="0">
      <w:start w:val="2"/>
      <w:numFmt w:val="lowerLetter"/>
      <w:pStyle w:val="67"/>
      <w:lvlText w:val="%1)"/>
      <w:lvlJc w:val="left"/>
      <w:pPr>
        <w:tabs>
          <w:tab w:val="left" w:pos="360"/>
        </w:tabs>
        <w:ind w:left="360" w:hanging="360"/>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FFFF7C"/>
    <w:multiLevelType w:val="singleLevel"/>
    <w:tmpl w:val="0FFFFF7C"/>
    <w:lvl w:ilvl="0" w:tentative="0">
      <w:start w:val="1"/>
      <w:numFmt w:val="decimal"/>
      <w:pStyle w:val="177"/>
      <w:lvlText w:val="%1."/>
      <w:lvlJc w:val="left"/>
      <w:pPr>
        <w:tabs>
          <w:tab w:val="left" w:pos="2040"/>
        </w:tabs>
        <w:ind w:left="2040" w:hanging="360"/>
      </w:pPr>
    </w:lvl>
  </w:abstractNum>
  <w:abstractNum w:abstractNumId="2">
    <w:nsid w:val="0FFFFF7D"/>
    <w:multiLevelType w:val="singleLevel"/>
    <w:tmpl w:val="0FFFFF7D"/>
    <w:lvl w:ilvl="0" w:tentative="0">
      <w:start w:val="1"/>
      <w:numFmt w:val="decimal"/>
      <w:pStyle w:val="101"/>
      <w:lvlText w:val="%1."/>
      <w:lvlJc w:val="left"/>
      <w:pPr>
        <w:tabs>
          <w:tab w:val="left" w:pos="1620"/>
        </w:tabs>
        <w:ind w:left="1620" w:hanging="360"/>
      </w:pPr>
    </w:lvl>
  </w:abstractNum>
  <w:abstractNum w:abstractNumId="3">
    <w:nsid w:val="0FFFFF7E"/>
    <w:multiLevelType w:val="singleLevel"/>
    <w:tmpl w:val="0FFFFF7E"/>
    <w:lvl w:ilvl="0" w:tentative="0">
      <w:start w:val="1"/>
      <w:numFmt w:val="decimal"/>
      <w:pStyle w:val="172"/>
      <w:lvlText w:val="%1."/>
      <w:lvlJc w:val="left"/>
      <w:pPr>
        <w:tabs>
          <w:tab w:val="left" w:pos="1200"/>
        </w:tabs>
        <w:ind w:left="1200" w:hanging="360"/>
      </w:pPr>
    </w:lvl>
  </w:abstractNum>
  <w:abstractNum w:abstractNumId="4">
    <w:nsid w:val="0FFFFF81"/>
    <w:multiLevelType w:val="singleLevel"/>
    <w:tmpl w:val="0FFFFF81"/>
    <w:lvl w:ilvl="0" w:tentative="0">
      <w:start w:val="1"/>
      <w:numFmt w:val="bullet"/>
      <w:pStyle w:val="104"/>
      <w:lvlText w:val=""/>
      <w:lvlJc w:val="left"/>
      <w:pPr>
        <w:tabs>
          <w:tab w:val="left" w:pos="1620"/>
        </w:tabs>
        <w:ind w:left="1620" w:hanging="360"/>
      </w:pPr>
      <w:rPr>
        <w:rFonts w:hint="default" w:ascii="Wingdings" w:hAnsi="Wingdings"/>
      </w:rPr>
    </w:lvl>
  </w:abstractNum>
  <w:abstractNum w:abstractNumId="5">
    <w:nsid w:val="0FFFFF82"/>
    <w:multiLevelType w:val="singleLevel"/>
    <w:tmpl w:val="0FFFFF82"/>
    <w:lvl w:ilvl="0" w:tentative="0">
      <w:start w:val="1"/>
      <w:numFmt w:val="bullet"/>
      <w:pStyle w:val="168"/>
      <w:lvlText w:val=""/>
      <w:lvlJc w:val="left"/>
      <w:pPr>
        <w:tabs>
          <w:tab w:val="left" w:pos="1200"/>
        </w:tabs>
        <w:ind w:left="1200" w:hanging="360"/>
      </w:pPr>
      <w:rPr>
        <w:rFonts w:hint="default" w:ascii="Wingdings" w:hAnsi="Wingdings"/>
      </w:rPr>
    </w:lvl>
  </w:abstractNum>
  <w:abstractNum w:abstractNumId="6">
    <w:nsid w:val="0FFFFF83"/>
    <w:multiLevelType w:val="singleLevel"/>
    <w:tmpl w:val="0FFFFF83"/>
    <w:lvl w:ilvl="0" w:tentative="0">
      <w:start w:val="1"/>
      <w:numFmt w:val="bullet"/>
      <w:pStyle w:val="167"/>
      <w:lvlText w:val=""/>
      <w:lvlJc w:val="left"/>
      <w:pPr>
        <w:tabs>
          <w:tab w:val="left" w:pos="780"/>
        </w:tabs>
        <w:ind w:left="780" w:hanging="360"/>
      </w:pPr>
      <w:rPr>
        <w:rFonts w:hint="default" w:ascii="Wingdings" w:hAnsi="Wingdings"/>
      </w:rPr>
    </w:lvl>
  </w:abstractNum>
  <w:abstractNum w:abstractNumId="7">
    <w:nsid w:val="1DBF583A"/>
    <w:multiLevelType w:val="multilevel"/>
    <w:tmpl w:val="1DBF583A"/>
    <w:lvl w:ilvl="0" w:tentative="0">
      <w:start w:val="1"/>
      <w:numFmt w:val="decimal"/>
      <w:pStyle w:val="170"/>
      <w:suff w:val="nothing"/>
      <w:lvlText w:val="注%1："/>
      <w:lvlJc w:val="left"/>
      <w:pPr>
        <w:ind w:left="1016" w:hanging="448"/>
      </w:pPr>
      <w:rPr>
        <w:rFonts w:ascii="黑体" w:hAnsi="黑体" w:eastAsia="黑体"/>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25DD3E00"/>
    <w:multiLevelType w:val="multilevel"/>
    <w:tmpl w:val="25DD3E00"/>
    <w:lvl w:ilvl="0" w:tentative="0">
      <w:start w:val="3"/>
      <w:numFmt w:val="decimal"/>
      <w:lvlText w:val="%1."/>
      <w:lvlJc w:val="left"/>
      <w:pPr>
        <w:tabs>
          <w:tab w:val="left" w:pos="360"/>
        </w:tabs>
        <w:ind w:left="285" w:hanging="285"/>
      </w:pPr>
      <w:rPr>
        <w:rFonts w:hint="eastAsia"/>
      </w:rPr>
    </w:lvl>
    <w:lvl w:ilvl="1" w:tentative="0">
      <w:start w:val="1"/>
      <w:numFmt w:val="decimal"/>
      <w:pStyle w:val="5"/>
      <w:isLgl/>
      <w:lvlText w:val="A%1.%2"/>
      <w:lvlJc w:val="left"/>
      <w:pPr>
        <w:tabs>
          <w:tab w:val="left" w:pos="1145"/>
        </w:tabs>
        <w:ind w:left="815" w:hanging="390"/>
      </w:pPr>
      <w:rPr>
        <w:rFonts w:hint="eastAsia"/>
      </w:rPr>
    </w:lvl>
    <w:lvl w:ilvl="2" w:tentative="0">
      <w:start w:val="1"/>
      <w:numFmt w:val="decimal"/>
      <w:isLgl/>
      <w:lvlText w:val="A2.109.%3"/>
      <w:lvlJc w:val="left"/>
      <w:pPr>
        <w:tabs>
          <w:tab w:val="left" w:pos="1930"/>
        </w:tabs>
        <w:ind w:left="1134" w:hanging="284"/>
      </w:pPr>
      <w:rPr>
        <w:rFonts w:hint="eastAsia"/>
      </w:rPr>
    </w:lvl>
    <w:lvl w:ilvl="3" w:tentative="0">
      <w:start w:val="1"/>
      <w:numFmt w:val="decimal"/>
      <w:isLgl/>
      <w:lvlText w:val="%1.%2.%3.%4"/>
      <w:lvlJc w:val="left"/>
      <w:pPr>
        <w:tabs>
          <w:tab w:val="left" w:pos="1665"/>
        </w:tabs>
        <w:ind w:left="1665" w:hanging="390"/>
      </w:pPr>
      <w:rPr>
        <w:rFonts w:hint="eastAsia"/>
      </w:rPr>
    </w:lvl>
    <w:lvl w:ilvl="4" w:tentative="0">
      <w:start w:val="1"/>
      <w:numFmt w:val="decimal"/>
      <w:isLgl/>
      <w:lvlText w:val="%1.%2.%3.%4.%5"/>
      <w:lvlJc w:val="left"/>
      <w:pPr>
        <w:tabs>
          <w:tab w:val="left" w:pos="2090"/>
        </w:tabs>
        <w:ind w:left="2090" w:hanging="390"/>
      </w:pPr>
      <w:rPr>
        <w:rFonts w:hint="eastAsia"/>
      </w:rPr>
    </w:lvl>
    <w:lvl w:ilvl="5" w:tentative="0">
      <w:start w:val="1"/>
      <w:numFmt w:val="decimal"/>
      <w:isLgl/>
      <w:lvlText w:val="%1.%2.%3.%4.%5.%6"/>
      <w:lvlJc w:val="left"/>
      <w:pPr>
        <w:tabs>
          <w:tab w:val="left" w:pos="2515"/>
        </w:tabs>
        <w:ind w:left="2515" w:hanging="390"/>
      </w:pPr>
      <w:rPr>
        <w:rFonts w:hint="eastAsia"/>
      </w:rPr>
    </w:lvl>
    <w:lvl w:ilvl="6" w:tentative="0">
      <w:start w:val="1"/>
      <w:numFmt w:val="decimal"/>
      <w:isLgl/>
      <w:lvlText w:val="%1.%2.%3.%4.%5.%6.%7"/>
      <w:lvlJc w:val="left"/>
      <w:pPr>
        <w:tabs>
          <w:tab w:val="left" w:pos="2940"/>
        </w:tabs>
        <w:ind w:left="2940" w:hanging="390"/>
      </w:pPr>
      <w:rPr>
        <w:rFonts w:hint="eastAsia"/>
      </w:rPr>
    </w:lvl>
    <w:lvl w:ilvl="7" w:tentative="0">
      <w:start w:val="1"/>
      <w:numFmt w:val="decimal"/>
      <w:isLgl/>
      <w:lvlText w:val="%1.%2.%3.%4.%5.%6.%7.%8"/>
      <w:lvlJc w:val="left"/>
      <w:pPr>
        <w:tabs>
          <w:tab w:val="left" w:pos="3365"/>
        </w:tabs>
        <w:ind w:left="3365" w:hanging="390"/>
      </w:pPr>
      <w:rPr>
        <w:rFonts w:hint="eastAsia"/>
      </w:rPr>
    </w:lvl>
    <w:lvl w:ilvl="8" w:tentative="0">
      <w:start w:val="1"/>
      <w:numFmt w:val="decimal"/>
      <w:isLgl/>
      <w:lvlText w:val="%1.%2.%3.%4.%5.%6.%7.%8.%9"/>
      <w:lvlJc w:val="left"/>
      <w:pPr>
        <w:tabs>
          <w:tab w:val="left" w:pos="3790"/>
        </w:tabs>
        <w:ind w:left="3790" w:hanging="390"/>
      </w:pPr>
      <w:rPr>
        <w:rFonts w:hint="eastAsia"/>
      </w:rPr>
    </w:lvl>
  </w:abstractNum>
  <w:abstractNum w:abstractNumId="9">
    <w:nsid w:val="274A6BF4"/>
    <w:multiLevelType w:val="multilevel"/>
    <w:tmpl w:val="274A6BF4"/>
    <w:lvl w:ilvl="0" w:tentative="0">
      <w:start w:val="2"/>
      <w:numFmt w:val="bullet"/>
      <w:pStyle w:val="162"/>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38B5329B"/>
    <w:multiLevelType w:val="multilevel"/>
    <w:tmpl w:val="38B5329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74"/>
      <w:lvlText w:val="%3."/>
      <w:lvlJc w:val="right"/>
      <w:pPr>
        <w:tabs>
          <w:tab w:val="left" w:pos="1260"/>
        </w:tabs>
        <w:ind w:left="1260" w:hanging="420"/>
      </w:pPr>
    </w:lvl>
    <w:lvl w:ilvl="3" w:tentative="0">
      <w:start w:val="1"/>
      <w:numFmt w:val="decimal"/>
      <w:pStyle w:val="18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6323DD2"/>
    <w:multiLevelType w:val="multilevel"/>
    <w:tmpl w:val="46323DD2"/>
    <w:lvl w:ilvl="0" w:tentative="0">
      <w:start w:val="1"/>
      <w:numFmt w:val="lowerLetter"/>
      <w:pStyle w:val="81"/>
      <w:lvlText w:val="%1)"/>
      <w:lvlJc w:val="left"/>
      <w:pPr>
        <w:tabs>
          <w:tab w:val="left" w:pos="780"/>
        </w:tabs>
        <w:ind w:left="780" w:hanging="360"/>
      </w:pPr>
      <w:rPr>
        <w:rFonts w:hint="default" w:ascii="Times New Roman" w:hAnsi="Times New Roman" w:eastAsia="宋体" w:cs="Times New Roman"/>
        <w:color w:val="333333"/>
        <w:sz w:val="21"/>
        <w:szCs w:val="21"/>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decimal"/>
      <w:lvlText w:val="%5)"/>
      <w:lvlJc w:val="left"/>
      <w:pPr>
        <w:tabs>
          <w:tab w:val="left" w:pos="2580"/>
        </w:tabs>
        <w:ind w:left="2580" w:hanging="360"/>
      </w:pPr>
      <w:rPr>
        <w:rFonts w:hint="default"/>
      </w:r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8"/>
  </w:num>
  <w:num w:numId="2">
    <w:abstractNumId w:val="0"/>
  </w:num>
  <w:num w:numId="3">
    <w:abstractNumId w:val="11"/>
  </w:num>
  <w:num w:numId="4">
    <w:abstractNumId w:val="2"/>
  </w:num>
  <w:num w:numId="5">
    <w:abstractNumId w:val="4"/>
  </w:num>
  <w:num w:numId="6">
    <w:abstractNumId w:val="9"/>
  </w:num>
  <w:num w:numId="7">
    <w:abstractNumId w:val="6"/>
  </w:num>
  <w:num w:numId="8">
    <w:abstractNumId w:val="5"/>
  </w:num>
  <w:num w:numId="9">
    <w:abstractNumId w:val="7"/>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DF"/>
    <w:rsid w:val="000719AD"/>
    <w:rsid w:val="001C0F8C"/>
    <w:rsid w:val="001E166E"/>
    <w:rsid w:val="001E2674"/>
    <w:rsid w:val="001E69E6"/>
    <w:rsid w:val="00217699"/>
    <w:rsid w:val="00220117"/>
    <w:rsid w:val="0022408B"/>
    <w:rsid w:val="002A3ADD"/>
    <w:rsid w:val="003822B5"/>
    <w:rsid w:val="00385E6A"/>
    <w:rsid w:val="003B1CB8"/>
    <w:rsid w:val="003B237A"/>
    <w:rsid w:val="004202EB"/>
    <w:rsid w:val="004E4B8D"/>
    <w:rsid w:val="004F44FA"/>
    <w:rsid w:val="00605606"/>
    <w:rsid w:val="006401DF"/>
    <w:rsid w:val="006B7DCB"/>
    <w:rsid w:val="006C1C01"/>
    <w:rsid w:val="00763754"/>
    <w:rsid w:val="007771D0"/>
    <w:rsid w:val="0079642B"/>
    <w:rsid w:val="007A0D3A"/>
    <w:rsid w:val="007B2CB8"/>
    <w:rsid w:val="007E4D1F"/>
    <w:rsid w:val="00883563"/>
    <w:rsid w:val="008A7219"/>
    <w:rsid w:val="009F2A86"/>
    <w:rsid w:val="00AB220F"/>
    <w:rsid w:val="00AD7475"/>
    <w:rsid w:val="00B06940"/>
    <w:rsid w:val="00B47903"/>
    <w:rsid w:val="00B5786D"/>
    <w:rsid w:val="00B8496F"/>
    <w:rsid w:val="00BA0743"/>
    <w:rsid w:val="00C27AE7"/>
    <w:rsid w:val="00C36848"/>
    <w:rsid w:val="00C80946"/>
    <w:rsid w:val="00D60A48"/>
    <w:rsid w:val="00D87C5D"/>
    <w:rsid w:val="00DE3A9B"/>
    <w:rsid w:val="00DE6098"/>
    <w:rsid w:val="00E14C49"/>
    <w:rsid w:val="00F01864"/>
    <w:rsid w:val="00F335F4"/>
    <w:rsid w:val="47664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unhideWhenUsed="0" w:uiPriority="99" w:name="index 2"/>
    <w:lsdException w:unhideWhenUsed="0" w:uiPriority="99" w:name="index 3"/>
    <w:lsdException w:qFormat="1" w:unhideWhenUsed="0" w:uiPriority="99" w:name="index 4"/>
    <w:lsdException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99" w:name="toc 5"/>
    <w:lsdException w:unhideWhenUsed="0" w:uiPriority="99" w:name="toc 6"/>
    <w:lsdException w:qFormat="1" w:unhideWhenUsed="0" w:uiPriority="99" w:name="toc 7"/>
    <w:lsdException w:unhideWhenUsed="0" w:uiPriority="99" w:name="toc 8"/>
    <w:lsdException w:unhideWhenUsed="0" w:uiPriority="9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99" w:name="index heading"/>
    <w:lsdException w:qFormat="1" w:unhideWhenUsed="0" w:uiPriority="99" w:semiHidden="0" w:name="caption"/>
    <w:lsdException w:unhideWhenUsed="0" w:uiPriority="99" w:name="table of figures"/>
    <w:lsdException w:unhideWhenUsed="0" w:uiPriority="99" w:semiHidden="0" w:name="envelope address"/>
    <w:lsdException w:unhideWhenUsed="0" w:uiPriority="99" w:semiHidden="0" w:name="envelope return"/>
    <w:lsdException w:qFormat="1" w:unhideWhenUsed="0" w:uiPriority="99" w:semiHidden="0" w:name="footnote reference"/>
    <w:lsdException w:qFormat="1" w:unhideWhenUsed="0" w:uiPriority="0" w:semiHidden="0" w:name="annotation reference"/>
    <w:lsdException w:uiPriority="99" w:name="line number"/>
    <w:lsdException w:unhideWhenUsed="0" w:uiPriority="99" w:semiHidden="0" w:name="page number"/>
    <w:lsdException w:unhideWhenUsed="0" w:uiPriority="99" w:name="endnote reference"/>
    <w:lsdException w:unhideWhenUsed="0" w:uiPriority="99" w:semiHidden="0" w:name="endnote text"/>
    <w:lsdException w:qFormat="1" w:unhideWhenUsed="0" w:uiPriority="99" w:name="table of authorities"/>
    <w:lsdException w:unhideWhenUsed="0" w:uiPriority="99" w:name="macro"/>
    <w:lsdException w:qFormat="1" w:unhideWhenUsed="0" w:uiPriority="99" w:semiHidden="0" w:name="toa heading"/>
    <w:lsdException w:qFormat="1"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qFormat="1" w:unhideWhenUsed="0" w:uiPriority="99" w:semiHidden="0" w:name="List 3"/>
    <w:lsdException w:qFormat="1"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qFormat="1" w:unhideWhenUsed="0" w:uiPriority="99" w:semiHidden="0" w:name="List Continue 3"/>
    <w:lsdException w:qFormat="1" w:unhideWhenUsed="0" w:uiPriority="99" w:semiHidden="0" w:name="List Continue 4"/>
    <w:lsdException w:unhideWhenUsed="0" w:uiPriority="99" w:semiHidden="0" w:name="List Continue 5"/>
    <w:lsdException w:qFormat="1" w:unhideWhenUsed="0" w:uiPriority="99" w:semiHidden="0" w:name="Message Header"/>
    <w:lsdException w:qFormat="1" w:unhideWhenUsed="0" w:uiPriority="11" w:semiHidden="0" w:name="Subtitle"/>
    <w:lsdException w:unhideWhenUsed="0" w:uiPriority="99" w:semiHidden="0" w:name="Salutation"/>
    <w:lsdException w:qFormat="1" w:uiPriority="99" w:semiHidden="0" w:name="Date"/>
    <w:lsdException w:qFormat="1" w:unhideWhenUsed="0" w:uiPriority="99" w:semiHidden="0" w:name="Body Text First Indent"/>
    <w:lsdException w:unhideWhenUsed="0" w:uiPriority="99" w:semiHidden="0" w:name="Body Text First Indent 2"/>
    <w:lsdException w:unhideWhenUsed="0" w:uiPriority="99" w:semiHidden="0" w:name="Note Heading"/>
    <w:lsdException w:qFormat="1" w:unhideWhenUsed="0" w:uiPriority="99" w:semiHidden="0" w:name="Body Text 2"/>
    <w:lsdException w:qFormat="1" w:unhideWhenUsed="0" w:uiPriority="99" w:semiHidden="0" w:name="Body Text 3"/>
    <w:lsdException w:unhideWhenUsed="0" w:uiPriority="99" w:semiHidden="0" w:name="Body Text Indent 2"/>
    <w:lsdException w:unhideWhenUsed="0" w:uiPriority="99" w:semiHidden="0" w:name="Body Text Indent 3"/>
    <w:lsdException w:qFormat="1" w:unhideWhenUsed="0" w:uiPriority="99"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99" w:name="Document Map"/>
    <w:lsdException w:unhideWhenUsed="0" w:uiPriority="99" w:semiHidden="0" w:name="Plain Text"/>
    <w:lsdException w:unhideWhenUsed="0" w:uiPriority="99" w:semiHidden="0" w:name="E-mail Signature"/>
    <w:lsdException w:unhideWhenUsed="0" w:uiPriority="0"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3"/>
    <w:qFormat/>
    <w:uiPriority w:val="9"/>
    <w:pPr>
      <w:keepNext/>
      <w:spacing w:line="360" w:lineRule="auto"/>
      <w:ind w:firstLine="1807" w:firstLineChars="500"/>
      <w:jc w:val="right"/>
      <w:outlineLvl w:val="1"/>
    </w:pPr>
    <w:rPr>
      <w:rFonts w:eastAsia="黑体"/>
      <w:b/>
      <w:bCs/>
      <w:sz w:val="36"/>
    </w:rPr>
  </w:style>
  <w:style w:type="paragraph" w:styleId="5">
    <w:name w:val="heading 3"/>
    <w:basedOn w:val="1"/>
    <w:next w:val="6"/>
    <w:link w:val="144"/>
    <w:qFormat/>
    <w:uiPriority w:val="9"/>
    <w:pPr>
      <w:keepNext/>
      <w:numPr>
        <w:ilvl w:val="1"/>
        <w:numId w:val="1"/>
      </w:numPr>
      <w:spacing w:line="300" w:lineRule="auto"/>
      <w:jc w:val="left"/>
      <w:outlineLvl w:val="2"/>
    </w:pPr>
    <w:rPr>
      <w:b/>
      <w:sz w:val="24"/>
      <w:szCs w:val="20"/>
    </w:rPr>
  </w:style>
  <w:style w:type="paragraph" w:styleId="7">
    <w:name w:val="heading 4"/>
    <w:basedOn w:val="1"/>
    <w:next w:val="1"/>
    <w:link w:val="145"/>
    <w:qFormat/>
    <w:uiPriority w:val="9"/>
    <w:pPr>
      <w:keepNext/>
      <w:overflowPunct w:val="0"/>
      <w:autoSpaceDE w:val="0"/>
      <w:autoSpaceDN w:val="0"/>
      <w:adjustRightInd w:val="0"/>
      <w:spacing w:before="240" w:after="60"/>
      <w:jc w:val="left"/>
      <w:textAlignment w:val="baseline"/>
      <w:outlineLvl w:val="3"/>
    </w:pPr>
    <w:rPr>
      <w:rFonts w:ascii="Calibri" w:hAnsi="Calibri" w:eastAsia="Times New Roman"/>
      <w:b/>
      <w:bCs/>
      <w:kern w:val="0"/>
      <w:sz w:val="28"/>
      <w:szCs w:val="28"/>
      <w:lang w:val="zh-CN"/>
    </w:rPr>
  </w:style>
  <w:style w:type="paragraph" w:styleId="8">
    <w:name w:val="heading 5"/>
    <w:basedOn w:val="1"/>
    <w:next w:val="1"/>
    <w:link w:val="146"/>
    <w:qFormat/>
    <w:uiPriority w:val="9"/>
    <w:pPr>
      <w:overflowPunct w:val="0"/>
      <w:autoSpaceDE w:val="0"/>
      <w:autoSpaceDN w:val="0"/>
      <w:adjustRightInd w:val="0"/>
      <w:spacing w:before="240" w:after="60"/>
      <w:jc w:val="left"/>
      <w:textAlignment w:val="baseline"/>
      <w:outlineLvl w:val="4"/>
    </w:pPr>
    <w:rPr>
      <w:rFonts w:ascii="Calibri" w:hAnsi="Calibri" w:eastAsia="Times New Roman"/>
      <w:b/>
      <w:bCs/>
      <w:i/>
      <w:iCs/>
      <w:kern w:val="0"/>
      <w:sz w:val="26"/>
      <w:szCs w:val="26"/>
      <w:lang w:val="zh-CN"/>
    </w:rPr>
  </w:style>
  <w:style w:type="paragraph" w:styleId="9">
    <w:name w:val="heading 6"/>
    <w:basedOn w:val="1"/>
    <w:next w:val="1"/>
    <w:link w:val="147"/>
    <w:qFormat/>
    <w:uiPriority w:val="9"/>
    <w:pPr>
      <w:overflowPunct w:val="0"/>
      <w:autoSpaceDE w:val="0"/>
      <w:autoSpaceDN w:val="0"/>
      <w:adjustRightInd w:val="0"/>
      <w:spacing w:before="240" w:after="60"/>
      <w:jc w:val="left"/>
      <w:textAlignment w:val="baseline"/>
      <w:outlineLvl w:val="5"/>
    </w:pPr>
    <w:rPr>
      <w:rFonts w:ascii="Calibri" w:hAnsi="Calibri" w:eastAsia="Times New Roman"/>
      <w:b/>
      <w:bCs/>
      <w:kern w:val="0"/>
      <w:sz w:val="20"/>
      <w:szCs w:val="20"/>
      <w:lang w:val="zh-CN"/>
    </w:rPr>
  </w:style>
  <w:style w:type="paragraph" w:styleId="10">
    <w:name w:val="heading 7"/>
    <w:basedOn w:val="1"/>
    <w:next w:val="1"/>
    <w:link w:val="148"/>
    <w:qFormat/>
    <w:uiPriority w:val="9"/>
    <w:pPr>
      <w:overflowPunct w:val="0"/>
      <w:autoSpaceDE w:val="0"/>
      <w:autoSpaceDN w:val="0"/>
      <w:adjustRightInd w:val="0"/>
      <w:spacing w:before="240" w:after="60"/>
      <w:jc w:val="left"/>
      <w:textAlignment w:val="baseline"/>
      <w:outlineLvl w:val="6"/>
    </w:pPr>
    <w:rPr>
      <w:rFonts w:ascii="Calibri" w:hAnsi="Calibri" w:eastAsia="Times New Roman"/>
      <w:kern w:val="0"/>
      <w:sz w:val="24"/>
      <w:lang w:val="zh-CN"/>
    </w:rPr>
  </w:style>
  <w:style w:type="paragraph" w:styleId="11">
    <w:name w:val="heading 8"/>
    <w:basedOn w:val="1"/>
    <w:next w:val="1"/>
    <w:link w:val="149"/>
    <w:qFormat/>
    <w:uiPriority w:val="9"/>
    <w:pPr>
      <w:overflowPunct w:val="0"/>
      <w:autoSpaceDE w:val="0"/>
      <w:autoSpaceDN w:val="0"/>
      <w:adjustRightInd w:val="0"/>
      <w:spacing w:before="240" w:after="60"/>
      <w:jc w:val="left"/>
      <w:textAlignment w:val="baseline"/>
      <w:outlineLvl w:val="7"/>
    </w:pPr>
    <w:rPr>
      <w:rFonts w:ascii="Calibri" w:hAnsi="Calibri" w:eastAsia="Times New Roman"/>
      <w:i/>
      <w:iCs/>
      <w:kern w:val="0"/>
      <w:sz w:val="24"/>
      <w:lang w:val="zh-CN"/>
    </w:rPr>
  </w:style>
  <w:style w:type="paragraph" w:styleId="12">
    <w:name w:val="heading 9"/>
    <w:basedOn w:val="1"/>
    <w:next w:val="1"/>
    <w:link w:val="150"/>
    <w:qFormat/>
    <w:uiPriority w:val="9"/>
    <w:pPr>
      <w:overflowPunct w:val="0"/>
      <w:autoSpaceDE w:val="0"/>
      <w:autoSpaceDN w:val="0"/>
      <w:adjustRightInd w:val="0"/>
      <w:spacing w:before="240" w:after="60"/>
      <w:jc w:val="left"/>
      <w:textAlignment w:val="baseline"/>
      <w:outlineLvl w:val="8"/>
    </w:pPr>
    <w:rPr>
      <w:rFonts w:ascii="Cambria" w:hAnsi="Cambria" w:eastAsia="Times New Roman"/>
      <w:kern w:val="0"/>
      <w:sz w:val="20"/>
      <w:szCs w:val="20"/>
      <w:lang w:val="zh-CN"/>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04"/>
    <w:semiHidden/>
    <w:uiPriority w:val="99"/>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eastAsia="宋体" w:cs="Courier New"/>
      <w:kern w:val="0"/>
      <w:sz w:val="20"/>
      <w:szCs w:val="20"/>
      <w:lang w:val="zh-CN" w:eastAsia="zh-CN" w:bidi="ar-SA"/>
    </w:rPr>
  </w:style>
  <w:style w:type="paragraph" w:styleId="6">
    <w:name w:val="Normal Indent"/>
    <w:basedOn w:val="1"/>
    <w:qFormat/>
    <w:uiPriority w:val="99"/>
    <w:pPr>
      <w:ind w:firstLine="420" w:firstLineChars="200"/>
    </w:pPr>
  </w:style>
  <w:style w:type="paragraph" w:styleId="13">
    <w:name w:val="List 3"/>
    <w:basedOn w:val="1"/>
    <w:qFormat/>
    <w:uiPriority w:val="99"/>
    <w:pPr>
      <w:overflowPunct w:val="0"/>
      <w:autoSpaceDE w:val="0"/>
      <w:autoSpaceDN w:val="0"/>
      <w:adjustRightInd w:val="0"/>
      <w:ind w:left="1080" w:hanging="360"/>
      <w:jc w:val="left"/>
      <w:textAlignment w:val="baseline"/>
    </w:pPr>
    <w:rPr>
      <w:rFonts w:ascii="Univers" w:hAnsi="Univers" w:cs="Univers"/>
      <w:kern w:val="0"/>
      <w:sz w:val="20"/>
      <w:szCs w:val="20"/>
      <w:lang w:val="zh-CN"/>
    </w:rPr>
  </w:style>
  <w:style w:type="paragraph" w:styleId="14">
    <w:name w:val="toc 7"/>
    <w:basedOn w:val="1"/>
    <w:next w:val="1"/>
    <w:semiHidden/>
    <w:qFormat/>
    <w:uiPriority w:val="99"/>
    <w:pPr>
      <w:suppressAutoHyphens/>
      <w:overflowPunct w:val="0"/>
      <w:autoSpaceDE w:val="0"/>
      <w:autoSpaceDN w:val="0"/>
      <w:adjustRightInd w:val="0"/>
      <w:ind w:left="720" w:hanging="720"/>
      <w:jc w:val="left"/>
      <w:textAlignment w:val="baseline"/>
    </w:pPr>
    <w:rPr>
      <w:rFonts w:ascii="Univers" w:hAnsi="Univers" w:cs="Univers"/>
      <w:kern w:val="0"/>
      <w:sz w:val="20"/>
      <w:szCs w:val="20"/>
      <w:lang w:val="zh-CN"/>
    </w:rPr>
  </w:style>
  <w:style w:type="paragraph" w:styleId="15">
    <w:name w:val="List Number 2"/>
    <w:basedOn w:val="1"/>
    <w:qFormat/>
    <w:uiPriority w:val="99"/>
    <w:pPr>
      <w:tabs>
        <w:tab w:val="left" w:pos="720"/>
      </w:tabs>
      <w:overflowPunct w:val="0"/>
      <w:autoSpaceDE w:val="0"/>
      <w:autoSpaceDN w:val="0"/>
      <w:adjustRightInd w:val="0"/>
      <w:ind w:left="720" w:hanging="360"/>
      <w:jc w:val="left"/>
      <w:textAlignment w:val="baseline"/>
    </w:pPr>
    <w:rPr>
      <w:rFonts w:ascii="Univers" w:hAnsi="Univers" w:cs="Univers"/>
      <w:kern w:val="0"/>
      <w:sz w:val="20"/>
      <w:szCs w:val="20"/>
      <w:lang w:val="zh-CN"/>
    </w:rPr>
  </w:style>
  <w:style w:type="paragraph" w:styleId="16">
    <w:name w:val="table of authorities"/>
    <w:basedOn w:val="1"/>
    <w:next w:val="1"/>
    <w:semiHidden/>
    <w:qFormat/>
    <w:uiPriority w:val="99"/>
    <w:pPr>
      <w:overflowPunct w:val="0"/>
      <w:autoSpaceDE w:val="0"/>
      <w:autoSpaceDN w:val="0"/>
      <w:adjustRightInd w:val="0"/>
      <w:ind w:left="200" w:hanging="200"/>
      <w:jc w:val="left"/>
      <w:textAlignment w:val="baseline"/>
    </w:pPr>
    <w:rPr>
      <w:rFonts w:ascii="Univers" w:hAnsi="Univers" w:cs="Univers"/>
      <w:kern w:val="0"/>
      <w:sz w:val="20"/>
      <w:szCs w:val="20"/>
      <w:lang w:val="zh-CN"/>
    </w:rPr>
  </w:style>
  <w:style w:type="paragraph" w:styleId="17">
    <w:name w:val="Note Heading"/>
    <w:basedOn w:val="1"/>
    <w:next w:val="1"/>
    <w:link w:val="206"/>
    <w:uiPriority w:val="99"/>
    <w:pPr>
      <w:overflowPunct w:val="0"/>
      <w:autoSpaceDE w:val="0"/>
      <w:autoSpaceDN w:val="0"/>
      <w:adjustRightInd w:val="0"/>
      <w:jc w:val="left"/>
      <w:textAlignment w:val="baseline"/>
    </w:pPr>
    <w:rPr>
      <w:rFonts w:ascii="Univers" w:hAnsi="Univers"/>
      <w:kern w:val="0"/>
      <w:sz w:val="20"/>
      <w:szCs w:val="20"/>
      <w:lang w:val="zh-CN"/>
    </w:rPr>
  </w:style>
  <w:style w:type="paragraph" w:styleId="18">
    <w:name w:val="List Bullet 4"/>
    <w:basedOn w:val="1"/>
    <w:uiPriority w:val="99"/>
    <w:pPr>
      <w:tabs>
        <w:tab w:val="left" w:pos="1440"/>
      </w:tabs>
      <w:overflowPunct w:val="0"/>
      <w:autoSpaceDE w:val="0"/>
      <w:autoSpaceDN w:val="0"/>
      <w:adjustRightInd w:val="0"/>
      <w:ind w:left="1440" w:hanging="360"/>
      <w:jc w:val="left"/>
      <w:textAlignment w:val="baseline"/>
    </w:pPr>
    <w:rPr>
      <w:rFonts w:ascii="Univers" w:hAnsi="Univers" w:cs="Univers"/>
      <w:kern w:val="0"/>
      <w:sz w:val="20"/>
      <w:szCs w:val="20"/>
      <w:lang w:val="zh-CN"/>
    </w:rPr>
  </w:style>
  <w:style w:type="paragraph" w:styleId="19">
    <w:name w:val="index 8"/>
    <w:basedOn w:val="1"/>
    <w:next w:val="1"/>
    <w:semiHidden/>
    <w:uiPriority w:val="99"/>
    <w:pPr>
      <w:overflowPunct w:val="0"/>
      <w:autoSpaceDE w:val="0"/>
      <w:autoSpaceDN w:val="0"/>
      <w:adjustRightInd w:val="0"/>
      <w:ind w:left="1600" w:hanging="200"/>
      <w:jc w:val="left"/>
      <w:textAlignment w:val="baseline"/>
    </w:pPr>
    <w:rPr>
      <w:rFonts w:ascii="Univers" w:hAnsi="Univers" w:cs="Univers"/>
      <w:kern w:val="0"/>
      <w:sz w:val="20"/>
      <w:szCs w:val="20"/>
      <w:lang w:val="zh-CN"/>
    </w:rPr>
  </w:style>
  <w:style w:type="paragraph" w:styleId="20">
    <w:name w:val="E-mail Signature"/>
    <w:basedOn w:val="1"/>
    <w:link w:val="201"/>
    <w:uiPriority w:val="99"/>
    <w:pPr>
      <w:overflowPunct w:val="0"/>
      <w:autoSpaceDE w:val="0"/>
      <w:autoSpaceDN w:val="0"/>
      <w:adjustRightInd w:val="0"/>
      <w:jc w:val="left"/>
      <w:textAlignment w:val="baseline"/>
    </w:pPr>
    <w:rPr>
      <w:rFonts w:ascii="Univers" w:hAnsi="Univers"/>
      <w:kern w:val="0"/>
      <w:sz w:val="20"/>
      <w:szCs w:val="20"/>
      <w:lang w:val="zh-CN"/>
    </w:rPr>
  </w:style>
  <w:style w:type="paragraph" w:styleId="21">
    <w:name w:val="List Number"/>
    <w:basedOn w:val="1"/>
    <w:uiPriority w:val="99"/>
    <w:pPr>
      <w:tabs>
        <w:tab w:val="left" w:pos="360"/>
      </w:tabs>
      <w:overflowPunct w:val="0"/>
      <w:autoSpaceDE w:val="0"/>
      <w:autoSpaceDN w:val="0"/>
      <w:adjustRightInd w:val="0"/>
      <w:ind w:left="360" w:hanging="360"/>
      <w:jc w:val="left"/>
      <w:textAlignment w:val="baseline"/>
    </w:pPr>
    <w:rPr>
      <w:rFonts w:ascii="Univers" w:hAnsi="Univers" w:cs="Univers"/>
      <w:kern w:val="0"/>
      <w:sz w:val="20"/>
      <w:szCs w:val="20"/>
      <w:lang w:val="zh-CN"/>
    </w:rPr>
  </w:style>
  <w:style w:type="paragraph" w:styleId="22">
    <w:name w:val="caption"/>
    <w:basedOn w:val="1"/>
    <w:next w:val="1"/>
    <w:qFormat/>
    <w:uiPriority w:val="99"/>
    <w:pPr>
      <w:overflowPunct w:val="0"/>
      <w:autoSpaceDE w:val="0"/>
      <w:autoSpaceDN w:val="0"/>
      <w:adjustRightInd w:val="0"/>
      <w:jc w:val="left"/>
      <w:textAlignment w:val="baseline"/>
    </w:pPr>
    <w:rPr>
      <w:rFonts w:ascii="Univers" w:hAnsi="Univers" w:cs="Univers"/>
      <w:kern w:val="0"/>
      <w:sz w:val="24"/>
      <w:lang w:val="zh-CN"/>
    </w:rPr>
  </w:style>
  <w:style w:type="paragraph" w:styleId="23">
    <w:name w:val="index 5"/>
    <w:basedOn w:val="1"/>
    <w:next w:val="1"/>
    <w:semiHidden/>
    <w:uiPriority w:val="99"/>
    <w:pPr>
      <w:overflowPunct w:val="0"/>
      <w:autoSpaceDE w:val="0"/>
      <w:autoSpaceDN w:val="0"/>
      <w:adjustRightInd w:val="0"/>
      <w:ind w:left="1000" w:hanging="200"/>
      <w:jc w:val="left"/>
      <w:textAlignment w:val="baseline"/>
    </w:pPr>
    <w:rPr>
      <w:rFonts w:ascii="Univers" w:hAnsi="Univers" w:cs="Univers"/>
      <w:kern w:val="0"/>
      <w:sz w:val="20"/>
      <w:szCs w:val="20"/>
      <w:lang w:val="zh-CN"/>
    </w:rPr>
  </w:style>
  <w:style w:type="paragraph" w:styleId="24">
    <w:name w:val="List Bullet"/>
    <w:basedOn w:val="1"/>
    <w:uiPriority w:val="99"/>
    <w:pPr>
      <w:tabs>
        <w:tab w:val="left" w:pos="360"/>
      </w:tabs>
      <w:overflowPunct w:val="0"/>
      <w:autoSpaceDE w:val="0"/>
      <w:autoSpaceDN w:val="0"/>
      <w:adjustRightInd w:val="0"/>
      <w:ind w:left="360" w:hanging="360"/>
      <w:jc w:val="left"/>
      <w:textAlignment w:val="baseline"/>
    </w:pPr>
    <w:rPr>
      <w:rFonts w:ascii="Univers" w:hAnsi="Univers" w:cs="Univers"/>
      <w:kern w:val="0"/>
      <w:sz w:val="20"/>
      <w:szCs w:val="20"/>
      <w:lang w:val="zh-CN"/>
    </w:rPr>
  </w:style>
  <w:style w:type="paragraph" w:styleId="25">
    <w:name w:val="envelope address"/>
    <w:basedOn w:val="1"/>
    <w:uiPriority w:val="99"/>
    <w:pPr>
      <w:framePr w:w="7920" w:h="1980" w:hRule="exact" w:hSpace="180" w:wrap="auto" w:vAnchor="margin" w:hAnchor="page" w:xAlign="center" w:yAlign="bottom"/>
      <w:overflowPunct w:val="0"/>
      <w:autoSpaceDE w:val="0"/>
      <w:autoSpaceDN w:val="0"/>
      <w:adjustRightInd w:val="0"/>
      <w:ind w:left="2880"/>
      <w:jc w:val="left"/>
      <w:textAlignment w:val="baseline"/>
    </w:pPr>
    <w:rPr>
      <w:rFonts w:ascii="Arial" w:hAnsi="Arial" w:cs="Arial"/>
      <w:kern w:val="0"/>
      <w:sz w:val="24"/>
      <w:lang w:val="zh-CN"/>
    </w:rPr>
  </w:style>
  <w:style w:type="paragraph" w:styleId="26">
    <w:name w:val="Document Map"/>
    <w:basedOn w:val="1"/>
    <w:link w:val="200"/>
    <w:semiHidden/>
    <w:uiPriority w:val="99"/>
    <w:pPr>
      <w:shd w:val="clear" w:color="auto" w:fill="000080"/>
      <w:overflowPunct w:val="0"/>
      <w:autoSpaceDE w:val="0"/>
      <w:autoSpaceDN w:val="0"/>
      <w:adjustRightInd w:val="0"/>
      <w:jc w:val="left"/>
      <w:textAlignment w:val="baseline"/>
    </w:pPr>
    <w:rPr>
      <w:rFonts w:ascii="Tahoma" w:hAnsi="Tahoma"/>
      <w:kern w:val="0"/>
      <w:sz w:val="16"/>
      <w:szCs w:val="16"/>
      <w:lang w:val="zh-CN"/>
    </w:rPr>
  </w:style>
  <w:style w:type="paragraph" w:styleId="27">
    <w:name w:val="toa heading"/>
    <w:basedOn w:val="1"/>
    <w:next w:val="1"/>
    <w:qFormat/>
    <w:uiPriority w:val="99"/>
    <w:pPr>
      <w:tabs>
        <w:tab w:val="right" w:pos="9360"/>
      </w:tabs>
      <w:suppressAutoHyphens/>
      <w:overflowPunct w:val="0"/>
      <w:autoSpaceDE w:val="0"/>
      <w:autoSpaceDN w:val="0"/>
      <w:adjustRightInd w:val="0"/>
      <w:jc w:val="left"/>
      <w:textAlignment w:val="baseline"/>
    </w:pPr>
    <w:rPr>
      <w:rFonts w:ascii="Univers" w:hAnsi="Univers" w:cs="Univers"/>
      <w:kern w:val="0"/>
      <w:sz w:val="20"/>
      <w:szCs w:val="20"/>
      <w:lang w:val="zh-CN"/>
    </w:rPr>
  </w:style>
  <w:style w:type="paragraph" w:styleId="28">
    <w:name w:val="annotation text"/>
    <w:basedOn w:val="1"/>
    <w:link w:val="153"/>
    <w:qFormat/>
    <w:uiPriority w:val="99"/>
    <w:pPr>
      <w:jc w:val="left"/>
    </w:pPr>
    <w:rPr>
      <w:lang w:val="zh-CN"/>
    </w:rPr>
  </w:style>
  <w:style w:type="paragraph" w:styleId="29">
    <w:name w:val="index 6"/>
    <w:basedOn w:val="1"/>
    <w:next w:val="1"/>
    <w:semiHidden/>
    <w:uiPriority w:val="99"/>
    <w:pPr>
      <w:overflowPunct w:val="0"/>
      <w:autoSpaceDE w:val="0"/>
      <w:autoSpaceDN w:val="0"/>
      <w:adjustRightInd w:val="0"/>
      <w:ind w:left="1200" w:hanging="200"/>
      <w:jc w:val="left"/>
      <w:textAlignment w:val="baseline"/>
    </w:pPr>
    <w:rPr>
      <w:rFonts w:ascii="Univers" w:hAnsi="Univers" w:cs="Univers"/>
      <w:kern w:val="0"/>
      <w:sz w:val="20"/>
      <w:szCs w:val="20"/>
      <w:lang w:val="zh-CN"/>
    </w:rPr>
  </w:style>
  <w:style w:type="paragraph" w:styleId="30">
    <w:name w:val="Salutation"/>
    <w:basedOn w:val="1"/>
    <w:next w:val="1"/>
    <w:link w:val="208"/>
    <w:uiPriority w:val="99"/>
    <w:pPr>
      <w:overflowPunct w:val="0"/>
      <w:autoSpaceDE w:val="0"/>
      <w:autoSpaceDN w:val="0"/>
      <w:adjustRightInd w:val="0"/>
      <w:jc w:val="left"/>
      <w:textAlignment w:val="baseline"/>
    </w:pPr>
    <w:rPr>
      <w:rFonts w:ascii="Univers" w:hAnsi="Univers"/>
      <w:kern w:val="0"/>
      <w:sz w:val="20"/>
      <w:szCs w:val="20"/>
      <w:lang w:val="zh-CN"/>
    </w:rPr>
  </w:style>
  <w:style w:type="paragraph" w:styleId="31">
    <w:name w:val="Body Text 3"/>
    <w:basedOn w:val="1"/>
    <w:link w:val="194"/>
    <w:qFormat/>
    <w:uiPriority w:val="99"/>
    <w:pPr>
      <w:overflowPunct w:val="0"/>
      <w:autoSpaceDE w:val="0"/>
      <w:autoSpaceDN w:val="0"/>
      <w:adjustRightInd w:val="0"/>
      <w:spacing w:after="120"/>
      <w:jc w:val="left"/>
      <w:textAlignment w:val="baseline"/>
    </w:pPr>
    <w:rPr>
      <w:rFonts w:ascii="Univers" w:hAnsi="Univers"/>
      <w:kern w:val="0"/>
      <w:sz w:val="16"/>
      <w:szCs w:val="16"/>
      <w:lang w:val="zh-CN"/>
    </w:rPr>
  </w:style>
  <w:style w:type="paragraph" w:styleId="32">
    <w:name w:val="Closing"/>
    <w:basedOn w:val="1"/>
    <w:link w:val="199"/>
    <w:uiPriority w:val="99"/>
    <w:pPr>
      <w:overflowPunct w:val="0"/>
      <w:autoSpaceDE w:val="0"/>
      <w:autoSpaceDN w:val="0"/>
      <w:adjustRightInd w:val="0"/>
      <w:ind w:left="4320"/>
      <w:jc w:val="left"/>
      <w:textAlignment w:val="baseline"/>
    </w:pPr>
    <w:rPr>
      <w:rFonts w:ascii="Univers" w:hAnsi="Univers"/>
      <w:kern w:val="0"/>
      <w:sz w:val="20"/>
      <w:szCs w:val="20"/>
      <w:lang w:val="zh-CN"/>
    </w:rPr>
  </w:style>
  <w:style w:type="paragraph" w:styleId="33">
    <w:name w:val="List Bullet 3"/>
    <w:basedOn w:val="1"/>
    <w:uiPriority w:val="99"/>
    <w:pPr>
      <w:tabs>
        <w:tab w:val="left" w:pos="1080"/>
      </w:tabs>
      <w:overflowPunct w:val="0"/>
      <w:autoSpaceDE w:val="0"/>
      <w:autoSpaceDN w:val="0"/>
      <w:adjustRightInd w:val="0"/>
      <w:ind w:left="1080" w:hanging="360"/>
      <w:jc w:val="left"/>
      <w:textAlignment w:val="baseline"/>
    </w:pPr>
    <w:rPr>
      <w:rFonts w:ascii="Univers" w:hAnsi="Univers" w:cs="Univers"/>
      <w:kern w:val="0"/>
      <w:sz w:val="20"/>
      <w:szCs w:val="20"/>
      <w:lang w:val="zh-CN"/>
    </w:rPr>
  </w:style>
  <w:style w:type="paragraph" w:styleId="34">
    <w:name w:val="Body Text"/>
    <w:basedOn w:val="1"/>
    <w:link w:val="192"/>
    <w:qFormat/>
    <w:uiPriority w:val="99"/>
    <w:pPr>
      <w:tabs>
        <w:tab w:val="right" w:leader="dot" w:pos="4421"/>
      </w:tabs>
      <w:suppressAutoHyphens/>
      <w:overflowPunct w:val="0"/>
      <w:autoSpaceDE w:val="0"/>
      <w:autoSpaceDN w:val="0"/>
      <w:adjustRightInd w:val="0"/>
      <w:spacing w:before="66"/>
      <w:textAlignment w:val="baseline"/>
    </w:pPr>
    <w:rPr>
      <w:rFonts w:ascii="Univers" w:hAnsi="Univers"/>
      <w:kern w:val="0"/>
      <w:sz w:val="20"/>
      <w:szCs w:val="20"/>
      <w:lang w:val="zh-CN"/>
    </w:rPr>
  </w:style>
  <w:style w:type="paragraph" w:styleId="35">
    <w:name w:val="Body Text Indent"/>
    <w:basedOn w:val="1"/>
    <w:link w:val="158"/>
    <w:uiPriority w:val="99"/>
    <w:pPr>
      <w:ind w:firstLine="420" w:firstLineChars="200"/>
    </w:pPr>
  </w:style>
  <w:style w:type="paragraph" w:styleId="36">
    <w:name w:val="List Number 3"/>
    <w:basedOn w:val="1"/>
    <w:qFormat/>
    <w:uiPriority w:val="99"/>
    <w:pPr>
      <w:tabs>
        <w:tab w:val="left" w:pos="1080"/>
      </w:tabs>
      <w:overflowPunct w:val="0"/>
      <w:autoSpaceDE w:val="0"/>
      <w:autoSpaceDN w:val="0"/>
      <w:adjustRightInd w:val="0"/>
      <w:ind w:left="1080" w:hanging="360"/>
      <w:jc w:val="left"/>
      <w:textAlignment w:val="baseline"/>
    </w:pPr>
    <w:rPr>
      <w:rFonts w:ascii="Univers" w:hAnsi="Univers" w:cs="Univers"/>
      <w:kern w:val="0"/>
      <w:sz w:val="20"/>
      <w:szCs w:val="20"/>
      <w:lang w:val="zh-CN"/>
    </w:rPr>
  </w:style>
  <w:style w:type="paragraph" w:styleId="37">
    <w:name w:val="List 2"/>
    <w:basedOn w:val="1"/>
    <w:uiPriority w:val="99"/>
    <w:pPr>
      <w:overflowPunct w:val="0"/>
      <w:autoSpaceDE w:val="0"/>
      <w:autoSpaceDN w:val="0"/>
      <w:adjustRightInd w:val="0"/>
      <w:ind w:left="720" w:hanging="360"/>
      <w:jc w:val="left"/>
      <w:textAlignment w:val="baseline"/>
    </w:pPr>
    <w:rPr>
      <w:rFonts w:ascii="Univers" w:hAnsi="Univers" w:cs="Univers"/>
      <w:kern w:val="0"/>
      <w:sz w:val="20"/>
      <w:szCs w:val="20"/>
      <w:lang w:val="zh-CN"/>
    </w:rPr>
  </w:style>
  <w:style w:type="paragraph" w:styleId="38">
    <w:name w:val="List Continue"/>
    <w:basedOn w:val="1"/>
    <w:uiPriority w:val="99"/>
    <w:pPr>
      <w:overflowPunct w:val="0"/>
      <w:autoSpaceDE w:val="0"/>
      <w:autoSpaceDN w:val="0"/>
      <w:adjustRightInd w:val="0"/>
      <w:spacing w:after="120"/>
      <w:ind w:left="360"/>
      <w:jc w:val="left"/>
      <w:textAlignment w:val="baseline"/>
    </w:pPr>
    <w:rPr>
      <w:rFonts w:ascii="Univers" w:hAnsi="Univers" w:cs="Univers"/>
      <w:kern w:val="0"/>
      <w:sz w:val="20"/>
      <w:szCs w:val="20"/>
      <w:lang w:val="zh-CN"/>
    </w:rPr>
  </w:style>
  <w:style w:type="paragraph" w:styleId="39">
    <w:name w:val="Block Text"/>
    <w:basedOn w:val="1"/>
    <w:qFormat/>
    <w:uiPriority w:val="99"/>
    <w:pPr>
      <w:overflowPunct w:val="0"/>
      <w:autoSpaceDE w:val="0"/>
      <w:autoSpaceDN w:val="0"/>
      <w:adjustRightInd w:val="0"/>
      <w:spacing w:after="120"/>
      <w:ind w:left="1440" w:right="1440"/>
      <w:jc w:val="left"/>
      <w:textAlignment w:val="baseline"/>
    </w:pPr>
    <w:rPr>
      <w:rFonts w:ascii="Univers" w:hAnsi="Univers" w:cs="Univers"/>
      <w:kern w:val="0"/>
      <w:sz w:val="20"/>
      <w:szCs w:val="20"/>
      <w:lang w:val="zh-CN"/>
    </w:rPr>
  </w:style>
  <w:style w:type="paragraph" w:styleId="40">
    <w:name w:val="List Bullet 2"/>
    <w:basedOn w:val="1"/>
    <w:uiPriority w:val="99"/>
    <w:pPr>
      <w:tabs>
        <w:tab w:val="left" w:pos="720"/>
      </w:tabs>
      <w:overflowPunct w:val="0"/>
      <w:autoSpaceDE w:val="0"/>
      <w:autoSpaceDN w:val="0"/>
      <w:adjustRightInd w:val="0"/>
      <w:ind w:left="720" w:hanging="360"/>
      <w:jc w:val="left"/>
      <w:textAlignment w:val="baseline"/>
    </w:pPr>
    <w:rPr>
      <w:rFonts w:ascii="Univers" w:hAnsi="Univers" w:cs="Univers"/>
      <w:kern w:val="0"/>
      <w:sz w:val="20"/>
      <w:szCs w:val="20"/>
      <w:lang w:val="zh-CN"/>
    </w:rPr>
  </w:style>
  <w:style w:type="paragraph" w:styleId="41">
    <w:name w:val="HTML Address"/>
    <w:basedOn w:val="1"/>
    <w:link w:val="202"/>
    <w:qFormat/>
    <w:uiPriority w:val="99"/>
    <w:pPr>
      <w:overflowPunct w:val="0"/>
      <w:autoSpaceDE w:val="0"/>
      <w:autoSpaceDN w:val="0"/>
      <w:adjustRightInd w:val="0"/>
      <w:jc w:val="left"/>
      <w:textAlignment w:val="baseline"/>
    </w:pPr>
    <w:rPr>
      <w:rFonts w:ascii="Univers" w:hAnsi="Univers"/>
      <w:i/>
      <w:iCs/>
      <w:kern w:val="0"/>
      <w:sz w:val="20"/>
      <w:szCs w:val="20"/>
      <w:lang w:val="zh-CN"/>
    </w:rPr>
  </w:style>
  <w:style w:type="paragraph" w:styleId="42">
    <w:name w:val="index 4"/>
    <w:basedOn w:val="1"/>
    <w:next w:val="1"/>
    <w:semiHidden/>
    <w:qFormat/>
    <w:uiPriority w:val="99"/>
    <w:pPr>
      <w:overflowPunct w:val="0"/>
      <w:autoSpaceDE w:val="0"/>
      <w:autoSpaceDN w:val="0"/>
      <w:adjustRightInd w:val="0"/>
      <w:ind w:left="800" w:hanging="200"/>
      <w:jc w:val="left"/>
      <w:textAlignment w:val="baseline"/>
    </w:pPr>
    <w:rPr>
      <w:rFonts w:ascii="Univers" w:hAnsi="Univers" w:cs="Univers"/>
      <w:kern w:val="0"/>
      <w:sz w:val="20"/>
      <w:szCs w:val="20"/>
      <w:lang w:val="zh-CN"/>
    </w:rPr>
  </w:style>
  <w:style w:type="paragraph" w:styleId="43">
    <w:name w:val="toc 5"/>
    <w:basedOn w:val="1"/>
    <w:next w:val="1"/>
    <w:semiHidden/>
    <w:uiPriority w:val="99"/>
    <w:pPr>
      <w:tabs>
        <w:tab w:val="right" w:leader="dot" w:pos="9360"/>
      </w:tabs>
      <w:suppressAutoHyphens/>
      <w:overflowPunct w:val="0"/>
      <w:autoSpaceDE w:val="0"/>
      <w:autoSpaceDN w:val="0"/>
      <w:adjustRightInd w:val="0"/>
      <w:ind w:left="3600" w:right="720" w:hanging="720"/>
      <w:jc w:val="left"/>
      <w:textAlignment w:val="baseline"/>
    </w:pPr>
    <w:rPr>
      <w:rFonts w:ascii="Univers" w:hAnsi="Univers" w:cs="Univers"/>
      <w:kern w:val="0"/>
      <w:sz w:val="20"/>
      <w:szCs w:val="20"/>
      <w:lang w:val="zh-CN"/>
    </w:rPr>
  </w:style>
  <w:style w:type="paragraph" w:styleId="44">
    <w:name w:val="toc 3"/>
    <w:basedOn w:val="1"/>
    <w:next w:val="1"/>
    <w:semiHidden/>
    <w:qFormat/>
    <w:uiPriority w:val="99"/>
    <w:pPr>
      <w:tabs>
        <w:tab w:val="right" w:leader="dot" w:pos="9360"/>
      </w:tabs>
      <w:suppressAutoHyphens/>
      <w:overflowPunct w:val="0"/>
      <w:autoSpaceDE w:val="0"/>
      <w:autoSpaceDN w:val="0"/>
      <w:adjustRightInd w:val="0"/>
      <w:ind w:left="2160" w:right="720" w:hanging="720"/>
      <w:jc w:val="left"/>
      <w:textAlignment w:val="baseline"/>
    </w:pPr>
    <w:rPr>
      <w:rFonts w:ascii="Univers" w:hAnsi="Univers" w:cs="Univers"/>
      <w:kern w:val="0"/>
      <w:sz w:val="20"/>
      <w:szCs w:val="20"/>
      <w:lang w:val="zh-CN"/>
    </w:rPr>
  </w:style>
  <w:style w:type="paragraph" w:styleId="45">
    <w:name w:val="Plain Text"/>
    <w:basedOn w:val="1"/>
    <w:link w:val="207"/>
    <w:uiPriority w:val="99"/>
    <w:pPr>
      <w:overflowPunct w:val="0"/>
      <w:autoSpaceDE w:val="0"/>
      <w:autoSpaceDN w:val="0"/>
      <w:adjustRightInd w:val="0"/>
      <w:jc w:val="left"/>
      <w:textAlignment w:val="baseline"/>
    </w:pPr>
    <w:rPr>
      <w:rFonts w:ascii="Courier New" w:hAnsi="Courier New"/>
      <w:kern w:val="0"/>
      <w:sz w:val="20"/>
      <w:szCs w:val="20"/>
      <w:lang w:val="zh-CN"/>
    </w:rPr>
  </w:style>
  <w:style w:type="paragraph" w:styleId="46">
    <w:name w:val="List Bullet 5"/>
    <w:basedOn w:val="1"/>
    <w:uiPriority w:val="99"/>
    <w:pPr>
      <w:tabs>
        <w:tab w:val="left" w:pos="1800"/>
      </w:tabs>
      <w:overflowPunct w:val="0"/>
      <w:autoSpaceDE w:val="0"/>
      <w:autoSpaceDN w:val="0"/>
      <w:adjustRightInd w:val="0"/>
      <w:ind w:left="1800" w:hanging="360"/>
      <w:jc w:val="left"/>
      <w:textAlignment w:val="baseline"/>
    </w:pPr>
    <w:rPr>
      <w:rFonts w:ascii="Univers" w:hAnsi="Univers" w:cs="Univers"/>
      <w:kern w:val="0"/>
      <w:sz w:val="20"/>
      <w:szCs w:val="20"/>
      <w:lang w:val="zh-CN"/>
    </w:rPr>
  </w:style>
  <w:style w:type="paragraph" w:styleId="47">
    <w:name w:val="List Number 4"/>
    <w:basedOn w:val="1"/>
    <w:qFormat/>
    <w:uiPriority w:val="99"/>
    <w:pPr>
      <w:tabs>
        <w:tab w:val="left" w:pos="1440"/>
      </w:tabs>
      <w:overflowPunct w:val="0"/>
      <w:autoSpaceDE w:val="0"/>
      <w:autoSpaceDN w:val="0"/>
      <w:adjustRightInd w:val="0"/>
      <w:ind w:left="1440" w:hanging="360"/>
      <w:jc w:val="left"/>
      <w:textAlignment w:val="baseline"/>
    </w:pPr>
    <w:rPr>
      <w:rFonts w:ascii="Univers" w:hAnsi="Univers" w:cs="Univers"/>
      <w:kern w:val="0"/>
      <w:sz w:val="20"/>
      <w:szCs w:val="20"/>
      <w:lang w:val="zh-CN"/>
    </w:rPr>
  </w:style>
  <w:style w:type="paragraph" w:styleId="48">
    <w:name w:val="toc 8"/>
    <w:basedOn w:val="1"/>
    <w:next w:val="1"/>
    <w:semiHidden/>
    <w:uiPriority w:val="99"/>
    <w:pPr>
      <w:tabs>
        <w:tab w:val="right" w:pos="9360"/>
      </w:tabs>
      <w:suppressAutoHyphens/>
      <w:overflowPunct w:val="0"/>
      <w:autoSpaceDE w:val="0"/>
      <w:autoSpaceDN w:val="0"/>
      <w:adjustRightInd w:val="0"/>
      <w:ind w:left="720" w:hanging="720"/>
      <w:jc w:val="left"/>
      <w:textAlignment w:val="baseline"/>
    </w:pPr>
    <w:rPr>
      <w:rFonts w:ascii="Univers" w:hAnsi="Univers" w:cs="Univers"/>
      <w:kern w:val="0"/>
      <w:sz w:val="20"/>
      <w:szCs w:val="20"/>
      <w:lang w:val="zh-CN"/>
    </w:rPr>
  </w:style>
  <w:style w:type="paragraph" w:styleId="49">
    <w:name w:val="index 3"/>
    <w:basedOn w:val="1"/>
    <w:next w:val="1"/>
    <w:semiHidden/>
    <w:uiPriority w:val="99"/>
    <w:pPr>
      <w:overflowPunct w:val="0"/>
      <w:autoSpaceDE w:val="0"/>
      <w:autoSpaceDN w:val="0"/>
      <w:adjustRightInd w:val="0"/>
      <w:ind w:left="600" w:hanging="200"/>
      <w:jc w:val="left"/>
      <w:textAlignment w:val="baseline"/>
    </w:pPr>
    <w:rPr>
      <w:rFonts w:ascii="Univers" w:hAnsi="Univers" w:cs="Univers"/>
      <w:kern w:val="0"/>
      <w:sz w:val="20"/>
      <w:szCs w:val="20"/>
      <w:lang w:val="zh-CN"/>
    </w:rPr>
  </w:style>
  <w:style w:type="paragraph" w:styleId="50">
    <w:name w:val="Date"/>
    <w:basedOn w:val="1"/>
    <w:next w:val="1"/>
    <w:link w:val="128"/>
    <w:unhideWhenUsed/>
    <w:qFormat/>
    <w:uiPriority w:val="99"/>
    <w:rPr>
      <w:rFonts w:asciiTheme="minorHAnsi" w:hAnsiTheme="minorHAnsi" w:eastAsiaTheme="minorEastAsia" w:cstheme="minorBidi"/>
      <w:szCs w:val="22"/>
    </w:rPr>
  </w:style>
  <w:style w:type="paragraph" w:styleId="51">
    <w:name w:val="Body Text Indent 2"/>
    <w:basedOn w:val="1"/>
    <w:link w:val="197"/>
    <w:uiPriority w:val="99"/>
    <w:pPr>
      <w:overflowPunct w:val="0"/>
      <w:autoSpaceDE w:val="0"/>
      <w:autoSpaceDN w:val="0"/>
      <w:adjustRightInd w:val="0"/>
      <w:spacing w:after="120" w:line="480" w:lineRule="auto"/>
      <w:ind w:left="360"/>
      <w:jc w:val="left"/>
      <w:textAlignment w:val="baseline"/>
    </w:pPr>
    <w:rPr>
      <w:rFonts w:ascii="Univers" w:hAnsi="Univers"/>
      <w:kern w:val="0"/>
      <w:sz w:val="20"/>
      <w:szCs w:val="20"/>
      <w:lang w:val="zh-CN"/>
    </w:rPr>
  </w:style>
  <w:style w:type="paragraph" w:styleId="52">
    <w:name w:val="endnote text"/>
    <w:basedOn w:val="1"/>
    <w:link w:val="180"/>
    <w:uiPriority w:val="99"/>
    <w:pPr>
      <w:snapToGrid w:val="0"/>
      <w:jc w:val="left"/>
    </w:pPr>
    <w:rPr>
      <w:rFonts w:asciiTheme="minorHAnsi" w:hAnsiTheme="minorHAnsi" w:eastAsiaTheme="minorEastAsia" w:cstheme="minorBidi"/>
    </w:rPr>
  </w:style>
  <w:style w:type="paragraph" w:styleId="53">
    <w:name w:val="List Continue 5"/>
    <w:basedOn w:val="1"/>
    <w:uiPriority w:val="99"/>
    <w:pPr>
      <w:overflowPunct w:val="0"/>
      <w:autoSpaceDE w:val="0"/>
      <w:autoSpaceDN w:val="0"/>
      <w:adjustRightInd w:val="0"/>
      <w:spacing w:after="120"/>
      <w:ind w:left="1800"/>
      <w:jc w:val="left"/>
      <w:textAlignment w:val="baseline"/>
    </w:pPr>
    <w:rPr>
      <w:rFonts w:ascii="Univers" w:hAnsi="Univers" w:cs="Univers"/>
      <w:kern w:val="0"/>
      <w:sz w:val="20"/>
      <w:szCs w:val="20"/>
      <w:lang w:val="zh-CN"/>
    </w:rPr>
  </w:style>
  <w:style w:type="paragraph" w:styleId="54">
    <w:name w:val="Balloon Text"/>
    <w:basedOn w:val="1"/>
    <w:link w:val="99"/>
    <w:unhideWhenUsed/>
    <w:qFormat/>
    <w:uiPriority w:val="99"/>
    <w:rPr>
      <w:sz w:val="18"/>
      <w:szCs w:val="18"/>
    </w:rPr>
  </w:style>
  <w:style w:type="paragraph" w:styleId="55">
    <w:name w:val="footer"/>
    <w:basedOn w:val="1"/>
    <w:link w:val="9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6">
    <w:name w:val="envelope return"/>
    <w:basedOn w:val="1"/>
    <w:uiPriority w:val="99"/>
    <w:pPr>
      <w:overflowPunct w:val="0"/>
      <w:autoSpaceDE w:val="0"/>
      <w:autoSpaceDN w:val="0"/>
      <w:adjustRightInd w:val="0"/>
      <w:jc w:val="left"/>
      <w:textAlignment w:val="baseline"/>
    </w:pPr>
    <w:rPr>
      <w:rFonts w:ascii="Arial" w:hAnsi="Arial" w:cs="Arial"/>
      <w:kern w:val="0"/>
      <w:sz w:val="20"/>
      <w:szCs w:val="20"/>
      <w:lang w:val="zh-CN"/>
    </w:rPr>
  </w:style>
  <w:style w:type="paragraph" w:styleId="57">
    <w:name w:val="header"/>
    <w:basedOn w:val="1"/>
    <w:link w:val="9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8">
    <w:name w:val="Signature"/>
    <w:basedOn w:val="1"/>
    <w:link w:val="209"/>
    <w:qFormat/>
    <w:uiPriority w:val="99"/>
    <w:pPr>
      <w:overflowPunct w:val="0"/>
      <w:autoSpaceDE w:val="0"/>
      <w:autoSpaceDN w:val="0"/>
      <w:adjustRightInd w:val="0"/>
      <w:ind w:left="4320"/>
      <w:jc w:val="left"/>
      <w:textAlignment w:val="baseline"/>
    </w:pPr>
    <w:rPr>
      <w:rFonts w:ascii="Univers" w:hAnsi="Univers"/>
      <w:kern w:val="0"/>
      <w:sz w:val="20"/>
      <w:szCs w:val="20"/>
      <w:lang w:val="zh-CN"/>
    </w:rPr>
  </w:style>
  <w:style w:type="paragraph" w:styleId="59">
    <w:name w:val="toc 1"/>
    <w:basedOn w:val="1"/>
    <w:next w:val="1"/>
    <w:semiHidden/>
    <w:uiPriority w:val="99"/>
    <w:pPr>
      <w:tabs>
        <w:tab w:val="right" w:leader="dot" w:pos="9360"/>
      </w:tabs>
      <w:suppressAutoHyphens/>
      <w:overflowPunct w:val="0"/>
      <w:autoSpaceDE w:val="0"/>
      <w:autoSpaceDN w:val="0"/>
      <w:adjustRightInd w:val="0"/>
      <w:spacing w:before="480"/>
      <w:ind w:left="720" w:right="720" w:hanging="720"/>
      <w:jc w:val="left"/>
      <w:textAlignment w:val="baseline"/>
    </w:pPr>
    <w:rPr>
      <w:rFonts w:ascii="Univers" w:hAnsi="Univers" w:cs="Univers"/>
      <w:kern w:val="0"/>
      <w:sz w:val="20"/>
      <w:szCs w:val="20"/>
      <w:lang w:val="zh-CN"/>
    </w:rPr>
  </w:style>
  <w:style w:type="paragraph" w:styleId="60">
    <w:name w:val="List Continue 4"/>
    <w:basedOn w:val="1"/>
    <w:qFormat/>
    <w:uiPriority w:val="99"/>
    <w:pPr>
      <w:overflowPunct w:val="0"/>
      <w:autoSpaceDE w:val="0"/>
      <w:autoSpaceDN w:val="0"/>
      <w:adjustRightInd w:val="0"/>
      <w:spacing w:after="120"/>
      <w:ind w:left="1440"/>
      <w:jc w:val="left"/>
      <w:textAlignment w:val="baseline"/>
    </w:pPr>
    <w:rPr>
      <w:rFonts w:ascii="Univers" w:hAnsi="Univers" w:cs="Univers"/>
      <w:kern w:val="0"/>
      <w:sz w:val="20"/>
      <w:szCs w:val="20"/>
      <w:lang w:val="zh-CN"/>
    </w:rPr>
  </w:style>
  <w:style w:type="paragraph" w:styleId="61">
    <w:name w:val="toc 4"/>
    <w:basedOn w:val="1"/>
    <w:next w:val="1"/>
    <w:semiHidden/>
    <w:qFormat/>
    <w:uiPriority w:val="99"/>
    <w:pPr>
      <w:tabs>
        <w:tab w:val="right" w:leader="dot" w:pos="9360"/>
      </w:tabs>
      <w:suppressAutoHyphens/>
      <w:overflowPunct w:val="0"/>
      <w:autoSpaceDE w:val="0"/>
      <w:autoSpaceDN w:val="0"/>
      <w:adjustRightInd w:val="0"/>
      <w:ind w:left="2880" w:right="720" w:hanging="720"/>
      <w:jc w:val="left"/>
      <w:textAlignment w:val="baseline"/>
    </w:pPr>
    <w:rPr>
      <w:rFonts w:ascii="Univers" w:hAnsi="Univers" w:cs="Univers"/>
      <w:kern w:val="0"/>
      <w:sz w:val="20"/>
      <w:szCs w:val="20"/>
      <w:lang w:val="zh-CN"/>
    </w:rPr>
  </w:style>
  <w:style w:type="paragraph" w:styleId="62">
    <w:name w:val="index heading"/>
    <w:basedOn w:val="1"/>
    <w:next w:val="63"/>
    <w:semiHidden/>
    <w:uiPriority w:val="99"/>
    <w:pPr>
      <w:overflowPunct w:val="0"/>
      <w:autoSpaceDE w:val="0"/>
      <w:autoSpaceDN w:val="0"/>
      <w:adjustRightInd w:val="0"/>
      <w:jc w:val="left"/>
      <w:textAlignment w:val="baseline"/>
    </w:pPr>
    <w:rPr>
      <w:rFonts w:ascii="Arial" w:hAnsi="Arial" w:cs="Arial"/>
      <w:b/>
      <w:bCs/>
      <w:kern w:val="0"/>
      <w:sz w:val="20"/>
      <w:szCs w:val="20"/>
      <w:lang w:val="zh-CN"/>
    </w:rPr>
  </w:style>
  <w:style w:type="paragraph" w:styleId="63">
    <w:name w:val="index 1"/>
    <w:basedOn w:val="1"/>
    <w:next w:val="1"/>
    <w:autoRedefine/>
    <w:semiHidden/>
    <w:unhideWhenUsed/>
    <w:qFormat/>
    <w:uiPriority w:val="99"/>
  </w:style>
  <w:style w:type="paragraph" w:styleId="64">
    <w:name w:val="Subtitle"/>
    <w:basedOn w:val="1"/>
    <w:link w:val="210"/>
    <w:qFormat/>
    <w:uiPriority w:val="11"/>
    <w:pPr>
      <w:overflowPunct w:val="0"/>
      <w:autoSpaceDE w:val="0"/>
      <w:autoSpaceDN w:val="0"/>
      <w:adjustRightInd w:val="0"/>
      <w:spacing w:after="60"/>
      <w:jc w:val="center"/>
      <w:textAlignment w:val="baseline"/>
    </w:pPr>
    <w:rPr>
      <w:rFonts w:ascii="Cambria" w:hAnsi="Cambria" w:eastAsia="Times New Roman"/>
      <w:kern w:val="0"/>
      <w:sz w:val="24"/>
      <w:lang w:val="zh-CN"/>
    </w:rPr>
  </w:style>
  <w:style w:type="paragraph" w:styleId="65">
    <w:name w:val="List Number 5"/>
    <w:basedOn w:val="1"/>
    <w:uiPriority w:val="99"/>
    <w:pPr>
      <w:tabs>
        <w:tab w:val="left" w:pos="1800"/>
      </w:tabs>
      <w:overflowPunct w:val="0"/>
      <w:autoSpaceDE w:val="0"/>
      <w:autoSpaceDN w:val="0"/>
      <w:adjustRightInd w:val="0"/>
      <w:ind w:left="1800" w:hanging="360"/>
      <w:jc w:val="left"/>
      <w:textAlignment w:val="baseline"/>
    </w:pPr>
    <w:rPr>
      <w:rFonts w:ascii="Univers" w:hAnsi="Univers" w:cs="Univers"/>
      <w:kern w:val="0"/>
      <w:sz w:val="20"/>
      <w:szCs w:val="20"/>
      <w:lang w:val="zh-CN"/>
    </w:rPr>
  </w:style>
  <w:style w:type="paragraph" w:styleId="66">
    <w:name w:val="List"/>
    <w:basedOn w:val="1"/>
    <w:qFormat/>
    <w:uiPriority w:val="99"/>
    <w:pPr>
      <w:overflowPunct w:val="0"/>
      <w:autoSpaceDE w:val="0"/>
      <w:autoSpaceDN w:val="0"/>
      <w:adjustRightInd w:val="0"/>
      <w:ind w:left="360" w:hanging="360"/>
      <w:jc w:val="left"/>
      <w:textAlignment w:val="baseline"/>
    </w:pPr>
    <w:rPr>
      <w:rFonts w:ascii="Univers" w:hAnsi="Univers" w:cs="Univers"/>
      <w:kern w:val="0"/>
      <w:sz w:val="20"/>
      <w:szCs w:val="20"/>
      <w:lang w:val="zh-CN"/>
    </w:rPr>
  </w:style>
  <w:style w:type="paragraph" w:styleId="67">
    <w:name w:val="footnote text"/>
    <w:basedOn w:val="1"/>
    <w:link w:val="175"/>
    <w:qFormat/>
    <w:uiPriority w:val="99"/>
    <w:pPr>
      <w:numPr>
        <w:ilvl w:val="0"/>
        <w:numId w:val="2"/>
      </w:numPr>
      <w:tabs>
        <w:tab w:val="left" w:pos="0"/>
      </w:tabs>
      <w:snapToGrid w:val="0"/>
      <w:jc w:val="left"/>
    </w:pPr>
    <w:rPr>
      <w:rFonts w:ascii="宋体" w:hAnsiTheme="minorHAnsi" w:eastAsiaTheme="minorEastAsia" w:cstheme="minorBidi"/>
      <w:sz w:val="18"/>
      <w:szCs w:val="18"/>
    </w:rPr>
  </w:style>
  <w:style w:type="paragraph" w:styleId="68">
    <w:name w:val="toc 6"/>
    <w:basedOn w:val="1"/>
    <w:next w:val="1"/>
    <w:semiHidden/>
    <w:uiPriority w:val="99"/>
    <w:pPr>
      <w:tabs>
        <w:tab w:val="right" w:pos="9360"/>
      </w:tabs>
      <w:suppressAutoHyphens/>
      <w:overflowPunct w:val="0"/>
      <w:autoSpaceDE w:val="0"/>
      <w:autoSpaceDN w:val="0"/>
      <w:adjustRightInd w:val="0"/>
      <w:ind w:left="720" w:hanging="720"/>
      <w:jc w:val="left"/>
      <w:textAlignment w:val="baseline"/>
    </w:pPr>
    <w:rPr>
      <w:rFonts w:ascii="Univers" w:hAnsi="Univers" w:cs="Univers"/>
      <w:kern w:val="0"/>
      <w:sz w:val="20"/>
      <w:szCs w:val="20"/>
      <w:lang w:val="zh-CN"/>
    </w:rPr>
  </w:style>
  <w:style w:type="paragraph" w:styleId="69">
    <w:name w:val="List 5"/>
    <w:basedOn w:val="1"/>
    <w:uiPriority w:val="99"/>
    <w:pPr>
      <w:overflowPunct w:val="0"/>
      <w:autoSpaceDE w:val="0"/>
      <w:autoSpaceDN w:val="0"/>
      <w:adjustRightInd w:val="0"/>
      <w:ind w:left="1800" w:hanging="360"/>
      <w:jc w:val="left"/>
      <w:textAlignment w:val="baseline"/>
    </w:pPr>
    <w:rPr>
      <w:rFonts w:ascii="Univers" w:hAnsi="Univers" w:cs="Univers"/>
      <w:kern w:val="0"/>
      <w:sz w:val="20"/>
      <w:szCs w:val="20"/>
      <w:lang w:val="zh-CN"/>
    </w:rPr>
  </w:style>
  <w:style w:type="paragraph" w:styleId="70">
    <w:name w:val="Body Text Indent 3"/>
    <w:basedOn w:val="1"/>
    <w:link w:val="198"/>
    <w:uiPriority w:val="99"/>
    <w:pPr>
      <w:overflowPunct w:val="0"/>
      <w:autoSpaceDE w:val="0"/>
      <w:autoSpaceDN w:val="0"/>
      <w:adjustRightInd w:val="0"/>
      <w:spacing w:after="120"/>
      <w:ind w:left="360"/>
      <w:jc w:val="left"/>
      <w:textAlignment w:val="baseline"/>
    </w:pPr>
    <w:rPr>
      <w:rFonts w:ascii="Univers" w:hAnsi="Univers"/>
      <w:kern w:val="0"/>
      <w:sz w:val="16"/>
      <w:szCs w:val="16"/>
      <w:lang w:val="zh-CN"/>
    </w:rPr>
  </w:style>
  <w:style w:type="paragraph" w:styleId="71">
    <w:name w:val="index 7"/>
    <w:basedOn w:val="1"/>
    <w:next w:val="1"/>
    <w:semiHidden/>
    <w:uiPriority w:val="99"/>
    <w:pPr>
      <w:overflowPunct w:val="0"/>
      <w:autoSpaceDE w:val="0"/>
      <w:autoSpaceDN w:val="0"/>
      <w:adjustRightInd w:val="0"/>
      <w:ind w:left="1400" w:hanging="200"/>
      <w:jc w:val="left"/>
      <w:textAlignment w:val="baseline"/>
    </w:pPr>
    <w:rPr>
      <w:rFonts w:ascii="Univers" w:hAnsi="Univers" w:cs="Univers"/>
      <w:kern w:val="0"/>
      <w:sz w:val="20"/>
      <w:szCs w:val="20"/>
      <w:lang w:val="zh-CN"/>
    </w:rPr>
  </w:style>
  <w:style w:type="paragraph" w:styleId="72">
    <w:name w:val="index 9"/>
    <w:basedOn w:val="1"/>
    <w:next w:val="1"/>
    <w:semiHidden/>
    <w:uiPriority w:val="99"/>
    <w:pPr>
      <w:overflowPunct w:val="0"/>
      <w:autoSpaceDE w:val="0"/>
      <w:autoSpaceDN w:val="0"/>
      <w:adjustRightInd w:val="0"/>
      <w:ind w:left="1800" w:hanging="200"/>
      <w:jc w:val="left"/>
      <w:textAlignment w:val="baseline"/>
    </w:pPr>
    <w:rPr>
      <w:rFonts w:ascii="Univers" w:hAnsi="Univers" w:cs="Univers"/>
      <w:kern w:val="0"/>
      <w:sz w:val="20"/>
      <w:szCs w:val="20"/>
      <w:lang w:val="zh-CN"/>
    </w:rPr>
  </w:style>
  <w:style w:type="paragraph" w:styleId="73">
    <w:name w:val="table of figures"/>
    <w:basedOn w:val="1"/>
    <w:next w:val="1"/>
    <w:semiHidden/>
    <w:uiPriority w:val="99"/>
    <w:pPr>
      <w:overflowPunct w:val="0"/>
      <w:autoSpaceDE w:val="0"/>
      <w:autoSpaceDN w:val="0"/>
      <w:adjustRightInd w:val="0"/>
      <w:ind w:left="400" w:hanging="400"/>
      <w:jc w:val="left"/>
      <w:textAlignment w:val="baseline"/>
    </w:pPr>
    <w:rPr>
      <w:rFonts w:ascii="Univers" w:hAnsi="Univers" w:cs="Univers"/>
      <w:kern w:val="0"/>
      <w:sz w:val="20"/>
      <w:szCs w:val="20"/>
      <w:lang w:val="zh-CN"/>
    </w:rPr>
  </w:style>
  <w:style w:type="paragraph" w:styleId="74">
    <w:name w:val="toc 2"/>
    <w:basedOn w:val="1"/>
    <w:next w:val="1"/>
    <w:semiHidden/>
    <w:qFormat/>
    <w:uiPriority w:val="99"/>
    <w:pPr>
      <w:tabs>
        <w:tab w:val="right" w:leader="dot" w:pos="9360"/>
      </w:tabs>
      <w:suppressAutoHyphens/>
      <w:overflowPunct w:val="0"/>
      <w:autoSpaceDE w:val="0"/>
      <w:autoSpaceDN w:val="0"/>
      <w:adjustRightInd w:val="0"/>
      <w:ind w:left="1440" w:right="720" w:hanging="720"/>
      <w:jc w:val="left"/>
      <w:textAlignment w:val="baseline"/>
    </w:pPr>
    <w:rPr>
      <w:rFonts w:ascii="Univers" w:hAnsi="Univers" w:cs="Univers"/>
      <w:kern w:val="0"/>
      <w:sz w:val="20"/>
      <w:szCs w:val="20"/>
      <w:lang w:val="zh-CN"/>
    </w:rPr>
  </w:style>
  <w:style w:type="paragraph" w:styleId="75">
    <w:name w:val="toc 9"/>
    <w:basedOn w:val="1"/>
    <w:next w:val="1"/>
    <w:semiHidden/>
    <w:uiPriority w:val="99"/>
    <w:pPr>
      <w:tabs>
        <w:tab w:val="right" w:leader="dot" w:pos="9360"/>
      </w:tabs>
      <w:suppressAutoHyphens/>
      <w:overflowPunct w:val="0"/>
      <w:autoSpaceDE w:val="0"/>
      <w:autoSpaceDN w:val="0"/>
      <w:adjustRightInd w:val="0"/>
      <w:ind w:left="720" w:hanging="720"/>
      <w:jc w:val="left"/>
      <w:textAlignment w:val="baseline"/>
    </w:pPr>
    <w:rPr>
      <w:rFonts w:ascii="Univers" w:hAnsi="Univers" w:cs="Univers"/>
      <w:kern w:val="0"/>
      <w:sz w:val="20"/>
      <w:szCs w:val="20"/>
      <w:lang w:val="zh-CN"/>
    </w:rPr>
  </w:style>
  <w:style w:type="paragraph" w:styleId="76">
    <w:name w:val="Body Text 2"/>
    <w:basedOn w:val="1"/>
    <w:link w:val="193"/>
    <w:qFormat/>
    <w:uiPriority w:val="99"/>
    <w:pPr>
      <w:widowControl/>
      <w:tabs>
        <w:tab w:val="left" w:pos="-720"/>
      </w:tabs>
      <w:overflowPunct w:val="0"/>
      <w:autoSpaceDE w:val="0"/>
      <w:autoSpaceDN w:val="0"/>
      <w:adjustRightInd w:val="0"/>
      <w:spacing w:before="54" w:after="66"/>
      <w:jc w:val="left"/>
      <w:textAlignment w:val="baseline"/>
    </w:pPr>
    <w:rPr>
      <w:rFonts w:ascii="Univers" w:hAnsi="Univers"/>
      <w:kern w:val="0"/>
      <w:sz w:val="20"/>
      <w:szCs w:val="20"/>
      <w:lang w:val="zh-CN"/>
    </w:rPr>
  </w:style>
  <w:style w:type="paragraph" w:styleId="77">
    <w:name w:val="List 4"/>
    <w:basedOn w:val="1"/>
    <w:qFormat/>
    <w:uiPriority w:val="99"/>
    <w:pPr>
      <w:overflowPunct w:val="0"/>
      <w:autoSpaceDE w:val="0"/>
      <w:autoSpaceDN w:val="0"/>
      <w:adjustRightInd w:val="0"/>
      <w:ind w:left="1440" w:hanging="360"/>
      <w:jc w:val="left"/>
      <w:textAlignment w:val="baseline"/>
    </w:pPr>
    <w:rPr>
      <w:rFonts w:ascii="Univers" w:hAnsi="Univers" w:cs="Univers"/>
      <w:kern w:val="0"/>
      <w:sz w:val="20"/>
      <w:szCs w:val="20"/>
      <w:lang w:val="zh-CN"/>
    </w:rPr>
  </w:style>
  <w:style w:type="paragraph" w:styleId="78">
    <w:name w:val="List Continue 2"/>
    <w:basedOn w:val="1"/>
    <w:uiPriority w:val="99"/>
    <w:pPr>
      <w:overflowPunct w:val="0"/>
      <w:autoSpaceDE w:val="0"/>
      <w:autoSpaceDN w:val="0"/>
      <w:adjustRightInd w:val="0"/>
      <w:spacing w:after="120"/>
      <w:ind w:left="720"/>
      <w:jc w:val="left"/>
      <w:textAlignment w:val="baseline"/>
    </w:pPr>
    <w:rPr>
      <w:rFonts w:ascii="Univers" w:hAnsi="Univers" w:cs="Univers"/>
      <w:kern w:val="0"/>
      <w:sz w:val="20"/>
      <w:szCs w:val="20"/>
      <w:lang w:val="zh-CN"/>
    </w:rPr>
  </w:style>
  <w:style w:type="paragraph" w:styleId="79">
    <w:name w:val="Message Header"/>
    <w:basedOn w:val="1"/>
    <w:link w:val="205"/>
    <w:qFormat/>
    <w:uiPriority w:val="99"/>
    <w:pPr>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ind w:left="1080" w:hanging="1080"/>
      <w:jc w:val="left"/>
      <w:textAlignment w:val="baseline"/>
    </w:pPr>
    <w:rPr>
      <w:rFonts w:ascii="Cambria" w:hAnsi="Cambria" w:eastAsia="Times New Roman"/>
      <w:kern w:val="0"/>
      <w:sz w:val="24"/>
      <w:lang w:val="zh-CN"/>
    </w:rPr>
  </w:style>
  <w:style w:type="paragraph" w:styleId="80">
    <w:name w:val="HTML Preformatted"/>
    <w:basedOn w:val="1"/>
    <w:link w:val="203"/>
    <w:qFormat/>
    <w:uiPriority w:val="99"/>
    <w:pPr>
      <w:overflowPunct w:val="0"/>
      <w:autoSpaceDE w:val="0"/>
      <w:autoSpaceDN w:val="0"/>
      <w:adjustRightInd w:val="0"/>
      <w:jc w:val="left"/>
      <w:textAlignment w:val="baseline"/>
    </w:pPr>
    <w:rPr>
      <w:rFonts w:ascii="Courier New" w:hAnsi="Courier New"/>
      <w:kern w:val="0"/>
      <w:sz w:val="20"/>
      <w:szCs w:val="20"/>
      <w:lang w:val="zh-CN"/>
    </w:rPr>
  </w:style>
  <w:style w:type="paragraph" w:styleId="81">
    <w:name w:val="Normal (Web)"/>
    <w:basedOn w:val="1"/>
    <w:uiPriority w:val="0"/>
    <w:pPr>
      <w:widowControl/>
      <w:numPr>
        <w:ilvl w:val="0"/>
        <w:numId w:val="3"/>
      </w:numPr>
      <w:tabs>
        <w:tab w:val="clear" w:pos="780"/>
      </w:tabs>
      <w:spacing w:before="100" w:beforeAutospacing="1" w:after="100" w:afterAutospacing="1" w:line="408" w:lineRule="auto"/>
      <w:ind w:left="0" w:firstLine="0"/>
      <w:jc w:val="left"/>
    </w:pPr>
    <w:rPr>
      <w:kern w:val="0"/>
      <w:sz w:val="18"/>
      <w:szCs w:val="18"/>
    </w:rPr>
  </w:style>
  <w:style w:type="paragraph" w:styleId="82">
    <w:name w:val="List Continue 3"/>
    <w:basedOn w:val="1"/>
    <w:qFormat/>
    <w:uiPriority w:val="99"/>
    <w:pPr>
      <w:overflowPunct w:val="0"/>
      <w:autoSpaceDE w:val="0"/>
      <w:autoSpaceDN w:val="0"/>
      <w:adjustRightInd w:val="0"/>
      <w:spacing w:after="120"/>
      <w:ind w:left="1080"/>
      <w:jc w:val="left"/>
      <w:textAlignment w:val="baseline"/>
    </w:pPr>
    <w:rPr>
      <w:rFonts w:ascii="Univers" w:hAnsi="Univers" w:cs="Univers"/>
      <w:kern w:val="0"/>
      <w:sz w:val="20"/>
      <w:szCs w:val="20"/>
      <w:lang w:val="zh-CN"/>
    </w:rPr>
  </w:style>
  <w:style w:type="paragraph" w:styleId="83">
    <w:name w:val="index 2"/>
    <w:basedOn w:val="1"/>
    <w:next w:val="1"/>
    <w:semiHidden/>
    <w:uiPriority w:val="99"/>
    <w:pPr>
      <w:tabs>
        <w:tab w:val="right" w:leader="dot" w:pos="9360"/>
      </w:tabs>
      <w:suppressAutoHyphens/>
      <w:overflowPunct w:val="0"/>
      <w:autoSpaceDE w:val="0"/>
      <w:autoSpaceDN w:val="0"/>
      <w:adjustRightInd w:val="0"/>
      <w:ind w:left="1440" w:right="720" w:hanging="720"/>
      <w:jc w:val="left"/>
      <w:textAlignment w:val="baseline"/>
    </w:pPr>
    <w:rPr>
      <w:rFonts w:ascii="Univers" w:hAnsi="Univers" w:cs="Univers"/>
      <w:kern w:val="0"/>
      <w:sz w:val="20"/>
      <w:szCs w:val="20"/>
      <w:lang w:val="zh-CN"/>
    </w:rPr>
  </w:style>
  <w:style w:type="paragraph" w:styleId="84">
    <w:name w:val="Title"/>
    <w:basedOn w:val="1"/>
    <w:link w:val="211"/>
    <w:qFormat/>
    <w:uiPriority w:val="10"/>
    <w:pPr>
      <w:overflowPunct w:val="0"/>
      <w:autoSpaceDE w:val="0"/>
      <w:autoSpaceDN w:val="0"/>
      <w:adjustRightInd w:val="0"/>
      <w:spacing w:before="240" w:after="60"/>
      <w:jc w:val="center"/>
      <w:textAlignment w:val="baseline"/>
    </w:pPr>
    <w:rPr>
      <w:rFonts w:ascii="Cambria" w:hAnsi="Cambria" w:eastAsia="Times New Roman"/>
      <w:b/>
      <w:bCs/>
      <w:kern w:val="28"/>
      <w:sz w:val="32"/>
      <w:szCs w:val="32"/>
      <w:lang w:val="zh-CN"/>
    </w:rPr>
  </w:style>
  <w:style w:type="paragraph" w:styleId="85">
    <w:name w:val="annotation subject"/>
    <w:basedOn w:val="28"/>
    <w:next w:val="28"/>
    <w:link w:val="139"/>
    <w:qFormat/>
    <w:uiPriority w:val="0"/>
    <w:rPr>
      <w:b/>
      <w:bCs/>
    </w:rPr>
  </w:style>
  <w:style w:type="paragraph" w:styleId="86">
    <w:name w:val="Body Text First Indent"/>
    <w:basedOn w:val="34"/>
    <w:link w:val="195"/>
    <w:qFormat/>
    <w:uiPriority w:val="99"/>
    <w:pPr>
      <w:tabs>
        <w:tab w:val="clear" w:pos="4421"/>
      </w:tabs>
      <w:suppressAutoHyphens w:val="0"/>
      <w:spacing w:before="0" w:after="120"/>
      <w:ind w:firstLine="210"/>
      <w:jc w:val="left"/>
    </w:pPr>
    <w:rPr>
      <w:rFonts w:cs="Univers"/>
    </w:rPr>
  </w:style>
  <w:style w:type="paragraph" w:styleId="87">
    <w:name w:val="Body Text First Indent 2"/>
    <w:basedOn w:val="76"/>
    <w:link w:val="196"/>
    <w:uiPriority w:val="99"/>
    <w:pPr>
      <w:widowControl w:val="0"/>
      <w:tabs>
        <w:tab w:val="clear" w:pos="-720"/>
      </w:tabs>
      <w:spacing w:before="0" w:after="120"/>
      <w:ind w:left="360" w:firstLine="210"/>
    </w:pPr>
    <w:rPr>
      <w:rFonts w:cs="Univers"/>
      <w:b/>
      <w:bCs/>
      <w:color w:val="000000"/>
    </w:rPr>
  </w:style>
  <w:style w:type="table" w:styleId="89">
    <w:name w:val="Table Grid"/>
    <w:basedOn w:val="8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Elegant"/>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92">
    <w:name w:val="endnote reference"/>
    <w:semiHidden/>
    <w:uiPriority w:val="99"/>
    <w:rPr>
      <w:rFonts w:ascii="Times New Roman" w:hAnsi="Times New Roman" w:cs="Times New Roman"/>
      <w:vertAlign w:val="superscript"/>
      <w:lang w:val="zh-CN" w:eastAsia="zh-CN"/>
    </w:rPr>
  </w:style>
  <w:style w:type="character" w:styleId="93">
    <w:name w:val="page number"/>
    <w:basedOn w:val="91"/>
    <w:uiPriority w:val="99"/>
  </w:style>
  <w:style w:type="character" w:styleId="94">
    <w:name w:val="Hyperlink"/>
    <w:uiPriority w:val="0"/>
    <w:rPr>
      <w:color w:val="0000FF"/>
      <w:u w:val="single"/>
    </w:rPr>
  </w:style>
  <w:style w:type="character" w:styleId="95">
    <w:name w:val="annotation reference"/>
    <w:qFormat/>
    <w:uiPriority w:val="0"/>
    <w:rPr>
      <w:sz w:val="21"/>
      <w:szCs w:val="21"/>
    </w:rPr>
  </w:style>
  <w:style w:type="character" w:styleId="96">
    <w:name w:val="footnote reference"/>
    <w:qFormat/>
    <w:uiPriority w:val="99"/>
    <w:rPr>
      <w:vertAlign w:val="superscript"/>
    </w:rPr>
  </w:style>
  <w:style w:type="character" w:customStyle="1" w:styleId="97">
    <w:name w:val="页眉 字符"/>
    <w:basedOn w:val="91"/>
    <w:link w:val="57"/>
    <w:qFormat/>
    <w:uiPriority w:val="99"/>
    <w:rPr>
      <w:sz w:val="18"/>
      <w:szCs w:val="18"/>
    </w:rPr>
  </w:style>
  <w:style w:type="character" w:customStyle="1" w:styleId="98">
    <w:name w:val="页脚 字符"/>
    <w:basedOn w:val="91"/>
    <w:link w:val="55"/>
    <w:qFormat/>
    <w:uiPriority w:val="99"/>
    <w:rPr>
      <w:sz w:val="18"/>
      <w:szCs w:val="18"/>
    </w:rPr>
  </w:style>
  <w:style w:type="character" w:customStyle="1" w:styleId="99">
    <w:name w:val="批注框文本 字符"/>
    <w:basedOn w:val="91"/>
    <w:link w:val="54"/>
    <w:qFormat/>
    <w:uiPriority w:val="99"/>
    <w:rPr>
      <w:rFonts w:ascii="Times New Roman" w:hAnsi="Times New Roman" w:eastAsia="宋体" w:cs="Times New Roman"/>
      <w:sz w:val="18"/>
      <w:szCs w:val="18"/>
    </w:rPr>
  </w:style>
  <w:style w:type="character" w:customStyle="1" w:styleId="100">
    <w:name w:val="字母编号列项（一级） Char"/>
    <w:link w:val="101"/>
    <w:qFormat/>
    <w:locked/>
    <w:uiPriority w:val="0"/>
    <w:rPr>
      <w:rFonts w:ascii="宋体"/>
    </w:rPr>
  </w:style>
  <w:style w:type="paragraph" w:customStyle="1" w:styleId="101">
    <w:name w:val="字母编号列项（一级）"/>
    <w:link w:val="100"/>
    <w:qFormat/>
    <w:uiPriority w:val="0"/>
    <w:pPr>
      <w:numPr>
        <w:ilvl w:val="0"/>
        <w:numId w:val="4"/>
      </w:numPr>
      <w:tabs>
        <w:tab w:val="left" w:pos="840"/>
      </w:tabs>
      <w:jc w:val="both"/>
    </w:pPr>
    <w:rPr>
      <w:rFonts w:ascii="宋体" w:hAnsiTheme="minorHAnsi" w:eastAsiaTheme="minorEastAsia" w:cstheme="minorBidi"/>
      <w:kern w:val="2"/>
      <w:sz w:val="21"/>
      <w:szCs w:val="22"/>
      <w:lang w:val="en-US" w:eastAsia="zh-CN" w:bidi="ar-SA"/>
    </w:rPr>
  </w:style>
  <w:style w:type="character" w:customStyle="1" w:styleId="102">
    <w:name w:val="列项——（一级） Char"/>
    <w:link w:val="103"/>
    <w:qFormat/>
    <w:locked/>
    <w:uiPriority w:val="0"/>
    <w:rPr>
      <w:rFonts w:ascii="宋体"/>
    </w:rPr>
  </w:style>
  <w:style w:type="paragraph" w:customStyle="1" w:styleId="103">
    <w:name w:val="列项——（一级）"/>
    <w:link w:val="102"/>
    <w:qFormat/>
    <w:uiPriority w:val="0"/>
    <w:pPr>
      <w:widowControl w:val="0"/>
      <w:tabs>
        <w:tab w:val="left" w:pos="1620"/>
      </w:tabs>
      <w:ind w:left="1620" w:hanging="360"/>
      <w:jc w:val="both"/>
    </w:pPr>
    <w:rPr>
      <w:rFonts w:ascii="宋体" w:hAnsiTheme="minorHAnsi" w:eastAsiaTheme="minorEastAsia" w:cstheme="minorBidi"/>
      <w:kern w:val="2"/>
      <w:sz w:val="21"/>
      <w:szCs w:val="22"/>
      <w:lang w:val="en-US" w:eastAsia="zh-CN" w:bidi="ar-SA"/>
    </w:rPr>
  </w:style>
  <w:style w:type="paragraph" w:customStyle="1" w:styleId="104">
    <w:name w:val="列项●（二级）"/>
    <w:qFormat/>
    <w:uiPriority w:val="0"/>
    <w:pPr>
      <w:numPr>
        <w:ilvl w:val="0"/>
        <w:numId w:val="5"/>
      </w:numPr>
      <w:tabs>
        <w:tab w:val="left" w:pos="760"/>
        <w:tab w:val="left" w:pos="840"/>
      </w:tabs>
      <w:jc w:val="both"/>
    </w:pPr>
    <w:rPr>
      <w:rFonts w:ascii="宋体" w:hAnsi="Times New Roman" w:eastAsia="宋体" w:cs="Times New Roman"/>
      <w:kern w:val="0"/>
      <w:sz w:val="21"/>
      <w:szCs w:val="20"/>
      <w:lang w:val="en-US" w:eastAsia="zh-CN" w:bidi="ar-SA"/>
    </w:rPr>
  </w:style>
  <w:style w:type="paragraph" w:customStyle="1" w:styleId="105">
    <w:name w:val="段"/>
    <w:link w:val="106"/>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06">
    <w:name w:val="段 Char"/>
    <w:link w:val="105"/>
    <w:qFormat/>
    <w:uiPriority w:val="0"/>
    <w:rPr>
      <w:rFonts w:ascii="宋体" w:hAnsi="Times New Roman" w:eastAsia="宋体" w:cs="Times New Roman"/>
      <w:kern w:val="0"/>
      <w:szCs w:val="20"/>
    </w:rPr>
  </w:style>
  <w:style w:type="character" w:customStyle="1" w:styleId="107">
    <w:name w:val="标题 1 字符"/>
    <w:basedOn w:val="91"/>
    <w:qFormat/>
    <w:uiPriority w:val="9"/>
    <w:rPr>
      <w:rFonts w:ascii="Times New Roman" w:hAnsi="Times New Roman" w:eastAsia="宋体" w:cs="Times New Roman"/>
      <w:b/>
      <w:bCs/>
      <w:kern w:val="44"/>
      <w:sz w:val="44"/>
      <w:szCs w:val="44"/>
    </w:rPr>
  </w:style>
  <w:style w:type="character" w:customStyle="1" w:styleId="108">
    <w:name w:val="标题 2 字符"/>
    <w:basedOn w:val="91"/>
    <w:semiHidden/>
    <w:qFormat/>
    <w:uiPriority w:val="9"/>
    <w:rPr>
      <w:rFonts w:asciiTheme="majorHAnsi" w:hAnsiTheme="majorHAnsi" w:eastAsiaTheme="majorEastAsia" w:cstheme="majorBidi"/>
      <w:b/>
      <w:bCs/>
      <w:sz w:val="32"/>
      <w:szCs w:val="32"/>
    </w:rPr>
  </w:style>
  <w:style w:type="character" w:customStyle="1" w:styleId="109">
    <w:name w:val="标题 3 字符"/>
    <w:basedOn w:val="91"/>
    <w:semiHidden/>
    <w:qFormat/>
    <w:uiPriority w:val="9"/>
    <w:rPr>
      <w:rFonts w:ascii="Times New Roman" w:hAnsi="Times New Roman" w:eastAsia="宋体" w:cs="Times New Roman"/>
      <w:b/>
      <w:bCs/>
      <w:sz w:val="32"/>
      <w:szCs w:val="32"/>
    </w:rPr>
  </w:style>
  <w:style w:type="character" w:customStyle="1" w:styleId="110">
    <w:name w:val="标题 4 字符"/>
    <w:basedOn w:val="91"/>
    <w:semiHidden/>
    <w:qFormat/>
    <w:uiPriority w:val="9"/>
    <w:rPr>
      <w:rFonts w:asciiTheme="majorHAnsi" w:hAnsiTheme="majorHAnsi" w:eastAsiaTheme="majorEastAsia" w:cstheme="majorBidi"/>
      <w:b/>
      <w:bCs/>
      <w:sz w:val="28"/>
      <w:szCs w:val="28"/>
    </w:rPr>
  </w:style>
  <w:style w:type="character" w:customStyle="1" w:styleId="111">
    <w:name w:val="标题 5 字符"/>
    <w:basedOn w:val="91"/>
    <w:semiHidden/>
    <w:uiPriority w:val="9"/>
    <w:rPr>
      <w:rFonts w:ascii="Times New Roman" w:hAnsi="Times New Roman" w:eastAsia="宋体" w:cs="Times New Roman"/>
      <w:b/>
      <w:bCs/>
      <w:sz w:val="28"/>
      <w:szCs w:val="28"/>
    </w:rPr>
  </w:style>
  <w:style w:type="character" w:customStyle="1" w:styleId="112">
    <w:name w:val="标题 6 字符"/>
    <w:basedOn w:val="91"/>
    <w:semiHidden/>
    <w:uiPriority w:val="9"/>
    <w:rPr>
      <w:rFonts w:asciiTheme="majorHAnsi" w:hAnsiTheme="majorHAnsi" w:eastAsiaTheme="majorEastAsia" w:cstheme="majorBidi"/>
      <w:b/>
      <w:bCs/>
      <w:sz w:val="24"/>
      <w:szCs w:val="24"/>
    </w:rPr>
  </w:style>
  <w:style w:type="character" w:customStyle="1" w:styleId="113">
    <w:name w:val="标题 7 字符"/>
    <w:basedOn w:val="91"/>
    <w:semiHidden/>
    <w:uiPriority w:val="9"/>
    <w:rPr>
      <w:rFonts w:ascii="Times New Roman" w:hAnsi="Times New Roman" w:eastAsia="宋体" w:cs="Times New Roman"/>
      <w:b/>
      <w:bCs/>
      <w:sz w:val="24"/>
      <w:szCs w:val="24"/>
    </w:rPr>
  </w:style>
  <w:style w:type="character" w:customStyle="1" w:styleId="114">
    <w:name w:val="标题 8 字符"/>
    <w:basedOn w:val="91"/>
    <w:semiHidden/>
    <w:uiPriority w:val="9"/>
    <w:rPr>
      <w:rFonts w:asciiTheme="majorHAnsi" w:hAnsiTheme="majorHAnsi" w:eastAsiaTheme="majorEastAsia" w:cstheme="majorBidi"/>
      <w:sz w:val="24"/>
      <w:szCs w:val="24"/>
    </w:rPr>
  </w:style>
  <w:style w:type="character" w:customStyle="1" w:styleId="115">
    <w:name w:val="标题 9 字符"/>
    <w:basedOn w:val="91"/>
    <w:semiHidden/>
    <w:uiPriority w:val="9"/>
    <w:rPr>
      <w:rFonts w:asciiTheme="majorHAnsi" w:hAnsiTheme="majorHAnsi" w:eastAsiaTheme="majorEastAsia" w:cstheme="majorBidi"/>
      <w:szCs w:val="21"/>
    </w:rPr>
  </w:style>
  <w:style w:type="character" w:customStyle="1" w:styleId="116">
    <w:name w:val="宏文本 字符"/>
    <w:basedOn w:val="91"/>
    <w:semiHidden/>
    <w:qFormat/>
    <w:uiPriority w:val="99"/>
    <w:rPr>
      <w:rFonts w:ascii="Courier New" w:hAnsi="Courier New" w:eastAsia="宋体" w:cs="Courier New"/>
      <w:sz w:val="24"/>
      <w:szCs w:val="24"/>
    </w:rPr>
  </w:style>
  <w:style w:type="character" w:customStyle="1" w:styleId="117">
    <w:name w:val="注释标题 字符"/>
    <w:basedOn w:val="91"/>
    <w:semiHidden/>
    <w:qFormat/>
    <w:uiPriority w:val="99"/>
    <w:rPr>
      <w:rFonts w:ascii="Times New Roman" w:hAnsi="Times New Roman" w:eastAsia="宋体" w:cs="Times New Roman"/>
      <w:szCs w:val="24"/>
    </w:rPr>
  </w:style>
  <w:style w:type="character" w:customStyle="1" w:styleId="118">
    <w:name w:val="电子邮件签名 字符"/>
    <w:basedOn w:val="91"/>
    <w:semiHidden/>
    <w:uiPriority w:val="99"/>
    <w:rPr>
      <w:rFonts w:ascii="Times New Roman" w:hAnsi="Times New Roman" w:eastAsia="宋体" w:cs="Times New Roman"/>
      <w:szCs w:val="24"/>
    </w:rPr>
  </w:style>
  <w:style w:type="character" w:customStyle="1" w:styleId="119">
    <w:name w:val="文档结构图 字符"/>
    <w:basedOn w:val="91"/>
    <w:semiHidden/>
    <w:uiPriority w:val="99"/>
    <w:rPr>
      <w:rFonts w:ascii="Microsoft YaHei UI" w:hAnsi="Times New Roman" w:eastAsia="Microsoft YaHei UI" w:cs="Times New Roman"/>
      <w:sz w:val="18"/>
      <w:szCs w:val="18"/>
    </w:rPr>
  </w:style>
  <w:style w:type="character" w:customStyle="1" w:styleId="120">
    <w:name w:val="批注文字 字符"/>
    <w:basedOn w:val="91"/>
    <w:qFormat/>
    <w:uiPriority w:val="99"/>
    <w:rPr>
      <w:rFonts w:ascii="Times New Roman" w:hAnsi="Times New Roman" w:eastAsia="宋体" w:cs="Times New Roman"/>
      <w:szCs w:val="24"/>
    </w:rPr>
  </w:style>
  <w:style w:type="character" w:customStyle="1" w:styleId="121">
    <w:name w:val="称呼 字符"/>
    <w:basedOn w:val="91"/>
    <w:semiHidden/>
    <w:qFormat/>
    <w:uiPriority w:val="99"/>
    <w:rPr>
      <w:rFonts w:ascii="Times New Roman" w:hAnsi="Times New Roman" w:eastAsia="宋体" w:cs="Times New Roman"/>
      <w:szCs w:val="24"/>
    </w:rPr>
  </w:style>
  <w:style w:type="character" w:customStyle="1" w:styleId="122">
    <w:name w:val="正文文本 3 字符"/>
    <w:basedOn w:val="91"/>
    <w:semiHidden/>
    <w:uiPriority w:val="99"/>
    <w:rPr>
      <w:rFonts w:ascii="Times New Roman" w:hAnsi="Times New Roman" w:eastAsia="宋体" w:cs="Times New Roman"/>
      <w:sz w:val="16"/>
      <w:szCs w:val="16"/>
    </w:rPr>
  </w:style>
  <w:style w:type="character" w:customStyle="1" w:styleId="123">
    <w:name w:val="结束语 字符"/>
    <w:basedOn w:val="91"/>
    <w:semiHidden/>
    <w:uiPriority w:val="99"/>
    <w:rPr>
      <w:rFonts w:ascii="Times New Roman" w:hAnsi="Times New Roman" w:eastAsia="宋体" w:cs="Times New Roman"/>
      <w:szCs w:val="24"/>
    </w:rPr>
  </w:style>
  <w:style w:type="character" w:customStyle="1" w:styleId="124">
    <w:name w:val="正文文本 字符"/>
    <w:basedOn w:val="91"/>
    <w:semiHidden/>
    <w:uiPriority w:val="99"/>
    <w:rPr>
      <w:rFonts w:ascii="Times New Roman" w:hAnsi="Times New Roman" w:eastAsia="宋体" w:cs="Times New Roman"/>
      <w:szCs w:val="24"/>
    </w:rPr>
  </w:style>
  <w:style w:type="character" w:customStyle="1" w:styleId="125">
    <w:name w:val="正文文本缩进 字符"/>
    <w:basedOn w:val="91"/>
    <w:qFormat/>
    <w:uiPriority w:val="99"/>
    <w:rPr>
      <w:rFonts w:ascii="Times New Roman" w:hAnsi="Times New Roman" w:eastAsia="宋体" w:cs="Times New Roman"/>
      <w:szCs w:val="24"/>
    </w:rPr>
  </w:style>
  <w:style w:type="character" w:customStyle="1" w:styleId="126">
    <w:name w:val="HTML 地址 字符"/>
    <w:basedOn w:val="91"/>
    <w:semiHidden/>
    <w:uiPriority w:val="99"/>
    <w:rPr>
      <w:rFonts w:ascii="Times New Roman" w:hAnsi="Times New Roman" w:eastAsia="宋体" w:cs="Times New Roman"/>
      <w:i/>
      <w:iCs/>
      <w:szCs w:val="24"/>
    </w:rPr>
  </w:style>
  <w:style w:type="character" w:customStyle="1" w:styleId="127">
    <w:name w:val="纯文本 字符"/>
    <w:basedOn w:val="91"/>
    <w:semiHidden/>
    <w:uiPriority w:val="99"/>
    <w:rPr>
      <w:rFonts w:hAnsi="Courier New" w:cs="Courier New" w:asciiTheme="minorEastAsia"/>
      <w:szCs w:val="24"/>
    </w:rPr>
  </w:style>
  <w:style w:type="character" w:customStyle="1" w:styleId="128">
    <w:name w:val="日期 字符"/>
    <w:basedOn w:val="91"/>
    <w:link w:val="50"/>
    <w:qFormat/>
    <w:uiPriority w:val="99"/>
  </w:style>
  <w:style w:type="character" w:customStyle="1" w:styleId="129">
    <w:name w:val="正文文本缩进 2 字符"/>
    <w:basedOn w:val="91"/>
    <w:semiHidden/>
    <w:qFormat/>
    <w:uiPriority w:val="99"/>
    <w:rPr>
      <w:rFonts w:ascii="Times New Roman" w:hAnsi="Times New Roman" w:eastAsia="宋体" w:cs="Times New Roman"/>
      <w:szCs w:val="24"/>
    </w:rPr>
  </w:style>
  <w:style w:type="character" w:customStyle="1" w:styleId="130">
    <w:name w:val="尾注文本 字符"/>
    <w:basedOn w:val="91"/>
    <w:qFormat/>
    <w:uiPriority w:val="99"/>
    <w:rPr>
      <w:rFonts w:ascii="Times New Roman" w:hAnsi="Times New Roman" w:eastAsia="宋体" w:cs="Times New Roman"/>
      <w:szCs w:val="24"/>
    </w:rPr>
  </w:style>
  <w:style w:type="character" w:customStyle="1" w:styleId="131">
    <w:name w:val="签名 字符"/>
    <w:basedOn w:val="91"/>
    <w:semiHidden/>
    <w:uiPriority w:val="99"/>
    <w:rPr>
      <w:rFonts w:ascii="Times New Roman" w:hAnsi="Times New Roman" w:eastAsia="宋体" w:cs="Times New Roman"/>
      <w:szCs w:val="24"/>
    </w:rPr>
  </w:style>
  <w:style w:type="character" w:customStyle="1" w:styleId="132">
    <w:name w:val="副标题 字符"/>
    <w:basedOn w:val="91"/>
    <w:uiPriority w:val="11"/>
    <w:rPr>
      <w:b/>
      <w:bCs/>
      <w:kern w:val="28"/>
      <w:sz w:val="32"/>
      <w:szCs w:val="32"/>
    </w:rPr>
  </w:style>
  <w:style w:type="character" w:customStyle="1" w:styleId="133">
    <w:name w:val="脚注文本 字符"/>
    <w:basedOn w:val="91"/>
    <w:qFormat/>
    <w:uiPriority w:val="99"/>
    <w:rPr>
      <w:rFonts w:ascii="Times New Roman" w:hAnsi="Times New Roman" w:eastAsia="宋体" w:cs="Times New Roman"/>
      <w:sz w:val="18"/>
      <w:szCs w:val="18"/>
    </w:rPr>
  </w:style>
  <w:style w:type="character" w:customStyle="1" w:styleId="134">
    <w:name w:val="正文文本缩进 3 字符"/>
    <w:basedOn w:val="91"/>
    <w:semiHidden/>
    <w:uiPriority w:val="99"/>
    <w:rPr>
      <w:rFonts w:ascii="Times New Roman" w:hAnsi="Times New Roman" w:eastAsia="宋体" w:cs="Times New Roman"/>
      <w:sz w:val="16"/>
      <w:szCs w:val="16"/>
    </w:rPr>
  </w:style>
  <w:style w:type="character" w:customStyle="1" w:styleId="135">
    <w:name w:val="正文文本 2 字符"/>
    <w:basedOn w:val="91"/>
    <w:semiHidden/>
    <w:qFormat/>
    <w:uiPriority w:val="99"/>
    <w:rPr>
      <w:rFonts w:ascii="Times New Roman" w:hAnsi="Times New Roman" w:eastAsia="宋体" w:cs="Times New Roman"/>
      <w:szCs w:val="24"/>
    </w:rPr>
  </w:style>
  <w:style w:type="character" w:customStyle="1" w:styleId="136">
    <w:name w:val="信息标题 字符"/>
    <w:basedOn w:val="91"/>
    <w:semiHidden/>
    <w:qFormat/>
    <w:uiPriority w:val="99"/>
    <w:rPr>
      <w:rFonts w:asciiTheme="majorHAnsi" w:hAnsiTheme="majorHAnsi" w:eastAsiaTheme="majorEastAsia" w:cstheme="majorBidi"/>
      <w:sz w:val="24"/>
      <w:szCs w:val="24"/>
      <w:shd w:val="pct20" w:color="auto" w:fill="auto"/>
    </w:rPr>
  </w:style>
  <w:style w:type="character" w:customStyle="1" w:styleId="137">
    <w:name w:val="HTML 预设格式 字符"/>
    <w:basedOn w:val="91"/>
    <w:semiHidden/>
    <w:uiPriority w:val="99"/>
    <w:rPr>
      <w:rFonts w:ascii="Courier New" w:hAnsi="Courier New" w:eastAsia="宋体" w:cs="Courier New"/>
      <w:sz w:val="20"/>
      <w:szCs w:val="20"/>
    </w:rPr>
  </w:style>
  <w:style w:type="character" w:customStyle="1" w:styleId="138">
    <w:name w:val="标题 字符"/>
    <w:basedOn w:val="91"/>
    <w:uiPriority w:val="10"/>
    <w:rPr>
      <w:rFonts w:asciiTheme="majorHAnsi" w:hAnsiTheme="majorHAnsi" w:eastAsiaTheme="majorEastAsia" w:cstheme="majorBidi"/>
      <w:b/>
      <w:bCs/>
      <w:sz w:val="32"/>
      <w:szCs w:val="32"/>
    </w:rPr>
  </w:style>
  <w:style w:type="character" w:customStyle="1" w:styleId="139">
    <w:name w:val="批注主题 字符"/>
    <w:basedOn w:val="120"/>
    <w:link w:val="85"/>
    <w:qFormat/>
    <w:uiPriority w:val="0"/>
    <w:rPr>
      <w:rFonts w:ascii="Times New Roman" w:hAnsi="Times New Roman" w:eastAsia="宋体" w:cs="Times New Roman"/>
      <w:b/>
      <w:bCs/>
      <w:szCs w:val="24"/>
      <w:lang w:val="zh-CN"/>
    </w:rPr>
  </w:style>
  <w:style w:type="character" w:customStyle="1" w:styleId="140">
    <w:name w:val="正文首行缩进 字符"/>
    <w:basedOn w:val="124"/>
    <w:semiHidden/>
    <w:uiPriority w:val="99"/>
    <w:rPr>
      <w:rFonts w:ascii="Times New Roman" w:hAnsi="Times New Roman" w:eastAsia="宋体" w:cs="Times New Roman"/>
      <w:szCs w:val="24"/>
    </w:rPr>
  </w:style>
  <w:style w:type="character" w:customStyle="1" w:styleId="141">
    <w:name w:val="正文首行缩进 2 字符"/>
    <w:basedOn w:val="125"/>
    <w:semiHidden/>
    <w:qFormat/>
    <w:uiPriority w:val="99"/>
    <w:rPr>
      <w:rFonts w:ascii="Times New Roman" w:hAnsi="Times New Roman" w:eastAsia="宋体" w:cs="Times New Roman"/>
      <w:szCs w:val="24"/>
    </w:rPr>
  </w:style>
  <w:style w:type="character" w:customStyle="1" w:styleId="142">
    <w:name w:val="标题 1 字符1"/>
    <w:link w:val="3"/>
    <w:uiPriority w:val="9"/>
    <w:rPr>
      <w:rFonts w:ascii="Times New Roman" w:hAnsi="Times New Roman" w:eastAsia="宋体" w:cs="Times New Roman"/>
      <w:b/>
      <w:bCs/>
      <w:kern w:val="44"/>
      <w:sz w:val="44"/>
      <w:szCs w:val="44"/>
    </w:rPr>
  </w:style>
  <w:style w:type="character" w:customStyle="1" w:styleId="143">
    <w:name w:val="标题 2 字符1"/>
    <w:link w:val="4"/>
    <w:qFormat/>
    <w:uiPriority w:val="9"/>
    <w:rPr>
      <w:rFonts w:ascii="Times New Roman" w:hAnsi="Times New Roman" w:eastAsia="黑体" w:cs="Times New Roman"/>
      <w:b/>
      <w:bCs/>
      <w:sz w:val="36"/>
      <w:szCs w:val="24"/>
    </w:rPr>
  </w:style>
  <w:style w:type="character" w:customStyle="1" w:styleId="144">
    <w:name w:val="标题 3 字符1"/>
    <w:link w:val="5"/>
    <w:uiPriority w:val="9"/>
    <w:rPr>
      <w:rFonts w:ascii="Times New Roman" w:hAnsi="Times New Roman" w:eastAsia="宋体" w:cs="Times New Roman"/>
      <w:b/>
      <w:sz w:val="24"/>
      <w:szCs w:val="20"/>
    </w:rPr>
  </w:style>
  <w:style w:type="character" w:customStyle="1" w:styleId="145">
    <w:name w:val="标题 4 字符1"/>
    <w:link w:val="7"/>
    <w:qFormat/>
    <w:locked/>
    <w:uiPriority w:val="9"/>
    <w:rPr>
      <w:rFonts w:ascii="Calibri" w:hAnsi="Calibri" w:eastAsia="Times New Roman" w:cs="Times New Roman"/>
      <w:b/>
      <w:bCs/>
      <w:kern w:val="0"/>
      <w:sz w:val="28"/>
      <w:szCs w:val="28"/>
      <w:lang w:val="zh-CN"/>
    </w:rPr>
  </w:style>
  <w:style w:type="character" w:customStyle="1" w:styleId="146">
    <w:name w:val="标题 5 字符1"/>
    <w:link w:val="8"/>
    <w:locked/>
    <w:uiPriority w:val="9"/>
    <w:rPr>
      <w:rFonts w:ascii="Calibri" w:hAnsi="Calibri" w:eastAsia="Times New Roman" w:cs="Times New Roman"/>
      <w:b/>
      <w:bCs/>
      <w:i/>
      <w:iCs/>
      <w:kern w:val="0"/>
      <w:sz w:val="26"/>
      <w:szCs w:val="26"/>
      <w:lang w:val="zh-CN"/>
    </w:rPr>
  </w:style>
  <w:style w:type="character" w:customStyle="1" w:styleId="147">
    <w:name w:val="标题 6 字符1"/>
    <w:link w:val="9"/>
    <w:qFormat/>
    <w:locked/>
    <w:uiPriority w:val="9"/>
    <w:rPr>
      <w:rFonts w:ascii="Calibri" w:hAnsi="Calibri" w:eastAsia="Times New Roman" w:cs="Times New Roman"/>
      <w:b/>
      <w:bCs/>
      <w:kern w:val="0"/>
      <w:sz w:val="20"/>
      <w:szCs w:val="20"/>
      <w:lang w:val="zh-CN"/>
    </w:rPr>
  </w:style>
  <w:style w:type="character" w:customStyle="1" w:styleId="148">
    <w:name w:val="标题 7 字符1"/>
    <w:link w:val="10"/>
    <w:locked/>
    <w:uiPriority w:val="9"/>
    <w:rPr>
      <w:rFonts w:ascii="Calibri" w:hAnsi="Calibri" w:eastAsia="Times New Roman" w:cs="Times New Roman"/>
      <w:kern w:val="0"/>
      <w:sz w:val="24"/>
      <w:szCs w:val="24"/>
      <w:lang w:val="zh-CN"/>
    </w:rPr>
  </w:style>
  <w:style w:type="character" w:customStyle="1" w:styleId="149">
    <w:name w:val="标题 8 字符1"/>
    <w:link w:val="11"/>
    <w:locked/>
    <w:uiPriority w:val="9"/>
    <w:rPr>
      <w:rFonts w:ascii="Calibri" w:hAnsi="Calibri" w:eastAsia="Times New Roman" w:cs="Times New Roman"/>
      <w:i/>
      <w:iCs/>
      <w:kern w:val="0"/>
      <w:sz w:val="24"/>
      <w:szCs w:val="24"/>
      <w:lang w:val="zh-CN"/>
    </w:rPr>
  </w:style>
  <w:style w:type="character" w:customStyle="1" w:styleId="150">
    <w:name w:val="标题 9 字符1"/>
    <w:link w:val="12"/>
    <w:locked/>
    <w:uiPriority w:val="9"/>
    <w:rPr>
      <w:rFonts w:ascii="Cambria" w:hAnsi="Cambria" w:eastAsia="Times New Roman" w:cs="Times New Roman"/>
      <w:kern w:val="0"/>
      <w:sz w:val="20"/>
      <w:szCs w:val="20"/>
      <w:lang w:val="zh-CN"/>
    </w:rPr>
  </w:style>
  <w:style w:type="paragraph" w:customStyle="1" w:styleId="151">
    <w:name w:val="表头"/>
    <w:basedOn w:val="1"/>
    <w:next w:val="1"/>
    <w:qFormat/>
    <w:uiPriority w:val="0"/>
    <w:pPr>
      <w:adjustRightInd w:val="0"/>
      <w:jc w:val="center"/>
    </w:pPr>
    <w:rPr>
      <w:snapToGrid w:val="0"/>
      <w:kern w:val="0"/>
      <w:szCs w:val="21"/>
    </w:rPr>
  </w:style>
  <w:style w:type="paragraph" w:styleId="15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3">
    <w:name w:val="批注文字 字符1"/>
    <w:link w:val="28"/>
    <w:qFormat/>
    <w:uiPriority w:val="99"/>
    <w:rPr>
      <w:rFonts w:ascii="Times New Roman" w:hAnsi="Times New Roman" w:eastAsia="宋体" w:cs="Times New Roman"/>
      <w:szCs w:val="24"/>
      <w:lang w:val="zh-CN"/>
    </w:rPr>
  </w:style>
  <w:style w:type="paragraph" w:styleId="15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5">
    <w:name w:val="已访问的超链接1"/>
    <w:qFormat/>
    <w:uiPriority w:val="0"/>
    <w:rPr>
      <w:color w:val="800080"/>
      <w:u w:val="single"/>
    </w:rPr>
  </w:style>
  <w:style w:type="character" w:customStyle="1" w:styleId="156">
    <w:name w:val="发布"/>
    <w:qFormat/>
    <w:uiPriority w:val="0"/>
    <w:rPr>
      <w:rFonts w:ascii="黑体" w:eastAsia="黑体"/>
      <w:spacing w:val="22"/>
      <w:w w:val="100"/>
      <w:position w:val="3"/>
      <w:sz w:val="28"/>
    </w:rPr>
  </w:style>
  <w:style w:type="paragraph" w:customStyle="1" w:styleId="157">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character" w:customStyle="1" w:styleId="158">
    <w:name w:val="正文文本缩进 字符1"/>
    <w:link w:val="35"/>
    <w:qFormat/>
    <w:uiPriority w:val="99"/>
    <w:rPr>
      <w:rFonts w:ascii="Times New Roman" w:hAnsi="Times New Roman" w:eastAsia="宋体" w:cs="Times New Roman"/>
      <w:szCs w:val="24"/>
    </w:rPr>
  </w:style>
  <w:style w:type="paragraph" w:customStyle="1" w:styleId="159">
    <w:name w:val="列出段落1"/>
    <w:basedOn w:val="1"/>
    <w:qFormat/>
    <w:uiPriority w:val="0"/>
    <w:pPr>
      <w:ind w:firstLine="420" w:firstLineChars="200"/>
    </w:pPr>
    <w:rPr>
      <w:rFonts w:ascii="Calibri" w:hAnsi="Calibri"/>
      <w:szCs w:val="22"/>
    </w:rPr>
  </w:style>
  <w:style w:type="character" w:customStyle="1" w:styleId="160">
    <w:name w:val="Char Char1"/>
    <w:qFormat/>
    <w:uiPriority w:val="0"/>
    <w:rPr>
      <w:rFonts w:eastAsia="宋体"/>
      <w:kern w:val="2"/>
      <w:sz w:val="18"/>
      <w:szCs w:val="18"/>
      <w:lang w:val="en-US" w:eastAsia="zh-CN" w:bidi="ar-SA"/>
    </w:rPr>
  </w:style>
  <w:style w:type="character" w:customStyle="1" w:styleId="161">
    <w:name w:val="Char Char"/>
    <w:qFormat/>
    <w:uiPriority w:val="0"/>
    <w:rPr>
      <w:rFonts w:eastAsia="宋体"/>
      <w:kern w:val="2"/>
      <w:sz w:val="18"/>
      <w:szCs w:val="18"/>
      <w:lang w:val="en-US" w:eastAsia="zh-CN" w:bidi="ar-SA"/>
    </w:rPr>
  </w:style>
  <w:style w:type="paragraph" w:customStyle="1" w:styleId="162">
    <w:name w:val="编号"/>
    <w:basedOn w:val="6"/>
    <w:qFormat/>
    <w:uiPriority w:val="0"/>
    <w:pPr>
      <w:numPr>
        <w:ilvl w:val="0"/>
        <w:numId w:val="6"/>
      </w:numPr>
      <w:spacing w:line="300" w:lineRule="auto"/>
      <w:ind w:firstLine="0" w:firstLineChars="0"/>
    </w:pPr>
    <w:rPr>
      <w:snapToGrid w:val="0"/>
      <w:szCs w:val="21"/>
    </w:rPr>
  </w:style>
  <w:style w:type="paragraph" w:customStyle="1" w:styleId="163">
    <w:name w:val="普通(Web)2"/>
    <w:basedOn w:val="1"/>
    <w:qFormat/>
    <w:uiPriority w:val="0"/>
    <w:pPr>
      <w:widowControl/>
      <w:wordWrap w:val="0"/>
      <w:spacing w:before="100" w:beforeAutospacing="1" w:after="100" w:afterAutospacing="1" w:line="480" w:lineRule="auto"/>
      <w:jc w:val="left"/>
    </w:pPr>
    <w:rPr>
      <w:rFonts w:ascii="ˎ̥" w:hAnsi="ˎ̥" w:cs="宋体"/>
      <w:color w:val="000000"/>
      <w:kern w:val="0"/>
      <w:szCs w:val="21"/>
    </w:rPr>
  </w:style>
  <w:style w:type="character" w:customStyle="1" w:styleId="164">
    <w:name w:val="apple-converted-space"/>
    <w:basedOn w:val="91"/>
    <w:qFormat/>
    <w:uiPriority w:val="0"/>
  </w:style>
  <w:style w:type="character" w:customStyle="1" w:styleId="165">
    <w:name w:val="result-text"/>
    <w:basedOn w:val="91"/>
    <w:qFormat/>
    <w:uiPriority w:val="0"/>
  </w:style>
  <w:style w:type="character" w:customStyle="1" w:styleId="166">
    <w:name w:val="一级条标题 Char"/>
    <w:link w:val="167"/>
    <w:qFormat/>
    <w:uiPriority w:val="0"/>
    <w:rPr>
      <w:rFonts w:ascii="黑体" w:eastAsia="黑体"/>
      <w:szCs w:val="21"/>
    </w:rPr>
  </w:style>
  <w:style w:type="paragraph" w:customStyle="1" w:styleId="167">
    <w:name w:val="一级条标题"/>
    <w:next w:val="105"/>
    <w:link w:val="166"/>
    <w:qFormat/>
    <w:uiPriority w:val="0"/>
    <w:pPr>
      <w:numPr>
        <w:ilvl w:val="0"/>
        <w:numId w:val="7"/>
      </w:numPr>
      <w:spacing w:before="156" w:beforeLines="50" w:after="156" w:afterLines="50"/>
      <w:outlineLvl w:val="2"/>
    </w:pPr>
    <w:rPr>
      <w:rFonts w:ascii="黑体" w:eastAsia="黑体" w:hAnsiTheme="minorHAnsi" w:cstheme="minorBidi"/>
      <w:kern w:val="2"/>
      <w:sz w:val="21"/>
      <w:szCs w:val="21"/>
      <w:lang w:val="en-US" w:eastAsia="zh-CN" w:bidi="ar-SA"/>
    </w:rPr>
  </w:style>
  <w:style w:type="paragraph" w:customStyle="1" w:styleId="168">
    <w:name w:val="注×：（正文）"/>
    <w:qFormat/>
    <w:uiPriority w:val="0"/>
    <w:pPr>
      <w:numPr>
        <w:ilvl w:val="0"/>
        <w:numId w:val="8"/>
      </w:numPr>
      <w:tabs>
        <w:tab w:val="clear" w:pos="1200"/>
      </w:tabs>
      <w:ind w:left="0" w:firstLine="0"/>
      <w:jc w:val="both"/>
    </w:pPr>
    <w:rPr>
      <w:rFonts w:ascii="宋体" w:hAnsi="Times New Roman" w:eastAsia="宋体" w:cs="Times New Roman"/>
      <w:kern w:val="0"/>
      <w:sz w:val="18"/>
      <w:szCs w:val="18"/>
      <w:lang w:val="en-US" w:eastAsia="zh-CN" w:bidi="ar-SA"/>
    </w:rPr>
  </w:style>
  <w:style w:type="paragraph" w:customStyle="1" w:styleId="169">
    <w:name w:val="示例×："/>
    <w:basedOn w:val="1"/>
    <w:qFormat/>
    <w:uiPriority w:val="0"/>
    <w:pPr>
      <w:widowControl/>
      <w:tabs>
        <w:tab w:val="left" w:pos="1200"/>
      </w:tabs>
      <w:ind w:left="1200" w:hanging="360"/>
    </w:pPr>
    <w:rPr>
      <w:rFonts w:ascii="宋体"/>
      <w:kern w:val="0"/>
      <w:sz w:val="18"/>
      <w:szCs w:val="18"/>
    </w:rPr>
  </w:style>
  <w:style w:type="paragraph" w:customStyle="1" w:styleId="170">
    <w:name w:val="章标题"/>
    <w:next w:val="105"/>
    <w:qFormat/>
    <w:uiPriority w:val="0"/>
    <w:pPr>
      <w:numPr>
        <w:ilvl w:val="0"/>
        <w:numId w:val="9"/>
      </w:numPr>
      <w:tabs>
        <w:tab w:val="left" w:pos="780"/>
      </w:tabs>
      <w:spacing w:before="312" w:beforeLines="100" w:after="312" w:afterLines="100"/>
      <w:ind w:left="780" w:hanging="360"/>
      <w:jc w:val="both"/>
      <w:outlineLvl w:val="1"/>
    </w:pPr>
    <w:rPr>
      <w:rFonts w:ascii="黑体" w:hAnsi="Times New Roman" w:eastAsia="黑体" w:cs="Times New Roman"/>
      <w:kern w:val="0"/>
      <w:sz w:val="21"/>
      <w:szCs w:val="20"/>
      <w:lang w:val="en-US" w:eastAsia="zh-CN" w:bidi="ar-SA"/>
    </w:rPr>
  </w:style>
  <w:style w:type="character" w:customStyle="1" w:styleId="171">
    <w:name w:val="注：（正文） Char"/>
    <w:link w:val="172"/>
    <w:qFormat/>
    <w:uiPriority w:val="0"/>
    <w:rPr>
      <w:rFonts w:ascii="宋体"/>
      <w:sz w:val="18"/>
      <w:szCs w:val="18"/>
    </w:rPr>
  </w:style>
  <w:style w:type="paragraph" w:customStyle="1" w:styleId="172">
    <w:name w:val="注：（正文）"/>
    <w:basedOn w:val="1"/>
    <w:next w:val="105"/>
    <w:link w:val="171"/>
    <w:qFormat/>
    <w:uiPriority w:val="0"/>
    <w:pPr>
      <w:numPr>
        <w:ilvl w:val="0"/>
        <w:numId w:val="10"/>
      </w:numPr>
      <w:tabs>
        <w:tab w:val="clear" w:pos="1200"/>
      </w:tabs>
      <w:autoSpaceDE w:val="0"/>
      <w:autoSpaceDN w:val="0"/>
      <w:ind w:left="1016" w:hanging="448"/>
    </w:pPr>
    <w:rPr>
      <w:rFonts w:ascii="宋体" w:hAnsiTheme="minorHAnsi" w:eastAsiaTheme="minorEastAsia" w:cstheme="minorBidi"/>
      <w:sz w:val="18"/>
      <w:szCs w:val="18"/>
    </w:rPr>
  </w:style>
  <w:style w:type="character" w:customStyle="1" w:styleId="173">
    <w:name w:val="二级条标题 Char"/>
    <w:link w:val="174"/>
    <w:qFormat/>
    <w:uiPriority w:val="0"/>
    <w:rPr>
      <w:rFonts w:ascii="黑体" w:eastAsia="黑体"/>
      <w:szCs w:val="21"/>
    </w:rPr>
  </w:style>
  <w:style w:type="paragraph" w:customStyle="1" w:styleId="174">
    <w:name w:val="二级条标题"/>
    <w:basedOn w:val="167"/>
    <w:next w:val="105"/>
    <w:link w:val="173"/>
    <w:qFormat/>
    <w:uiPriority w:val="0"/>
    <w:pPr>
      <w:numPr>
        <w:ilvl w:val="2"/>
        <w:numId w:val="11"/>
      </w:numPr>
      <w:spacing w:before="50" w:after="50"/>
      <w:outlineLvl w:val="3"/>
    </w:pPr>
  </w:style>
  <w:style w:type="character" w:customStyle="1" w:styleId="175">
    <w:name w:val="脚注文本 字符1"/>
    <w:link w:val="67"/>
    <w:qFormat/>
    <w:uiPriority w:val="99"/>
    <w:rPr>
      <w:rFonts w:ascii="宋体"/>
      <w:sz w:val="18"/>
      <w:szCs w:val="18"/>
    </w:rPr>
  </w:style>
  <w:style w:type="character" w:customStyle="1" w:styleId="176">
    <w:name w:val="脚注文本 Char1"/>
    <w:qFormat/>
    <w:uiPriority w:val="0"/>
    <w:rPr>
      <w:kern w:val="2"/>
      <w:sz w:val="18"/>
      <w:szCs w:val="18"/>
    </w:rPr>
  </w:style>
  <w:style w:type="paragraph" w:customStyle="1" w:styleId="177">
    <w:name w:val="示例"/>
    <w:next w:val="1"/>
    <w:qFormat/>
    <w:uiPriority w:val="0"/>
    <w:pPr>
      <w:widowControl w:val="0"/>
      <w:numPr>
        <w:ilvl w:val="0"/>
        <w:numId w:val="12"/>
      </w:numPr>
      <w:jc w:val="both"/>
    </w:pPr>
    <w:rPr>
      <w:rFonts w:ascii="宋体" w:hAnsi="Times New Roman" w:eastAsia="宋体" w:cs="Times New Roman"/>
      <w:kern w:val="0"/>
      <w:sz w:val="18"/>
      <w:szCs w:val="18"/>
      <w:lang w:val="en-US" w:eastAsia="zh-CN" w:bidi="ar-SA"/>
    </w:rPr>
  </w:style>
  <w:style w:type="paragraph" w:customStyle="1" w:styleId="17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9">
    <w:name w:val="short_text"/>
    <w:qFormat/>
    <w:uiPriority w:val="0"/>
  </w:style>
  <w:style w:type="character" w:customStyle="1" w:styleId="180">
    <w:name w:val="尾注文本 字符1"/>
    <w:link w:val="52"/>
    <w:qFormat/>
    <w:uiPriority w:val="99"/>
    <w:rPr>
      <w:szCs w:val="24"/>
    </w:rPr>
  </w:style>
  <w:style w:type="character" w:customStyle="1" w:styleId="181">
    <w:name w:val="尾注文本 字符2"/>
    <w:basedOn w:val="91"/>
    <w:semiHidden/>
    <w:qFormat/>
    <w:uiPriority w:val="99"/>
  </w:style>
  <w:style w:type="character" w:customStyle="1" w:styleId="182">
    <w:name w:val="尾注文本 Char1"/>
    <w:qFormat/>
    <w:uiPriority w:val="0"/>
    <w:rPr>
      <w:kern w:val="2"/>
      <w:sz w:val="21"/>
      <w:szCs w:val="24"/>
    </w:rPr>
  </w:style>
  <w:style w:type="paragraph" w:customStyle="1" w:styleId="183">
    <w:name w:val="数字编号列项（二级）"/>
    <w:qFormat/>
    <w:uiPriority w:val="0"/>
    <w:pPr>
      <w:tabs>
        <w:tab w:val="left" w:pos="1260"/>
      </w:tabs>
      <w:jc w:val="both"/>
    </w:pPr>
    <w:rPr>
      <w:rFonts w:ascii="宋体" w:hAnsi="Times New Roman" w:eastAsia="宋体" w:cs="Times New Roman"/>
      <w:kern w:val="0"/>
      <w:sz w:val="21"/>
      <w:szCs w:val="20"/>
      <w:lang w:val="en-US" w:eastAsia="zh-CN" w:bidi="ar-SA"/>
    </w:rPr>
  </w:style>
  <w:style w:type="paragraph" w:customStyle="1" w:styleId="184">
    <w:name w:val="三级条标题"/>
    <w:basedOn w:val="1"/>
    <w:next w:val="105"/>
    <w:qFormat/>
    <w:uiPriority w:val="0"/>
    <w:pPr>
      <w:widowControl/>
      <w:numPr>
        <w:ilvl w:val="3"/>
        <w:numId w:val="11"/>
      </w:numPr>
      <w:spacing w:before="50" w:beforeLines="50" w:after="50" w:afterLines="50"/>
      <w:ind w:left="0"/>
      <w:jc w:val="left"/>
      <w:outlineLvl w:val="4"/>
    </w:pPr>
    <w:rPr>
      <w:rFonts w:ascii="黑体" w:eastAsia="黑体"/>
      <w:kern w:val="0"/>
      <w:szCs w:val="21"/>
    </w:rPr>
  </w:style>
  <w:style w:type="paragraph" w:customStyle="1" w:styleId="185">
    <w:name w:val="样式1"/>
    <w:basedOn w:val="1"/>
    <w:qFormat/>
    <w:uiPriority w:val="0"/>
    <w:pPr>
      <w:spacing w:line="240" w:lineRule="atLeast"/>
      <w:ind w:firstLine="200" w:firstLineChars="200"/>
    </w:pPr>
    <w:rPr>
      <w:rFonts w:ascii="宋体" w:hAnsi="宋体"/>
      <w:color w:val="000000"/>
      <w:szCs w:val="21"/>
    </w:rPr>
  </w:style>
  <w:style w:type="table" w:customStyle="1" w:styleId="186">
    <w:name w:val="Table Normal"/>
    <w:unhideWhenUsed/>
    <w:qFormat/>
    <w:uiPriority w:val="2"/>
    <w:pPr>
      <w:widowControl w:val="0"/>
    </w:pPr>
    <w:rPr>
      <w:rFonts w:ascii="Calibri" w:hAnsi="Calibri" w:eastAsia="宋体" w:cs="Times New Roman"/>
      <w:kern w:val="0"/>
      <w:sz w:val="22"/>
      <w:szCs w:val="20"/>
    </w:rPr>
    <w:tblPr>
      <w:tblCellMar>
        <w:top w:w="0" w:type="dxa"/>
        <w:left w:w="0" w:type="dxa"/>
        <w:bottom w:w="0" w:type="dxa"/>
        <w:right w:w="0" w:type="dxa"/>
      </w:tblCellMar>
    </w:tblPr>
  </w:style>
  <w:style w:type="character" w:customStyle="1" w:styleId="187">
    <w:name w:val="标题 1 Char"/>
    <w:qFormat/>
    <w:locked/>
    <w:uiPriority w:val="9"/>
    <w:rPr>
      <w:rFonts w:ascii="Cambria" w:hAnsi="Cambria" w:eastAsia="Times New Roman" w:cs="Times New Roman"/>
      <w:b/>
      <w:bCs/>
      <w:kern w:val="32"/>
      <w:sz w:val="32"/>
      <w:szCs w:val="32"/>
      <w:lang w:val="zh-CN" w:eastAsia="zh-CN"/>
    </w:rPr>
  </w:style>
  <w:style w:type="character" w:customStyle="1" w:styleId="188">
    <w:name w:val="Monospace 12"/>
    <w:qFormat/>
    <w:uiPriority w:val="99"/>
    <w:rPr>
      <w:rFonts w:ascii="Courier New" w:hAnsi="Courier New" w:cs="Courier New"/>
      <w:sz w:val="20"/>
      <w:szCs w:val="20"/>
      <w:lang w:val="zh-CN" w:eastAsia="zh-CN"/>
    </w:rPr>
  </w:style>
  <w:style w:type="character" w:customStyle="1" w:styleId="189">
    <w:name w:val="_Equation Caption"/>
    <w:qFormat/>
    <w:uiPriority w:val="99"/>
  </w:style>
  <w:style w:type="character" w:customStyle="1" w:styleId="190">
    <w:name w:val="页眉 Char"/>
    <w:qFormat/>
    <w:locked/>
    <w:uiPriority w:val="99"/>
    <w:rPr>
      <w:rFonts w:ascii="Univers" w:hAnsi="Univers" w:cs="Univers"/>
      <w:sz w:val="20"/>
      <w:szCs w:val="20"/>
      <w:lang w:val="zh-CN" w:eastAsia="zh-CN"/>
    </w:rPr>
  </w:style>
  <w:style w:type="character" w:customStyle="1" w:styleId="191">
    <w:name w:val="页脚 Char"/>
    <w:locked/>
    <w:uiPriority w:val="99"/>
    <w:rPr>
      <w:rFonts w:ascii="Univers" w:hAnsi="Univers" w:cs="Univers"/>
      <w:sz w:val="20"/>
      <w:szCs w:val="20"/>
      <w:lang w:val="zh-CN" w:eastAsia="zh-CN"/>
    </w:rPr>
  </w:style>
  <w:style w:type="character" w:customStyle="1" w:styleId="192">
    <w:name w:val="正文文本 字符1"/>
    <w:link w:val="34"/>
    <w:qFormat/>
    <w:locked/>
    <w:uiPriority w:val="99"/>
    <w:rPr>
      <w:rFonts w:ascii="Univers" w:hAnsi="Univers" w:eastAsia="宋体" w:cs="Times New Roman"/>
      <w:kern w:val="0"/>
      <w:sz w:val="20"/>
      <w:szCs w:val="20"/>
      <w:lang w:val="zh-CN"/>
    </w:rPr>
  </w:style>
  <w:style w:type="character" w:customStyle="1" w:styleId="193">
    <w:name w:val="正文文本 2 字符1"/>
    <w:link w:val="76"/>
    <w:qFormat/>
    <w:locked/>
    <w:uiPriority w:val="99"/>
    <w:rPr>
      <w:rFonts w:ascii="Univers" w:hAnsi="Univers" w:eastAsia="宋体" w:cs="Times New Roman"/>
      <w:kern w:val="0"/>
      <w:sz w:val="20"/>
      <w:szCs w:val="20"/>
      <w:lang w:val="zh-CN"/>
    </w:rPr>
  </w:style>
  <w:style w:type="character" w:customStyle="1" w:styleId="194">
    <w:name w:val="正文文本 3 字符1"/>
    <w:link w:val="31"/>
    <w:qFormat/>
    <w:locked/>
    <w:uiPriority w:val="99"/>
    <w:rPr>
      <w:rFonts w:ascii="Univers" w:hAnsi="Univers" w:eastAsia="宋体" w:cs="Times New Roman"/>
      <w:kern w:val="0"/>
      <w:sz w:val="16"/>
      <w:szCs w:val="16"/>
      <w:lang w:val="zh-CN"/>
    </w:rPr>
  </w:style>
  <w:style w:type="character" w:customStyle="1" w:styleId="195">
    <w:name w:val="正文文本首行缩进 字符"/>
    <w:link w:val="86"/>
    <w:locked/>
    <w:uiPriority w:val="99"/>
    <w:rPr>
      <w:rFonts w:ascii="Univers" w:hAnsi="Univers" w:eastAsia="宋体" w:cs="Univers"/>
      <w:kern w:val="0"/>
      <w:sz w:val="20"/>
      <w:szCs w:val="20"/>
      <w:lang w:val="zh-CN"/>
    </w:rPr>
  </w:style>
  <w:style w:type="character" w:customStyle="1" w:styleId="196">
    <w:name w:val="正文文本首行缩进 2 字符"/>
    <w:link w:val="87"/>
    <w:qFormat/>
    <w:locked/>
    <w:uiPriority w:val="99"/>
    <w:rPr>
      <w:rFonts w:ascii="Univers" w:hAnsi="Univers" w:eastAsia="宋体" w:cs="Univers"/>
      <w:b/>
      <w:bCs/>
      <w:color w:val="000000"/>
      <w:kern w:val="0"/>
      <w:sz w:val="20"/>
      <w:szCs w:val="20"/>
      <w:lang w:val="zh-CN"/>
    </w:rPr>
  </w:style>
  <w:style w:type="character" w:customStyle="1" w:styleId="197">
    <w:name w:val="正文文本缩进 2 字符1"/>
    <w:link w:val="51"/>
    <w:qFormat/>
    <w:locked/>
    <w:uiPriority w:val="99"/>
    <w:rPr>
      <w:rFonts w:ascii="Univers" w:hAnsi="Univers" w:eastAsia="宋体" w:cs="Times New Roman"/>
      <w:kern w:val="0"/>
      <w:sz w:val="20"/>
      <w:szCs w:val="20"/>
      <w:lang w:val="zh-CN"/>
    </w:rPr>
  </w:style>
  <w:style w:type="character" w:customStyle="1" w:styleId="198">
    <w:name w:val="正文文本缩进 3 字符1"/>
    <w:link w:val="70"/>
    <w:qFormat/>
    <w:locked/>
    <w:uiPriority w:val="99"/>
    <w:rPr>
      <w:rFonts w:ascii="Univers" w:hAnsi="Univers" w:eastAsia="宋体" w:cs="Times New Roman"/>
      <w:kern w:val="0"/>
      <w:sz w:val="16"/>
      <w:szCs w:val="16"/>
      <w:lang w:val="zh-CN"/>
    </w:rPr>
  </w:style>
  <w:style w:type="character" w:customStyle="1" w:styleId="199">
    <w:name w:val="结束语 字符1"/>
    <w:link w:val="32"/>
    <w:qFormat/>
    <w:locked/>
    <w:uiPriority w:val="99"/>
    <w:rPr>
      <w:rFonts w:ascii="Univers" w:hAnsi="Univers" w:eastAsia="宋体" w:cs="Times New Roman"/>
      <w:kern w:val="0"/>
      <w:sz w:val="20"/>
      <w:szCs w:val="20"/>
      <w:lang w:val="zh-CN"/>
    </w:rPr>
  </w:style>
  <w:style w:type="character" w:customStyle="1" w:styleId="200">
    <w:name w:val="文档结构图 字符1"/>
    <w:link w:val="26"/>
    <w:semiHidden/>
    <w:qFormat/>
    <w:locked/>
    <w:uiPriority w:val="99"/>
    <w:rPr>
      <w:rFonts w:ascii="Tahoma" w:hAnsi="Tahoma" w:eastAsia="宋体" w:cs="Times New Roman"/>
      <w:kern w:val="0"/>
      <w:sz w:val="16"/>
      <w:szCs w:val="16"/>
      <w:shd w:val="clear" w:color="auto" w:fill="000080"/>
      <w:lang w:val="zh-CN"/>
    </w:rPr>
  </w:style>
  <w:style w:type="character" w:customStyle="1" w:styleId="201">
    <w:name w:val="电子邮件签名 字符1"/>
    <w:link w:val="20"/>
    <w:qFormat/>
    <w:locked/>
    <w:uiPriority w:val="99"/>
    <w:rPr>
      <w:rFonts w:ascii="Univers" w:hAnsi="Univers" w:eastAsia="宋体" w:cs="Times New Roman"/>
      <w:kern w:val="0"/>
      <w:sz w:val="20"/>
      <w:szCs w:val="20"/>
      <w:lang w:val="zh-CN"/>
    </w:rPr>
  </w:style>
  <w:style w:type="character" w:customStyle="1" w:styleId="202">
    <w:name w:val="HTML 地址 字符1"/>
    <w:link w:val="41"/>
    <w:locked/>
    <w:uiPriority w:val="99"/>
    <w:rPr>
      <w:rFonts w:ascii="Univers" w:hAnsi="Univers" w:eastAsia="宋体" w:cs="Times New Roman"/>
      <w:i/>
      <w:iCs/>
      <w:kern w:val="0"/>
      <w:sz w:val="20"/>
      <w:szCs w:val="20"/>
      <w:lang w:val="zh-CN"/>
    </w:rPr>
  </w:style>
  <w:style w:type="character" w:customStyle="1" w:styleId="203">
    <w:name w:val="HTML 预设格式 字符1"/>
    <w:link w:val="80"/>
    <w:locked/>
    <w:uiPriority w:val="99"/>
    <w:rPr>
      <w:rFonts w:ascii="Courier New" w:hAnsi="Courier New" w:eastAsia="宋体" w:cs="Times New Roman"/>
      <w:kern w:val="0"/>
      <w:sz w:val="20"/>
      <w:szCs w:val="20"/>
      <w:lang w:val="zh-CN"/>
    </w:rPr>
  </w:style>
  <w:style w:type="character" w:customStyle="1" w:styleId="204">
    <w:name w:val="宏文本 字符1"/>
    <w:link w:val="2"/>
    <w:semiHidden/>
    <w:qFormat/>
    <w:locked/>
    <w:uiPriority w:val="99"/>
    <w:rPr>
      <w:rFonts w:ascii="Courier New" w:hAnsi="Courier New" w:eastAsia="宋体" w:cs="Courier New"/>
      <w:kern w:val="0"/>
      <w:sz w:val="20"/>
      <w:szCs w:val="20"/>
      <w:lang w:val="zh-CN"/>
    </w:rPr>
  </w:style>
  <w:style w:type="character" w:customStyle="1" w:styleId="205">
    <w:name w:val="信息标题 字符1"/>
    <w:link w:val="79"/>
    <w:locked/>
    <w:uiPriority w:val="99"/>
    <w:rPr>
      <w:rFonts w:ascii="Cambria" w:hAnsi="Cambria" w:eastAsia="Times New Roman" w:cs="Times New Roman"/>
      <w:kern w:val="0"/>
      <w:sz w:val="24"/>
      <w:szCs w:val="24"/>
      <w:shd w:val="pct20" w:color="auto" w:fill="auto"/>
      <w:lang w:val="zh-CN"/>
    </w:rPr>
  </w:style>
  <w:style w:type="character" w:customStyle="1" w:styleId="206">
    <w:name w:val="注释标题 字符1"/>
    <w:link w:val="17"/>
    <w:qFormat/>
    <w:locked/>
    <w:uiPriority w:val="99"/>
    <w:rPr>
      <w:rFonts w:ascii="Univers" w:hAnsi="Univers" w:eastAsia="宋体" w:cs="Times New Roman"/>
      <w:kern w:val="0"/>
      <w:sz w:val="20"/>
      <w:szCs w:val="20"/>
      <w:lang w:val="zh-CN"/>
    </w:rPr>
  </w:style>
  <w:style w:type="character" w:customStyle="1" w:styleId="207">
    <w:name w:val="纯文本 字符1"/>
    <w:link w:val="45"/>
    <w:qFormat/>
    <w:locked/>
    <w:uiPriority w:val="99"/>
    <w:rPr>
      <w:rFonts w:ascii="Courier New" w:hAnsi="Courier New" w:eastAsia="宋体" w:cs="Times New Roman"/>
      <w:kern w:val="0"/>
      <w:sz w:val="20"/>
      <w:szCs w:val="20"/>
      <w:lang w:val="zh-CN"/>
    </w:rPr>
  </w:style>
  <w:style w:type="character" w:customStyle="1" w:styleId="208">
    <w:name w:val="称呼 字符1"/>
    <w:link w:val="30"/>
    <w:qFormat/>
    <w:locked/>
    <w:uiPriority w:val="99"/>
    <w:rPr>
      <w:rFonts w:ascii="Univers" w:hAnsi="Univers" w:eastAsia="宋体" w:cs="Times New Roman"/>
      <w:kern w:val="0"/>
      <w:sz w:val="20"/>
      <w:szCs w:val="20"/>
      <w:lang w:val="zh-CN"/>
    </w:rPr>
  </w:style>
  <w:style w:type="character" w:customStyle="1" w:styleId="209">
    <w:name w:val="签名 字符1"/>
    <w:link w:val="58"/>
    <w:qFormat/>
    <w:locked/>
    <w:uiPriority w:val="99"/>
    <w:rPr>
      <w:rFonts w:ascii="Univers" w:hAnsi="Univers" w:eastAsia="宋体" w:cs="Times New Roman"/>
      <w:kern w:val="0"/>
      <w:sz w:val="20"/>
      <w:szCs w:val="20"/>
      <w:lang w:val="zh-CN"/>
    </w:rPr>
  </w:style>
  <w:style w:type="character" w:customStyle="1" w:styleId="210">
    <w:name w:val="副标题 字符1"/>
    <w:link w:val="64"/>
    <w:qFormat/>
    <w:locked/>
    <w:uiPriority w:val="11"/>
    <w:rPr>
      <w:rFonts w:ascii="Cambria" w:hAnsi="Cambria" w:eastAsia="Times New Roman" w:cs="Times New Roman"/>
      <w:kern w:val="0"/>
      <w:sz w:val="24"/>
      <w:szCs w:val="24"/>
      <w:lang w:val="zh-CN"/>
    </w:rPr>
  </w:style>
  <w:style w:type="character" w:customStyle="1" w:styleId="211">
    <w:name w:val="标题 字符1"/>
    <w:link w:val="84"/>
    <w:qFormat/>
    <w:locked/>
    <w:uiPriority w:val="10"/>
    <w:rPr>
      <w:rFonts w:ascii="Cambria" w:hAnsi="Cambria" w:eastAsia="Times New Roman" w:cs="Times New Roman"/>
      <w:b/>
      <w:bCs/>
      <w:kern w:val="28"/>
      <w:sz w:val="32"/>
      <w:szCs w:val="32"/>
      <w:lang w:val="zh-CN"/>
    </w:rPr>
  </w:style>
  <w:style w:type="paragraph" w:customStyle="1" w:styleId="212">
    <w:name w:val="Rubrik 1"/>
    <w:basedOn w:val="1"/>
    <w:next w:val="1"/>
    <w:qFormat/>
    <w:uiPriority w:val="99"/>
    <w:pPr>
      <w:keepNext/>
      <w:widowControl/>
      <w:tabs>
        <w:tab w:val="right" w:leader="dot" w:pos="3282"/>
      </w:tabs>
      <w:spacing w:line="360" w:lineRule="auto"/>
      <w:jc w:val="left"/>
    </w:pPr>
    <w:rPr>
      <w:rFonts w:ascii="Arial" w:hAnsi="Arial" w:cs="Arial"/>
      <w:b/>
      <w:bCs/>
      <w:kern w:val="0"/>
      <w:sz w:val="20"/>
      <w:szCs w:val="20"/>
      <w:lang w:val="zh-CN"/>
    </w:rPr>
  </w:style>
  <w:style w:type="character" w:customStyle="1" w:styleId="213">
    <w:name w:val="标题 2 Char"/>
    <w:semiHidden/>
    <w:qFormat/>
    <w:locked/>
    <w:uiPriority w:val="9"/>
    <w:rPr>
      <w:rFonts w:ascii="Cambria" w:hAnsi="Cambria" w:eastAsia="Times New Roman" w:cs="Times New Roman"/>
      <w:b/>
      <w:bCs/>
      <w:i/>
      <w:iCs/>
      <w:sz w:val="28"/>
      <w:szCs w:val="28"/>
      <w:lang w:val="zh-CN" w:eastAsia="zh-CN"/>
    </w:rPr>
  </w:style>
  <w:style w:type="character" w:customStyle="1" w:styleId="214">
    <w:name w:val="标题 3 Char"/>
    <w:semiHidden/>
    <w:qFormat/>
    <w:locked/>
    <w:uiPriority w:val="9"/>
    <w:rPr>
      <w:rFonts w:ascii="Cambria" w:hAnsi="Cambria" w:eastAsia="Times New Roman" w:cs="Times New Roman"/>
      <w:b/>
      <w:bCs/>
      <w:sz w:val="26"/>
      <w:szCs w:val="26"/>
      <w:lang w:val="zh-CN" w:eastAsia="zh-CN"/>
    </w:rPr>
  </w:style>
  <w:style w:type="character" w:customStyle="1" w:styleId="215">
    <w:name w:val="标题 4 Char"/>
    <w:semiHidden/>
    <w:qFormat/>
    <w:locked/>
    <w:uiPriority w:val="9"/>
    <w:rPr>
      <w:rFonts w:ascii="Calibri" w:hAnsi="Calibri" w:eastAsia="Times New Roman" w:cs="Times New Roman"/>
      <w:b/>
      <w:bCs/>
      <w:sz w:val="28"/>
      <w:szCs w:val="28"/>
      <w:lang w:val="zh-CN" w:eastAsia="zh-CN"/>
    </w:rPr>
  </w:style>
  <w:style w:type="character" w:customStyle="1" w:styleId="216">
    <w:name w:val="标题 5 Char"/>
    <w:semiHidden/>
    <w:qFormat/>
    <w:locked/>
    <w:uiPriority w:val="9"/>
    <w:rPr>
      <w:rFonts w:ascii="Calibri" w:hAnsi="Calibri" w:eastAsia="Times New Roman" w:cs="Times New Roman"/>
      <w:b/>
      <w:bCs/>
      <w:i/>
      <w:iCs/>
      <w:sz w:val="26"/>
      <w:szCs w:val="26"/>
      <w:lang w:val="zh-CN" w:eastAsia="zh-CN"/>
    </w:rPr>
  </w:style>
  <w:style w:type="character" w:customStyle="1" w:styleId="217">
    <w:name w:val="标题 6 Char"/>
    <w:semiHidden/>
    <w:locked/>
    <w:uiPriority w:val="9"/>
    <w:rPr>
      <w:rFonts w:ascii="Calibri" w:hAnsi="Calibri" w:eastAsia="Times New Roman" w:cs="Times New Roman"/>
      <w:b/>
      <w:bCs/>
      <w:lang w:val="zh-CN" w:eastAsia="zh-CN"/>
    </w:rPr>
  </w:style>
  <w:style w:type="character" w:customStyle="1" w:styleId="218">
    <w:name w:val="标题 7 Char"/>
    <w:semiHidden/>
    <w:qFormat/>
    <w:locked/>
    <w:uiPriority w:val="9"/>
    <w:rPr>
      <w:rFonts w:ascii="Calibri" w:hAnsi="Calibri" w:eastAsia="Times New Roman" w:cs="Times New Roman"/>
      <w:sz w:val="24"/>
      <w:szCs w:val="24"/>
      <w:lang w:val="zh-CN" w:eastAsia="zh-CN"/>
    </w:rPr>
  </w:style>
  <w:style w:type="character" w:customStyle="1" w:styleId="219">
    <w:name w:val="标题 8 Char"/>
    <w:semiHidden/>
    <w:qFormat/>
    <w:locked/>
    <w:uiPriority w:val="9"/>
    <w:rPr>
      <w:rFonts w:ascii="Calibri" w:hAnsi="Calibri" w:eastAsia="Times New Roman" w:cs="Times New Roman"/>
      <w:i/>
      <w:iCs/>
      <w:sz w:val="24"/>
      <w:szCs w:val="24"/>
      <w:lang w:val="zh-CN" w:eastAsia="zh-CN"/>
    </w:rPr>
  </w:style>
  <w:style w:type="character" w:customStyle="1" w:styleId="220">
    <w:name w:val="标题 9 Char"/>
    <w:semiHidden/>
    <w:locked/>
    <w:uiPriority w:val="9"/>
    <w:rPr>
      <w:rFonts w:ascii="Cambria" w:hAnsi="Cambria" w:eastAsia="Times New Roman" w:cs="Times New Roman"/>
      <w:lang w:val="zh-CN" w:eastAsia="zh-CN"/>
    </w:rPr>
  </w:style>
  <w:style w:type="character" w:customStyle="1" w:styleId="221">
    <w:name w:val="尾注文本 Char"/>
    <w:semiHidden/>
    <w:qFormat/>
    <w:locked/>
    <w:uiPriority w:val="99"/>
    <w:rPr>
      <w:rFonts w:ascii="Univers" w:hAnsi="Univers" w:cs="Univers"/>
      <w:sz w:val="20"/>
      <w:szCs w:val="20"/>
      <w:lang w:val="zh-CN" w:eastAsia="zh-CN"/>
    </w:rPr>
  </w:style>
  <w:style w:type="character" w:customStyle="1" w:styleId="222">
    <w:name w:val="脚注文本 Char"/>
    <w:semiHidden/>
    <w:qFormat/>
    <w:locked/>
    <w:uiPriority w:val="99"/>
    <w:rPr>
      <w:rFonts w:ascii="Univers" w:hAnsi="Univers" w:cs="Univers"/>
      <w:sz w:val="20"/>
      <w:szCs w:val="20"/>
      <w:lang w:val="zh-CN" w:eastAsia="zh-CN"/>
    </w:rPr>
  </w:style>
  <w:style w:type="character" w:customStyle="1" w:styleId="223">
    <w:name w:val="正文文本 Char"/>
    <w:semiHidden/>
    <w:qFormat/>
    <w:locked/>
    <w:uiPriority w:val="99"/>
    <w:rPr>
      <w:rFonts w:ascii="Univers" w:hAnsi="Univers" w:cs="Univers"/>
      <w:sz w:val="20"/>
      <w:szCs w:val="20"/>
      <w:lang w:val="zh-CN" w:eastAsia="zh-CN"/>
    </w:rPr>
  </w:style>
  <w:style w:type="character" w:customStyle="1" w:styleId="224">
    <w:name w:val="正文文本 2 Char"/>
    <w:semiHidden/>
    <w:qFormat/>
    <w:locked/>
    <w:uiPriority w:val="99"/>
    <w:rPr>
      <w:rFonts w:ascii="Univers" w:hAnsi="Univers" w:cs="Univers"/>
      <w:sz w:val="20"/>
      <w:szCs w:val="20"/>
      <w:lang w:val="zh-CN" w:eastAsia="zh-CN"/>
    </w:rPr>
  </w:style>
  <w:style w:type="character" w:customStyle="1" w:styleId="225">
    <w:name w:val="正文文本 3 Char"/>
    <w:semiHidden/>
    <w:qFormat/>
    <w:locked/>
    <w:uiPriority w:val="99"/>
    <w:rPr>
      <w:rFonts w:ascii="Univers" w:hAnsi="Univers" w:cs="Univers"/>
      <w:sz w:val="16"/>
      <w:szCs w:val="16"/>
      <w:lang w:val="zh-CN" w:eastAsia="zh-CN"/>
    </w:rPr>
  </w:style>
  <w:style w:type="character" w:customStyle="1" w:styleId="226">
    <w:name w:val="正文首行缩进 Char"/>
    <w:semiHidden/>
    <w:qFormat/>
    <w:locked/>
    <w:uiPriority w:val="99"/>
  </w:style>
  <w:style w:type="character" w:customStyle="1" w:styleId="227">
    <w:name w:val="正文文本缩进 Char"/>
    <w:semiHidden/>
    <w:qFormat/>
    <w:locked/>
    <w:uiPriority w:val="99"/>
    <w:rPr>
      <w:rFonts w:ascii="Univers" w:hAnsi="Univers" w:cs="Univers"/>
      <w:sz w:val="20"/>
      <w:szCs w:val="20"/>
      <w:lang w:val="zh-CN" w:eastAsia="zh-CN"/>
    </w:rPr>
  </w:style>
  <w:style w:type="character" w:customStyle="1" w:styleId="228">
    <w:name w:val="正文首行缩进 2 Char"/>
    <w:semiHidden/>
    <w:qFormat/>
    <w:locked/>
    <w:uiPriority w:val="99"/>
  </w:style>
  <w:style w:type="character" w:customStyle="1" w:styleId="229">
    <w:name w:val="正文文本缩进 2 Char"/>
    <w:semiHidden/>
    <w:qFormat/>
    <w:locked/>
    <w:uiPriority w:val="99"/>
    <w:rPr>
      <w:rFonts w:ascii="Univers" w:hAnsi="Univers" w:cs="Univers"/>
      <w:sz w:val="20"/>
      <w:szCs w:val="20"/>
      <w:lang w:val="zh-CN" w:eastAsia="zh-CN"/>
    </w:rPr>
  </w:style>
  <w:style w:type="character" w:customStyle="1" w:styleId="230">
    <w:name w:val="正文文本缩进 3 Char"/>
    <w:semiHidden/>
    <w:locked/>
    <w:uiPriority w:val="99"/>
    <w:rPr>
      <w:rFonts w:ascii="Univers" w:hAnsi="Univers" w:cs="Univers"/>
      <w:sz w:val="16"/>
      <w:szCs w:val="16"/>
      <w:lang w:val="zh-CN" w:eastAsia="zh-CN"/>
    </w:rPr>
  </w:style>
  <w:style w:type="character" w:customStyle="1" w:styleId="231">
    <w:name w:val="结束语 Char"/>
    <w:semiHidden/>
    <w:qFormat/>
    <w:locked/>
    <w:uiPriority w:val="99"/>
    <w:rPr>
      <w:rFonts w:ascii="Univers" w:hAnsi="Univers" w:cs="Univers"/>
      <w:sz w:val="20"/>
      <w:szCs w:val="20"/>
      <w:lang w:val="zh-CN" w:eastAsia="zh-CN"/>
    </w:rPr>
  </w:style>
  <w:style w:type="character" w:customStyle="1" w:styleId="232">
    <w:name w:val="批注文字 Char"/>
    <w:semiHidden/>
    <w:qFormat/>
    <w:locked/>
    <w:uiPriority w:val="99"/>
    <w:rPr>
      <w:rFonts w:ascii="Univers" w:hAnsi="Univers" w:cs="Univers"/>
      <w:sz w:val="20"/>
      <w:szCs w:val="20"/>
      <w:lang w:val="zh-CN" w:eastAsia="zh-CN"/>
    </w:rPr>
  </w:style>
  <w:style w:type="character" w:customStyle="1" w:styleId="233">
    <w:name w:val="日期 Char"/>
    <w:semiHidden/>
    <w:qFormat/>
    <w:locked/>
    <w:uiPriority w:val="99"/>
    <w:rPr>
      <w:rFonts w:ascii="Univers" w:hAnsi="Univers" w:cs="Univers"/>
      <w:sz w:val="20"/>
      <w:szCs w:val="20"/>
      <w:lang w:val="zh-CN" w:eastAsia="zh-CN"/>
    </w:rPr>
  </w:style>
  <w:style w:type="character" w:customStyle="1" w:styleId="234">
    <w:name w:val="文档结构图 Char"/>
    <w:semiHidden/>
    <w:locked/>
    <w:uiPriority w:val="99"/>
    <w:rPr>
      <w:rFonts w:ascii="Tahoma" w:hAnsi="Tahoma" w:cs="Tahoma"/>
      <w:sz w:val="16"/>
      <w:szCs w:val="16"/>
      <w:lang w:val="zh-CN" w:eastAsia="zh-CN"/>
    </w:rPr>
  </w:style>
  <w:style w:type="character" w:customStyle="1" w:styleId="235">
    <w:name w:val="电子邮件签名 Char"/>
    <w:semiHidden/>
    <w:qFormat/>
    <w:locked/>
    <w:uiPriority w:val="99"/>
    <w:rPr>
      <w:rFonts w:ascii="Univers" w:hAnsi="Univers" w:cs="Univers"/>
      <w:sz w:val="20"/>
      <w:szCs w:val="20"/>
      <w:lang w:val="zh-CN" w:eastAsia="zh-CN"/>
    </w:rPr>
  </w:style>
  <w:style w:type="character" w:customStyle="1" w:styleId="236">
    <w:name w:val="HTML 地址 Char"/>
    <w:semiHidden/>
    <w:qFormat/>
    <w:locked/>
    <w:uiPriority w:val="99"/>
    <w:rPr>
      <w:rFonts w:ascii="Univers" w:hAnsi="Univers" w:cs="Univers"/>
      <w:i/>
      <w:iCs/>
      <w:sz w:val="20"/>
      <w:szCs w:val="20"/>
      <w:lang w:val="zh-CN" w:eastAsia="zh-CN"/>
    </w:rPr>
  </w:style>
  <w:style w:type="character" w:customStyle="1" w:styleId="237">
    <w:name w:val="HTML 预设格式 Char"/>
    <w:semiHidden/>
    <w:qFormat/>
    <w:locked/>
    <w:uiPriority w:val="99"/>
    <w:rPr>
      <w:rFonts w:ascii="Courier New" w:hAnsi="Courier New" w:cs="Courier New"/>
      <w:sz w:val="20"/>
      <w:szCs w:val="20"/>
      <w:lang w:val="zh-CN" w:eastAsia="zh-CN"/>
    </w:rPr>
  </w:style>
  <w:style w:type="character" w:customStyle="1" w:styleId="238">
    <w:name w:val="宏文本 Char"/>
    <w:semiHidden/>
    <w:locked/>
    <w:uiPriority w:val="99"/>
    <w:rPr>
      <w:rFonts w:ascii="Courier New" w:hAnsi="Courier New" w:cs="Courier New"/>
      <w:lang w:val="zh-CN" w:eastAsia="zh-CN" w:bidi="ar-SA"/>
    </w:rPr>
  </w:style>
  <w:style w:type="character" w:customStyle="1" w:styleId="239">
    <w:name w:val="信息标题 Char"/>
    <w:semiHidden/>
    <w:qFormat/>
    <w:locked/>
    <w:uiPriority w:val="99"/>
    <w:rPr>
      <w:rFonts w:ascii="Cambria" w:hAnsi="Cambria" w:eastAsia="Times New Roman" w:cs="Times New Roman"/>
      <w:sz w:val="24"/>
      <w:szCs w:val="24"/>
      <w:shd w:val="clear" w:color="000000" w:fill="000000"/>
      <w:lang w:val="zh-CN" w:eastAsia="zh-CN"/>
    </w:rPr>
  </w:style>
  <w:style w:type="character" w:customStyle="1" w:styleId="240">
    <w:name w:val="注释标题 Char"/>
    <w:semiHidden/>
    <w:qFormat/>
    <w:locked/>
    <w:uiPriority w:val="99"/>
    <w:rPr>
      <w:rFonts w:ascii="Univers" w:hAnsi="Univers" w:cs="Univers"/>
      <w:sz w:val="20"/>
      <w:szCs w:val="20"/>
      <w:lang w:val="zh-CN" w:eastAsia="zh-CN"/>
    </w:rPr>
  </w:style>
  <w:style w:type="character" w:customStyle="1" w:styleId="241">
    <w:name w:val="纯文本 Char"/>
    <w:semiHidden/>
    <w:qFormat/>
    <w:locked/>
    <w:uiPriority w:val="99"/>
    <w:rPr>
      <w:rFonts w:ascii="Courier New" w:hAnsi="Courier New" w:cs="Courier New"/>
      <w:sz w:val="20"/>
      <w:szCs w:val="20"/>
      <w:lang w:val="zh-CN" w:eastAsia="zh-CN"/>
    </w:rPr>
  </w:style>
  <w:style w:type="character" w:customStyle="1" w:styleId="242">
    <w:name w:val="称呼 Char"/>
    <w:semiHidden/>
    <w:qFormat/>
    <w:locked/>
    <w:uiPriority w:val="99"/>
    <w:rPr>
      <w:rFonts w:ascii="Univers" w:hAnsi="Univers" w:cs="Univers"/>
      <w:sz w:val="20"/>
      <w:szCs w:val="20"/>
      <w:lang w:val="zh-CN" w:eastAsia="zh-CN"/>
    </w:rPr>
  </w:style>
  <w:style w:type="character" w:customStyle="1" w:styleId="243">
    <w:name w:val="签名 Char"/>
    <w:semiHidden/>
    <w:locked/>
    <w:uiPriority w:val="99"/>
    <w:rPr>
      <w:rFonts w:ascii="Univers" w:hAnsi="Univers" w:cs="Univers"/>
      <w:sz w:val="20"/>
      <w:szCs w:val="20"/>
      <w:lang w:val="zh-CN" w:eastAsia="zh-CN"/>
    </w:rPr>
  </w:style>
  <w:style w:type="character" w:customStyle="1" w:styleId="244">
    <w:name w:val="副标题 Char"/>
    <w:locked/>
    <w:uiPriority w:val="11"/>
    <w:rPr>
      <w:rFonts w:ascii="Cambria" w:hAnsi="Cambria" w:eastAsia="Times New Roman" w:cs="Times New Roman"/>
      <w:sz w:val="24"/>
      <w:szCs w:val="24"/>
      <w:lang w:val="zh-CN" w:eastAsia="zh-CN"/>
    </w:rPr>
  </w:style>
  <w:style w:type="character" w:customStyle="1" w:styleId="245">
    <w:name w:val="标题 Char"/>
    <w:qFormat/>
    <w:locked/>
    <w:uiPriority w:val="10"/>
    <w:rPr>
      <w:rFonts w:ascii="Cambria" w:hAnsi="Cambria" w:eastAsia="Times New Roman" w:cs="Times New Roman"/>
      <w:b/>
      <w:bCs/>
      <w:kern w:val="28"/>
      <w:sz w:val="32"/>
      <w:szCs w:val="32"/>
      <w:lang w:val="zh-CN" w:eastAsia="zh-CN"/>
    </w:rPr>
  </w:style>
  <w:style w:type="character" w:customStyle="1" w:styleId="246">
    <w:name w:val="批注框文本 Char"/>
    <w:semiHidden/>
    <w:qFormat/>
    <w:locked/>
    <w:uiPriority w:val="99"/>
    <w:rPr>
      <w:rFonts w:ascii="Tahoma" w:hAnsi="Tahoma" w:cs="Tahoma"/>
      <w:sz w:val="16"/>
      <w:szCs w:val="16"/>
      <w:lang w:val="zh-CN" w:eastAsia="zh-CN"/>
    </w:rPr>
  </w:style>
  <w:style w:type="paragraph" w:customStyle="1" w:styleId="247">
    <w:name w:val="Other|1"/>
    <w:basedOn w:val="1"/>
    <w:unhideWhenUsed/>
    <w:qFormat/>
    <w:uiPriority w:val="0"/>
    <w:rPr>
      <w:rFonts w:hint="eastAsia" w:ascii="宋体" w:hAnsi="宋体" w:cs="宋体"/>
      <w:snapToGrid w:val="0"/>
      <w:kern w:val="0"/>
      <w:sz w:val="20"/>
      <w:szCs w:val="20"/>
      <w:lang w:val="zh-TW" w:eastAsia="zh-TW" w:bidi="zh-TW"/>
    </w:rPr>
  </w:style>
  <w:style w:type="paragraph" w:customStyle="1" w:styleId="248">
    <w:name w:val="正文1"/>
    <w:basedOn w:val="1"/>
    <w:qFormat/>
    <w:uiPriority w:val="0"/>
    <w:pPr>
      <w:spacing w:line="520" w:lineRule="exact"/>
      <w:ind w:firstLine="200" w:firstLineChars="200"/>
    </w:pPr>
    <w:rPr>
      <w:rFonts w:eastAsia="仿宋"/>
      <w:snapToGrid w:val="0"/>
      <w:kern w:val="0"/>
      <w:sz w:val="32"/>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emf"/><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27</Pages>
  <Words>13129</Words>
  <Characters>14541</Characters>
  <Lines>1528</Lines>
  <Paragraphs>1274</Paragraphs>
  <TotalTime>0</TotalTime>
  <ScaleCrop>false</ScaleCrop>
  <LinksUpToDate>false</LinksUpToDate>
  <CharactersWithSpaces>15643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2022-04-07T05:11:00Z</dcterms:created>
  <dc:creator>OAygj</dc:creator>
  <cp:lastModifiedBy>charm</cp:lastModifiedBy>
  <dcterms:modified xsi:type="dcterms:W3CDTF">2025-05-27T03:29:51Z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eyJoZGlkIjoiYzBiNzk2Y2QxMzU5MDFiZmYyMzcyZjBkNTQxNjc0NjMiLCJ1c2VySWQiOiI2ODIwNzMxOTcifQ==</vt:lpwstr>
  </property>
  <property fmtid="{D5CDD505-2E9C-101B-9397-08002B2CF9AE}" pid="3" name="KSOProductBuildVer">
    <vt:lpwstr>2052-12.1.0.21171</vt:lpwstr>
  </property>
  <property fmtid="{D5CDD505-2E9C-101B-9397-08002B2CF9AE}" pid="4" name="ICV">
    <vt:lpwstr>C1CA40F771AE4DB98981FA5D8C364959_12</vt:lpwstr>
  </property>
</Properties>
</file>