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CF07D1">
      <w:pPr>
        <w:jc w:val="center"/>
        <w:rPr>
          <w:rFonts w:ascii="宋体" w:hAnsi="宋体" w:eastAsia="宋体" w:cs="宋体"/>
          <w:sz w:val="44"/>
          <w:szCs w:val="44"/>
        </w:rPr>
      </w:pPr>
      <w:r>
        <w:rPr>
          <w:rFonts w:hint="eastAsia" w:ascii="宋体" w:hAnsi="宋体" w:eastAsia="宋体" w:cs="宋体"/>
          <w:sz w:val="44"/>
          <w:szCs w:val="44"/>
        </w:rPr>
        <w:t>PEMS自查表</w:t>
      </w:r>
    </w:p>
    <w:p w14:paraId="1BDCA7F8">
      <w:pPr>
        <w:spacing w:line="360" w:lineRule="auto"/>
        <w:rPr>
          <w:rFonts w:ascii="宋体" w:hAnsi="宋体" w:eastAsia="宋体" w:cs="宋体"/>
          <w:b/>
          <w:bCs/>
          <w:sz w:val="28"/>
          <w:szCs w:val="28"/>
        </w:rPr>
      </w:pPr>
      <w:r>
        <w:rPr>
          <w:rFonts w:hint="eastAsia" w:ascii="宋体" w:hAnsi="宋体" w:eastAsia="宋体" w:cs="宋体"/>
          <w:b/>
          <w:bCs/>
          <w:sz w:val="28"/>
          <w:szCs w:val="28"/>
        </w:rPr>
        <w:t>一、填表说明：</w:t>
      </w:r>
    </w:p>
    <w:p w14:paraId="419AB91A">
      <w:pPr>
        <w:spacing w:line="520" w:lineRule="exact"/>
        <w:rPr>
          <w:rFonts w:ascii="宋体" w:hAnsi="宋体" w:eastAsia="宋体" w:cs="宋体"/>
          <w:sz w:val="28"/>
          <w:szCs w:val="28"/>
        </w:rPr>
      </w:pPr>
      <w:r>
        <w:rPr>
          <w:rFonts w:hint="eastAsia" w:ascii="宋体" w:hAnsi="宋体" w:eastAsia="宋体" w:cs="宋体"/>
          <w:sz w:val="28"/>
          <w:szCs w:val="28"/>
        </w:rPr>
        <w:t>1、PEMS检查表由三部分组成。</w:t>
      </w:r>
    </w:p>
    <w:p w14:paraId="1AF5F897">
      <w:pPr>
        <w:spacing w:line="520" w:lineRule="exact"/>
        <w:rPr>
          <w:rFonts w:ascii="宋体" w:hAnsi="宋体" w:eastAsia="宋体" w:cs="宋体"/>
          <w:sz w:val="28"/>
          <w:szCs w:val="28"/>
        </w:rPr>
      </w:pPr>
      <w:r>
        <w:rPr>
          <w:rFonts w:hint="eastAsia" w:ascii="宋体" w:hAnsi="宋体" w:eastAsia="宋体" w:cs="宋体"/>
          <w:sz w:val="28"/>
          <w:szCs w:val="28"/>
        </w:rPr>
        <w:t>2、内容所在文档位置，</w:t>
      </w:r>
      <w:r>
        <w:rPr>
          <w:rFonts w:hint="eastAsia" w:ascii="宋体" w:hAnsi="宋体" w:eastAsia="宋体" w:cs="宋体"/>
          <w:b/>
          <w:bCs/>
          <w:color w:val="FF0000"/>
          <w:sz w:val="28"/>
          <w:szCs w:val="28"/>
        </w:rPr>
        <w:t>应填写该部分内容在哪个文档的哪个章节第几页第几段</w:t>
      </w:r>
      <w:r>
        <w:rPr>
          <w:rFonts w:hint="eastAsia" w:ascii="宋体" w:hAnsi="宋体" w:eastAsia="宋体" w:cs="宋体"/>
          <w:color w:val="FF0000"/>
          <w:sz w:val="28"/>
          <w:szCs w:val="28"/>
        </w:rPr>
        <w:t>。</w:t>
      </w:r>
    </w:p>
    <w:p w14:paraId="07730759">
      <w:pPr>
        <w:spacing w:line="520" w:lineRule="exact"/>
        <w:rPr>
          <w:rFonts w:hint="eastAsia" w:ascii="宋体" w:hAnsi="宋体" w:eastAsia="宋体" w:cs="宋体"/>
          <w:sz w:val="28"/>
          <w:szCs w:val="28"/>
          <w:highlight w:val="red"/>
          <w:lang w:val="en-US" w:eastAsia="zh-CN"/>
        </w:rPr>
      </w:pPr>
      <w:r>
        <w:rPr>
          <w:rFonts w:hint="eastAsia" w:ascii="宋体" w:hAnsi="宋体" w:eastAsia="宋体" w:cs="宋体"/>
          <w:sz w:val="28"/>
          <w:szCs w:val="28"/>
          <w:highlight w:val="red"/>
          <w:lang w:val="en-US" w:eastAsia="zh-CN"/>
        </w:rPr>
        <w:t>3、以下两种情况不需填写此表中第二部分：</w:t>
      </w:r>
    </w:p>
    <w:p w14:paraId="48151774">
      <w:pPr>
        <w:spacing w:line="520" w:lineRule="exact"/>
        <w:rPr>
          <w:rFonts w:hint="eastAsia" w:ascii="宋体" w:hAnsi="宋体" w:eastAsia="宋体" w:cs="宋体"/>
          <w:sz w:val="28"/>
          <w:szCs w:val="28"/>
          <w:highlight w:val="red"/>
          <w:lang w:val="en-US" w:eastAsia="zh-CN"/>
        </w:rPr>
      </w:pPr>
      <w:r>
        <w:rPr>
          <w:rFonts w:hint="eastAsia" w:ascii="宋体" w:hAnsi="宋体" w:eastAsia="宋体" w:cs="宋体"/>
          <w:sz w:val="28"/>
          <w:szCs w:val="28"/>
          <w:highlight w:val="red"/>
          <w:lang w:val="en-US" w:eastAsia="zh-CN"/>
        </w:rPr>
        <w:t>1）可编程电子子系统不提供基本安全或基本性能所必需的功能；</w:t>
      </w:r>
    </w:p>
    <w:p w14:paraId="7C6CFAF2">
      <w:pPr>
        <w:spacing w:line="520" w:lineRule="exact"/>
        <w:rPr>
          <w:rFonts w:hint="eastAsia" w:ascii="宋体" w:hAnsi="宋体" w:eastAsia="宋体" w:cs="宋体"/>
          <w:sz w:val="28"/>
          <w:szCs w:val="28"/>
          <w:highlight w:val="red"/>
          <w:lang w:val="en-US" w:eastAsia="zh-CN"/>
        </w:rPr>
      </w:pPr>
      <w:r>
        <w:rPr>
          <w:rFonts w:hint="eastAsia" w:ascii="宋体" w:hAnsi="宋体" w:eastAsia="宋体" w:cs="宋体"/>
          <w:sz w:val="28"/>
          <w:szCs w:val="28"/>
          <w:highlight w:val="red"/>
          <w:lang w:val="en-US" w:eastAsia="zh-CN"/>
        </w:rPr>
        <w:t>2）通过风险管理表明任何可编程电子子系统的失效不会导致不可接受的风险。</w:t>
      </w:r>
    </w:p>
    <w:p w14:paraId="419E7E15">
      <w:pPr>
        <w:spacing w:line="520" w:lineRule="exact"/>
        <w:rPr>
          <w:rFonts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预期接入IT-网络的任何PEMS不管是否需要填写此表第一部分和第二部分，</w:t>
      </w:r>
      <w:r>
        <w:rPr>
          <w:rFonts w:hint="eastAsia" w:ascii="宋体" w:hAnsi="宋体" w:eastAsia="宋体" w:cs="宋体"/>
          <w:sz w:val="28"/>
          <w:szCs w:val="28"/>
          <w:u w:val="single"/>
        </w:rPr>
        <w:t>均要填写</w:t>
      </w:r>
      <w:r>
        <w:rPr>
          <w:rFonts w:hint="eastAsia" w:ascii="宋体" w:hAnsi="宋体" w:eastAsia="宋体" w:cs="宋体"/>
          <w:sz w:val="28"/>
          <w:szCs w:val="28"/>
        </w:rPr>
        <w:t>此表的第三部分，第三部分的内容应查看</w:t>
      </w:r>
      <w:r>
        <w:rPr>
          <w:rFonts w:hint="eastAsia" w:ascii="宋体" w:hAnsi="宋体" w:eastAsia="宋体" w:cs="宋体"/>
          <w:sz w:val="28"/>
          <w:szCs w:val="28"/>
          <w:u w:val="single"/>
        </w:rPr>
        <w:t>随附文件</w:t>
      </w:r>
      <w:r>
        <w:rPr>
          <w:rFonts w:hint="eastAsia" w:ascii="宋体" w:hAnsi="宋体" w:eastAsia="宋体" w:cs="宋体"/>
          <w:sz w:val="28"/>
          <w:szCs w:val="28"/>
        </w:rPr>
        <w:t>。</w:t>
      </w:r>
    </w:p>
    <w:p w14:paraId="3FC58DA8">
      <w:pPr>
        <w:spacing w:line="520" w:lineRule="exact"/>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、“是否适用”统一填写“√”；“内容所在文档位置”统一填写所在“文档名称+页码+条款号”。</w:t>
      </w:r>
    </w:p>
    <w:p w14:paraId="65370F33">
      <w:pPr>
        <w:spacing w:line="520" w:lineRule="exact"/>
        <w:rPr>
          <w:rFonts w:hint="eastAsia" w:ascii="宋体" w:hAnsi="宋体" w:eastAsia="宋体" w:cs="宋体"/>
          <w:sz w:val="28"/>
          <w:szCs w:val="28"/>
        </w:rPr>
      </w:pPr>
    </w:p>
    <w:p w14:paraId="46E8F561">
      <w:pPr>
        <w:rPr>
          <w:rFonts w:ascii="宋体" w:hAnsi="宋体" w:eastAsia="宋体" w:cs="宋体"/>
          <w:b/>
          <w:bCs/>
          <w:sz w:val="28"/>
          <w:szCs w:val="28"/>
        </w:rPr>
      </w:pPr>
      <w:r>
        <w:rPr>
          <w:rFonts w:hint="eastAsia" w:ascii="宋体" w:hAnsi="宋体" w:eastAsia="宋体" w:cs="宋体"/>
          <w:b/>
          <w:bCs/>
          <w:sz w:val="28"/>
          <w:szCs w:val="28"/>
        </w:rPr>
        <w:t>二、PEMS检查表（第一部分）</w:t>
      </w:r>
    </w:p>
    <w:tbl>
      <w:tblPr>
        <w:tblStyle w:val="6"/>
        <w:tblW w:w="9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
        <w:gridCol w:w="1306"/>
        <w:gridCol w:w="867"/>
        <w:gridCol w:w="3293"/>
        <w:gridCol w:w="653"/>
        <w:gridCol w:w="720"/>
        <w:gridCol w:w="2216"/>
      </w:tblGrid>
      <w:tr w14:paraId="2841E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4" w:type="dxa"/>
            <w:vMerge w:val="restart"/>
            <w:shd w:val="clear" w:color="auto" w:fill="E7E6E6" w:themeFill="background2"/>
          </w:tcPr>
          <w:p w14:paraId="4189E2D5">
            <w:pPr>
              <w:adjustRightInd w:val="0"/>
              <w:snapToGrid w:val="0"/>
              <w:jc w:val="center"/>
              <w:rPr>
                <w:rFonts w:ascii="宋体" w:hAnsi="宋体" w:eastAsia="宋体" w:cs="宋体"/>
                <w:szCs w:val="21"/>
              </w:rPr>
            </w:pPr>
            <w:r>
              <w:rPr>
                <w:rFonts w:hint="eastAsia" w:ascii="宋体" w:hAnsi="宋体" w:eastAsia="宋体" w:cs="宋体"/>
                <w:szCs w:val="21"/>
              </w:rPr>
              <w:t>序号</w:t>
            </w:r>
          </w:p>
        </w:tc>
        <w:tc>
          <w:tcPr>
            <w:tcW w:w="1306" w:type="dxa"/>
            <w:vMerge w:val="restart"/>
            <w:shd w:val="clear" w:color="auto" w:fill="E7E6E6" w:themeFill="background2"/>
            <w:vAlign w:val="center"/>
          </w:tcPr>
          <w:p w14:paraId="17EC5EE5">
            <w:pPr>
              <w:adjustRightInd w:val="0"/>
              <w:snapToGrid w:val="0"/>
              <w:jc w:val="center"/>
              <w:rPr>
                <w:rFonts w:ascii="宋体" w:hAnsi="宋体" w:eastAsia="宋体" w:cs="宋体"/>
                <w:szCs w:val="21"/>
              </w:rPr>
            </w:pPr>
            <w:r>
              <w:rPr>
                <w:rFonts w:hint="eastAsia" w:ascii="宋体" w:hAnsi="宋体" w:eastAsia="宋体" w:cs="宋体"/>
                <w:szCs w:val="21"/>
              </w:rPr>
              <w:t>标准条款号</w:t>
            </w:r>
          </w:p>
        </w:tc>
        <w:tc>
          <w:tcPr>
            <w:tcW w:w="4160" w:type="dxa"/>
            <w:gridSpan w:val="2"/>
            <w:vMerge w:val="restart"/>
            <w:shd w:val="clear" w:color="auto" w:fill="E7E6E6" w:themeFill="background2"/>
            <w:vAlign w:val="center"/>
          </w:tcPr>
          <w:p w14:paraId="7D604F95">
            <w:pPr>
              <w:adjustRightInd w:val="0"/>
              <w:snapToGrid w:val="0"/>
              <w:jc w:val="center"/>
              <w:rPr>
                <w:rFonts w:ascii="宋体" w:hAnsi="宋体" w:eastAsia="宋体" w:cs="宋体"/>
                <w:szCs w:val="21"/>
              </w:rPr>
            </w:pPr>
            <w:r>
              <w:rPr>
                <w:rFonts w:hint="eastAsia" w:ascii="宋体" w:hAnsi="宋体" w:eastAsia="宋体" w:cs="宋体"/>
                <w:szCs w:val="21"/>
              </w:rPr>
              <w:t>文档中应包含的内容</w:t>
            </w:r>
          </w:p>
        </w:tc>
        <w:tc>
          <w:tcPr>
            <w:tcW w:w="1373" w:type="dxa"/>
            <w:gridSpan w:val="2"/>
            <w:shd w:val="clear" w:color="auto" w:fill="E7E6E6" w:themeFill="background2"/>
            <w:vAlign w:val="center"/>
          </w:tcPr>
          <w:p w14:paraId="5775156C">
            <w:pPr>
              <w:adjustRightInd w:val="0"/>
              <w:snapToGrid w:val="0"/>
              <w:jc w:val="center"/>
              <w:rPr>
                <w:rFonts w:ascii="宋体" w:hAnsi="宋体" w:eastAsia="宋体" w:cs="宋体"/>
                <w:szCs w:val="21"/>
              </w:rPr>
            </w:pPr>
            <w:r>
              <w:rPr>
                <w:rFonts w:hint="eastAsia" w:ascii="宋体" w:hAnsi="宋体" w:eastAsia="宋体" w:cs="宋体"/>
                <w:szCs w:val="21"/>
              </w:rPr>
              <w:t>是否适用</w:t>
            </w:r>
          </w:p>
        </w:tc>
        <w:tc>
          <w:tcPr>
            <w:tcW w:w="2216" w:type="dxa"/>
            <w:vMerge w:val="restart"/>
            <w:shd w:val="clear" w:color="auto" w:fill="E7E6E6" w:themeFill="background2"/>
            <w:vAlign w:val="center"/>
          </w:tcPr>
          <w:p w14:paraId="6A647968">
            <w:pPr>
              <w:adjustRightInd w:val="0"/>
              <w:snapToGrid w:val="0"/>
              <w:jc w:val="center"/>
              <w:rPr>
                <w:rFonts w:ascii="宋体" w:hAnsi="宋体" w:eastAsia="宋体" w:cs="宋体"/>
                <w:szCs w:val="21"/>
              </w:rPr>
            </w:pPr>
            <w:r>
              <w:rPr>
                <w:rFonts w:hint="eastAsia" w:ascii="宋体" w:hAnsi="宋体" w:eastAsia="宋体" w:cs="宋体"/>
                <w:szCs w:val="21"/>
              </w:rPr>
              <w:t>内容所在文档位置或</w:t>
            </w:r>
          </w:p>
          <w:p w14:paraId="73035EAE">
            <w:pPr>
              <w:adjustRightInd w:val="0"/>
              <w:snapToGrid w:val="0"/>
              <w:jc w:val="center"/>
              <w:rPr>
                <w:rFonts w:ascii="宋体" w:hAnsi="宋体" w:eastAsia="宋体" w:cs="宋体"/>
                <w:szCs w:val="21"/>
              </w:rPr>
            </w:pPr>
            <w:r>
              <w:rPr>
                <w:rFonts w:hint="eastAsia" w:ascii="宋体" w:hAnsi="宋体" w:eastAsia="宋体" w:cs="宋体"/>
                <w:szCs w:val="21"/>
              </w:rPr>
              <w:t>不适用理由</w:t>
            </w:r>
          </w:p>
        </w:tc>
      </w:tr>
      <w:tr w14:paraId="62E35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574" w:type="dxa"/>
            <w:vMerge w:val="continue"/>
            <w:shd w:val="clear" w:color="auto" w:fill="E7E6E6" w:themeFill="background2"/>
          </w:tcPr>
          <w:p w14:paraId="52F6B2B7">
            <w:pPr>
              <w:adjustRightInd w:val="0"/>
              <w:snapToGrid w:val="0"/>
              <w:jc w:val="center"/>
              <w:rPr>
                <w:rFonts w:ascii="宋体" w:hAnsi="宋体" w:eastAsia="宋体" w:cs="宋体"/>
                <w:b/>
                <w:bCs/>
                <w:szCs w:val="21"/>
              </w:rPr>
            </w:pPr>
          </w:p>
        </w:tc>
        <w:tc>
          <w:tcPr>
            <w:tcW w:w="1306" w:type="dxa"/>
            <w:vMerge w:val="continue"/>
            <w:shd w:val="clear" w:color="auto" w:fill="E7E6E6" w:themeFill="background2"/>
          </w:tcPr>
          <w:p w14:paraId="59F18F42">
            <w:pPr>
              <w:adjustRightInd w:val="0"/>
              <w:snapToGrid w:val="0"/>
              <w:jc w:val="center"/>
              <w:rPr>
                <w:rFonts w:ascii="宋体" w:hAnsi="宋体" w:eastAsia="宋体" w:cs="宋体"/>
                <w:b/>
                <w:bCs/>
                <w:szCs w:val="21"/>
              </w:rPr>
            </w:pPr>
          </w:p>
        </w:tc>
        <w:tc>
          <w:tcPr>
            <w:tcW w:w="4160" w:type="dxa"/>
            <w:gridSpan w:val="2"/>
            <w:vMerge w:val="continue"/>
            <w:shd w:val="clear" w:color="auto" w:fill="E7E6E6" w:themeFill="background2"/>
          </w:tcPr>
          <w:p w14:paraId="00F96CE3">
            <w:pPr>
              <w:adjustRightInd w:val="0"/>
              <w:snapToGrid w:val="0"/>
              <w:jc w:val="center"/>
              <w:rPr>
                <w:rFonts w:ascii="宋体" w:hAnsi="宋体" w:eastAsia="宋体" w:cs="宋体"/>
                <w:b/>
                <w:bCs/>
                <w:szCs w:val="21"/>
              </w:rPr>
            </w:pPr>
          </w:p>
        </w:tc>
        <w:tc>
          <w:tcPr>
            <w:tcW w:w="653" w:type="dxa"/>
            <w:shd w:val="clear" w:color="auto" w:fill="E7E6E6" w:themeFill="background2"/>
            <w:vAlign w:val="center"/>
          </w:tcPr>
          <w:p w14:paraId="0965DF85">
            <w:pPr>
              <w:adjustRightInd w:val="0"/>
              <w:snapToGrid w:val="0"/>
              <w:jc w:val="center"/>
              <w:rPr>
                <w:rFonts w:ascii="宋体" w:hAnsi="宋体" w:eastAsia="宋体" w:cs="宋体"/>
                <w:szCs w:val="21"/>
              </w:rPr>
            </w:pPr>
            <w:r>
              <w:rPr>
                <w:rFonts w:hint="eastAsia" w:ascii="宋体" w:hAnsi="宋体" w:eastAsia="宋体" w:cs="宋体"/>
                <w:szCs w:val="21"/>
              </w:rPr>
              <w:t>是</w:t>
            </w:r>
          </w:p>
        </w:tc>
        <w:tc>
          <w:tcPr>
            <w:tcW w:w="720" w:type="dxa"/>
            <w:shd w:val="clear" w:color="auto" w:fill="E7E6E6" w:themeFill="background2"/>
            <w:vAlign w:val="center"/>
          </w:tcPr>
          <w:p w14:paraId="570B5282">
            <w:pPr>
              <w:adjustRightInd w:val="0"/>
              <w:snapToGrid w:val="0"/>
              <w:jc w:val="center"/>
              <w:rPr>
                <w:rFonts w:ascii="宋体" w:hAnsi="宋体" w:eastAsia="宋体" w:cs="宋体"/>
                <w:szCs w:val="21"/>
              </w:rPr>
            </w:pPr>
            <w:r>
              <w:rPr>
                <w:rFonts w:hint="eastAsia" w:ascii="宋体" w:hAnsi="宋体" w:eastAsia="宋体" w:cs="宋体"/>
                <w:szCs w:val="21"/>
              </w:rPr>
              <w:t>否</w:t>
            </w:r>
          </w:p>
        </w:tc>
        <w:tc>
          <w:tcPr>
            <w:tcW w:w="2216" w:type="dxa"/>
            <w:vMerge w:val="continue"/>
            <w:shd w:val="clear" w:color="auto" w:fill="E7E6E6" w:themeFill="background2"/>
          </w:tcPr>
          <w:p w14:paraId="4848EBCD">
            <w:pPr>
              <w:adjustRightInd w:val="0"/>
              <w:snapToGrid w:val="0"/>
              <w:jc w:val="center"/>
              <w:rPr>
                <w:rFonts w:ascii="宋体" w:hAnsi="宋体" w:eastAsia="宋体" w:cs="宋体"/>
                <w:b/>
                <w:bCs/>
                <w:szCs w:val="21"/>
              </w:rPr>
            </w:pPr>
          </w:p>
        </w:tc>
      </w:tr>
      <w:tr w14:paraId="04D6B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4" w:type="dxa"/>
          </w:tcPr>
          <w:p w14:paraId="05AA855F">
            <w:pPr>
              <w:jc w:val="center"/>
              <w:rPr>
                <w:rFonts w:ascii="宋体" w:hAnsi="宋体" w:eastAsia="宋体" w:cs="宋体"/>
                <w:szCs w:val="21"/>
              </w:rPr>
            </w:pPr>
            <w:r>
              <w:rPr>
                <w:rFonts w:hint="eastAsia" w:ascii="宋体" w:hAnsi="宋体" w:eastAsia="宋体" w:cs="宋体"/>
                <w:szCs w:val="21"/>
              </w:rPr>
              <w:t>1</w:t>
            </w:r>
          </w:p>
        </w:tc>
        <w:tc>
          <w:tcPr>
            <w:tcW w:w="1306" w:type="dxa"/>
          </w:tcPr>
          <w:p w14:paraId="3A9C34C4">
            <w:pPr>
              <w:rPr>
                <w:rFonts w:ascii="宋体" w:hAnsi="宋体" w:eastAsia="宋体" w:cs="宋体"/>
                <w:szCs w:val="21"/>
              </w:rPr>
            </w:pPr>
            <w:r>
              <w:rPr>
                <w:rFonts w:hint="eastAsia" w:ascii="宋体" w:hAnsi="宋体" w:eastAsia="宋体" w:cs="宋体"/>
                <w:szCs w:val="21"/>
              </w:rPr>
              <w:t>YY/T 0664-2020中4.3</w:t>
            </w:r>
          </w:p>
        </w:tc>
        <w:tc>
          <w:tcPr>
            <w:tcW w:w="4160" w:type="dxa"/>
            <w:gridSpan w:val="2"/>
            <w:vAlign w:val="center"/>
          </w:tcPr>
          <w:p w14:paraId="583AF4AD">
            <w:pPr>
              <w:jc w:val="center"/>
              <w:rPr>
                <w:rFonts w:ascii="宋体" w:hAnsi="宋体" w:eastAsia="宋体" w:cs="宋体"/>
                <w:szCs w:val="21"/>
              </w:rPr>
            </w:pPr>
            <w:r>
              <w:rPr>
                <w:rFonts w:hint="eastAsia" w:ascii="宋体" w:hAnsi="宋体" w:eastAsia="宋体" w:cs="宋体"/>
                <w:szCs w:val="21"/>
              </w:rPr>
              <w:t>软件安全分级</w:t>
            </w:r>
          </w:p>
        </w:tc>
        <w:tc>
          <w:tcPr>
            <w:tcW w:w="653" w:type="dxa"/>
          </w:tcPr>
          <w:p w14:paraId="297123E0">
            <w:pPr>
              <w:rPr>
                <w:rFonts w:hint="eastAsia" w:ascii="宋体" w:hAnsi="宋体" w:eastAsia="宋体" w:cs="宋体"/>
                <w:szCs w:val="21"/>
                <w:lang w:val="en-US" w:eastAsia="zh-CN"/>
              </w:rPr>
            </w:pPr>
          </w:p>
        </w:tc>
        <w:tc>
          <w:tcPr>
            <w:tcW w:w="720" w:type="dxa"/>
          </w:tcPr>
          <w:p w14:paraId="262FA034">
            <w:pPr>
              <w:rPr>
                <w:rFonts w:ascii="宋体" w:hAnsi="宋体" w:eastAsia="宋体" w:cs="宋体"/>
                <w:szCs w:val="21"/>
              </w:rPr>
            </w:pPr>
          </w:p>
        </w:tc>
        <w:tc>
          <w:tcPr>
            <w:tcW w:w="2216" w:type="dxa"/>
            <w:vAlign w:val="top"/>
          </w:tcPr>
          <w:p w14:paraId="3D91515B">
            <w:pPr>
              <w:numPr>
                <w:ilvl w:val="0"/>
                <w:numId w:val="0"/>
              </w:numPr>
              <w:ind w:left="0" w:leftChars="0" w:firstLine="0" w:firstLineChars="0"/>
              <w:rPr>
                <w:rFonts w:ascii="宋体" w:hAnsi="宋体" w:eastAsia="宋体" w:cs="宋体"/>
                <w:szCs w:val="21"/>
              </w:rPr>
            </w:pPr>
          </w:p>
        </w:tc>
      </w:tr>
      <w:tr w14:paraId="54AC6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4" w:type="dxa"/>
            <w:vMerge w:val="restart"/>
          </w:tcPr>
          <w:p w14:paraId="45B30C2C">
            <w:pPr>
              <w:jc w:val="center"/>
              <w:rPr>
                <w:rFonts w:ascii="宋体" w:hAnsi="宋体" w:eastAsia="宋体" w:cs="宋体"/>
                <w:szCs w:val="21"/>
              </w:rPr>
            </w:pPr>
            <w:r>
              <w:rPr>
                <w:rFonts w:hint="eastAsia" w:ascii="宋体" w:hAnsi="宋体" w:eastAsia="宋体" w:cs="宋体"/>
                <w:szCs w:val="21"/>
              </w:rPr>
              <w:t>2</w:t>
            </w:r>
          </w:p>
        </w:tc>
        <w:tc>
          <w:tcPr>
            <w:tcW w:w="1306" w:type="dxa"/>
            <w:vMerge w:val="restart"/>
          </w:tcPr>
          <w:p w14:paraId="33674185">
            <w:pPr>
              <w:rPr>
                <w:rFonts w:ascii="宋体" w:hAnsi="宋体" w:eastAsia="宋体" w:cs="宋体"/>
                <w:szCs w:val="21"/>
              </w:rPr>
            </w:pPr>
            <w:r>
              <w:rPr>
                <w:rFonts w:hint="eastAsia" w:ascii="宋体" w:hAnsi="宋体" w:eastAsia="宋体" w:cs="宋体"/>
                <w:szCs w:val="21"/>
              </w:rPr>
              <w:t>YY/T 0664-2020中5</w:t>
            </w:r>
          </w:p>
        </w:tc>
        <w:tc>
          <w:tcPr>
            <w:tcW w:w="867" w:type="dxa"/>
            <w:vMerge w:val="restart"/>
            <w:vAlign w:val="center"/>
          </w:tcPr>
          <w:p w14:paraId="360B056A">
            <w:pPr>
              <w:jc w:val="center"/>
              <w:rPr>
                <w:rFonts w:ascii="宋体" w:hAnsi="宋体" w:eastAsia="宋体" w:cs="宋体"/>
                <w:szCs w:val="21"/>
              </w:rPr>
            </w:pPr>
            <w:r>
              <w:rPr>
                <w:rFonts w:hint="eastAsia" w:ascii="宋体" w:hAnsi="宋体" w:eastAsia="宋体" w:cs="宋体"/>
                <w:szCs w:val="21"/>
              </w:rPr>
              <w:t>软件开发过程</w:t>
            </w:r>
          </w:p>
        </w:tc>
        <w:tc>
          <w:tcPr>
            <w:tcW w:w="3293" w:type="dxa"/>
            <w:vAlign w:val="center"/>
          </w:tcPr>
          <w:p w14:paraId="4134B632">
            <w:pPr>
              <w:jc w:val="center"/>
              <w:rPr>
                <w:rFonts w:ascii="宋体" w:hAnsi="宋体" w:eastAsia="宋体" w:cs="宋体"/>
                <w:szCs w:val="21"/>
              </w:rPr>
            </w:pPr>
            <w:r>
              <w:rPr>
                <w:rFonts w:hint="eastAsia" w:ascii="宋体" w:hAnsi="宋体" w:eastAsia="宋体" w:cs="宋体"/>
                <w:szCs w:val="21"/>
              </w:rPr>
              <w:t>软件开发策划</w:t>
            </w:r>
          </w:p>
        </w:tc>
        <w:tc>
          <w:tcPr>
            <w:tcW w:w="653" w:type="dxa"/>
          </w:tcPr>
          <w:p w14:paraId="55E29EBE">
            <w:pPr>
              <w:rPr>
                <w:rFonts w:ascii="宋体" w:hAnsi="宋体" w:eastAsia="宋体" w:cs="宋体"/>
                <w:szCs w:val="21"/>
              </w:rPr>
            </w:pPr>
          </w:p>
        </w:tc>
        <w:tc>
          <w:tcPr>
            <w:tcW w:w="720" w:type="dxa"/>
          </w:tcPr>
          <w:p w14:paraId="7510C28F">
            <w:pPr>
              <w:rPr>
                <w:rFonts w:ascii="宋体" w:hAnsi="宋体" w:eastAsia="宋体" w:cs="宋体"/>
                <w:szCs w:val="21"/>
              </w:rPr>
            </w:pPr>
          </w:p>
        </w:tc>
        <w:tc>
          <w:tcPr>
            <w:tcW w:w="2216" w:type="dxa"/>
            <w:vAlign w:val="top"/>
          </w:tcPr>
          <w:p w14:paraId="62059C90">
            <w:pPr>
              <w:numPr>
                <w:ilvl w:val="0"/>
                <w:numId w:val="0"/>
              </w:numPr>
              <w:ind w:left="0" w:leftChars="0" w:firstLine="0" w:firstLineChars="0"/>
              <w:rPr>
                <w:rFonts w:ascii="宋体" w:hAnsi="宋体" w:eastAsia="宋体" w:cs="宋体"/>
                <w:szCs w:val="21"/>
              </w:rPr>
            </w:pPr>
          </w:p>
        </w:tc>
      </w:tr>
      <w:tr w14:paraId="67CCA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4" w:type="dxa"/>
            <w:vMerge w:val="continue"/>
          </w:tcPr>
          <w:p w14:paraId="7447A4D2">
            <w:pPr>
              <w:jc w:val="center"/>
              <w:rPr>
                <w:rFonts w:ascii="宋体" w:hAnsi="宋体" w:eastAsia="宋体" w:cs="宋体"/>
                <w:szCs w:val="21"/>
              </w:rPr>
            </w:pPr>
          </w:p>
        </w:tc>
        <w:tc>
          <w:tcPr>
            <w:tcW w:w="1306" w:type="dxa"/>
            <w:vMerge w:val="continue"/>
          </w:tcPr>
          <w:p w14:paraId="40EED71B">
            <w:pPr>
              <w:rPr>
                <w:rFonts w:ascii="宋体" w:hAnsi="宋体" w:eastAsia="宋体" w:cs="宋体"/>
                <w:szCs w:val="21"/>
              </w:rPr>
            </w:pPr>
          </w:p>
        </w:tc>
        <w:tc>
          <w:tcPr>
            <w:tcW w:w="867" w:type="dxa"/>
            <w:vMerge w:val="continue"/>
            <w:vAlign w:val="center"/>
          </w:tcPr>
          <w:p w14:paraId="639D0E8E">
            <w:pPr>
              <w:jc w:val="center"/>
              <w:rPr>
                <w:rFonts w:ascii="宋体" w:hAnsi="宋体" w:eastAsia="宋体" w:cs="宋体"/>
                <w:szCs w:val="21"/>
              </w:rPr>
            </w:pPr>
          </w:p>
        </w:tc>
        <w:tc>
          <w:tcPr>
            <w:tcW w:w="3293" w:type="dxa"/>
            <w:vAlign w:val="center"/>
          </w:tcPr>
          <w:p w14:paraId="4E732BEA">
            <w:pPr>
              <w:jc w:val="center"/>
              <w:rPr>
                <w:rFonts w:ascii="宋体" w:hAnsi="宋体" w:eastAsia="宋体" w:cs="宋体"/>
                <w:szCs w:val="21"/>
              </w:rPr>
            </w:pPr>
            <w:r>
              <w:rPr>
                <w:rFonts w:hint="eastAsia" w:ascii="宋体" w:hAnsi="宋体" w:eastAsia="宋体" w:cs="宋体"/>
                <w:szCs w:val="21"/>
              </w:rPr>
              <w:t>软件需求分析</w:t>
            </w:r>
          </w:p>
        </w:tc>
        <w:tc>
          <w:tcPr>
            <w:tcW w:w="653" w:type="dxa"/>
          </w:tcPr>
          <w:p w14:paraId="503FF17D">
            <w:pPr>
              <w:rPr>
                <w:rFonts w:ascii="宋体" w:hAnsi="宋体" w:eastAsia="宋体" w:cs="宋体"/>
                <w:szCs w:val="21"/>
              </w:rPr>
            </w:pPr>
          </w:p>
        </w:tc>
        <w:tc>
          <w:tcPr>
            <w:tcW w:w="720" w:type="dxa"/>
          </w:tcPr>
          <w:p w14:paraId="0A459939">
            <w:pPr>
              <w:rPr>
                <w:rFonts w:ascii="宋体" w:hAnsi="宋体" w:eastAsia="宋体" w:cs="宋体"/>
                <w:szCs w:val="21"/>
              </w:rPr>
            </w:pPr>
          </w:p>
        </w:tc>
        <w:tc>
          <w:tcPr>
            <w:tcW w:w="2216" w:type="dxa"/>
            <w:vAlign w:val="top"/>
          </w:tcPr>
          <w:p w14:paraId="6081F97D">
            <w:pPr>
              <w:numPr>
                <w:ilvl w:val="0"/>
                <w:numId w:val="0"/>
              </w:numPr>
              <w:ind w:left="0" w:leftChars="0" w:firstLine="0" w:firstLineChars="0"/>
              <w:rPr>
                <w:rFonts w:ascii="宋体" w:hAnsi="宋体" w:eastAsia="宋体" w:cs="宋体"/>
                <w:szCs w:val="21"/>
              </w:rPr>
            </w:pPr>
          </w:p>
        </w:tc>
      </w:tr>
      <w:tr w14:paraId="582B8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4" w:type="dxa"/>
            <w:vMerge w:val="continue"/>
          </w:tcPr>
          <w:p w14:paraId="3EEF57AF">
            <w:pPr>
              <w:jc w:val="center"/>
              <w:rPr>
                <w:rFonts w:ascii="宋体" w:hAnsi="宋体" w:eastAsia="宋体" w:cs="宋体"/>
                <w:szCs w:val="21"/>
              </w:rPr>
            </w:pPr>
          </w:p>
        </w:tc>
        <w:tc>
          <w:tcPr>
            <w:tcW w:w="1306" w:type="dxa"/>
            <w:vMerge w:val="continue"/>
          </w:tcPr>
          <w:p w14:paraId="31253EFD">
            <w:pPr>
              <w:rPr>
                <w:rFonts w:ascii="宋体" w:hAnsi="宋体" w:eastAsia="宋体" w:cs="宋体"/>
                <w:szCs w:val="21"/>
              </w:rPr>
            </w:pPr>
          </w:p>
        </w:tc>
        <w:tc>
          <w:tcPr>
            <w:tcW w:w="867" w:type="dxa"/>
            <w:vMerge w:val="continue"/>
            <w:vAlign w:val="center"/>
          </w:tcPr>
          <w:p w14:paraId="57CA969F">
            <w:pPr>
              <w:jc w:val="center"/>
              <w:rPr>
                <w:rFonts w:ascii="宋体" w:hAnsi="宋体" w:eastAsia="宋体" w:cs="宋体"/>
                <w:szCs w:val="21"/>
              </w:rPr>
            </w:pPr>
          </w:p>
        </w:tc>
        <w:tc>
          <w:tcPr>
            <w:tcW w:w="3293" w:type="dxa"/>
            <w:vAlign w:val="center"/>
          </w:tcPr>
          <w:p w14:paraId="55CA883A">
            <w:pPr>
              <w:jc w:val="center"/>
              <w:rPr>
                <w:rFonts w:ascii="宋体" w:hAnsi="宋体" w:eastAsia="宋体" w:cs="宋体"/>
                <w:szCs w:val="21"/>
              </w:rPr>
            </w:pPr>
            <w:r>
              <w:rPr>
                <w:rFonts w:hint="eastAsia" w:ascii="宋体" w:hAnsi="宋体" w:eastAsia="宋体" w:cs="宋体"/>
                <w:szCs w:val="21"/>
              </w:rPr>
              <w:t>软件体系结构设计</w:t>
            </w:r>
          </w:p>
        </w:tc>
        <w:tc>
          <w:tcPr>
            <w:tcW w:w="653" w:type="dxa"/>
          </w:tcPr>
          <w:p w14:paraId="1461532F">
            <w:pPr>
              <w:rPr>
                <w:rFonts w:ascii="宋体" w:hAnsi="宋体" w:eastAsia="宋体" w:cs="宋体"/>
                <w:szCs w:val="21"/>
              </w:rPr>
            </w:pPr>
          </w:p>
        </w:tc>
        <w:tc>
          <w:tcPr>
            <w:tcW w:w="720" w:type="dxa"/>
          </w:tcPr>
          <w:p w14:paraId="6BB043B3">
            <w:pPr>
              <w:rPr>
                <w:rFonts w:ascii="宋体" w:hAnsi="宋体" w:eastAsia="宋体" w:cs="宋体"/>
                <w:szCs w:val="21"/>
              </w:rPr>
            </w:pPr>
          </w:p>
        </w:tc>
        <w:tc>
          <w:tcPr>
            <w:tcW w:w="2216" w:type="dxa"/>
            <w:vAlign w:val="top"/>
          </w:tcPr>
          <w:p w14:paraId="092C32D7">
            <w:pPr>
              <w:numPr>
                <w:ilvl w:val="0"/>
                <w:numId w:val="0"/>
              </w:numPr>
              <w:ind w:left="0" w:leftChars="0" w:firstLine="0" w:firstLineChars="0"/>
              <w:rPr>
                <w:rFonts w:ascii="宋体" w:hAnsi="宋体" w:eastAsia="宋体" w:cs="宋体"/>
                <w:szCs w:val="21"/>
              </w:rPr>
            </w:pPr>
          </w:p>
        </w:tc>
      </w:tr>
      <w:tr w14:paraId="2AEFB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4" w:type="dxa"/>
            <w:vMerge w:val="continue"/>
          </w:tcPr>
          <w:p w14:paraId="01D2A67F">
            <w:pPr>
              <w:jc w:val="center"/>
              <w:rPr>
                <w:rFonts w:ascii="宋体" w:hAnsi="宋体" w:eastAsia="宋体" w:cs="宋体"/>
                <w:szCs w:val="21"/>
              </w:rPr>
            </w:pPr>
          </w:p>
        </w:tc>
        <w:tc>
          <w:tcPr>
            <w:tcW w:w="1306" w:type="dxa"/>
            <w:vMerge w:val="continue"/>
          </w:tcPr>
          <w:p w14:paraId="3EF877F7">
            <w:pPr>
              <w:rPr>
                <w:rFonts w:ascii="宋体" w:hAnsi="宋体" w:eastAsia="宋体" w:cs="宋体"/>
                <w:szCs w:val="21"/>
              </w:rPr>
            </w:pPr>
          </w:p>
        </w:tc>
        <w:tc>
          <w:tcPr>
            <w:tcW w:w="867" w:type="dxa"/>
            <w:vMerge w:val="continue"/>
            <w:vAlign w:val="center"/>
          </w:tcPr>
          <w:p w14:paraId="602C9A2A">
            <w:pPr>
              <w:jc w:val="center"/>
              <w:rPr>
                <w:rFonts w:ascii="宋体" w:hAnsi="宋体" w:eastAsia="宋体" w:cs="宋体"/>
                <w:szCs w:val="21"/>
              </w:rPr>
            </w:pPr>
          </w:p>
        </w:tc>
        <w:tc>
          <w:tcPr>
            <w:tcW w:w="3293" w:type="dxa"/>
            <w:vAlign w:val="center"/>
          </w:tcPr>
          <w:p w14:paraId="3E1323EF">
            <w:pPr>
              <w:jc w:val="center"/>
              <w:rPr>
                <w:rFonts w:ascii="宋体" w:hAnsi="宋体" w:eastAsia="宋体" w:cs="宋体"/>
                <w:szCs w:val="21"/>
              </w:rPr>
            </w:pPr>
            <w:r>
              <w:rPr>
                <w:rFonts w:hint="eastAsia" w:ascii="宋体" w:hAnsi="宋体" w:eastAsia="宋体" w:cs="宋体"/>
                <w:szCs w:val="21"/>
              </w:rPr>
              <w:t>软件详细设计</w:t>
            </w:r>
          </w:p>
        </w:tc>
        <w:tc>
          <w:tcPr>
            <w:tcW w:w="653" w:type="dxa"/>
          </w:tcPr>
          <w:p w14:paraId="33979238">
            <w:pPr>
              <w:rPr>
                <w:rFonts w:ascii="宋体" w:hAnsi="宋体" w:eastAsia="宋体" w:cs="宋体"/>
                <w:szCs w:val="21"/>
              </w:rPr>
            </w:pPr>
          </w:p>
        </w:tc>
        <w:tc>
          <w:tcPr>
            <w:tcW w:w="720" w:type="dxa"/>
          </w:tcPr>
          <w:p w14:paraId="11FECBDB">
            <w:pPr>
              <w:rPr>
                <w:rFonts w:ascii="宋体" w:hAnsi="宋体" w:eastAsia="宋体" w:cs="宋体"/>
                <w:szCs w:val="21"/>
              </w:rPr>
            </w:pPr>
          </w:p>
        </w:tc>
        <w:tc>
          <w:tcPr>
            <w:tcW w:w="2216" w:type="dxa"/>
            <w:vAlign w:val="top"/>
          </w:tcPr>
          <w:p w14:paraId="62ACD6A6">
            <w:pPr>
              <w:numPr>
                <w:ilvl w:val="0"/>
                <w:numId w:val="0"/>
              </w:numPr>
              <w:ind w:left="0" w:leftChars="0" w:firstLine="0" w:firstLineChars="0"/>
              <w:rPr>
                <w:rFonts w:ascii="宋体" w:hAnsi="宋体" w:eastAsia="宋体" w:cs="宋体"/>
                <w:szCs w:val="21"/>
              </w:rPr>
            </w:pPr>
          </w:p>
        </w:tc>
      </w:tr>
      <w:tr w14:paraId="70416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4" w:type="dxa"/>
            <w:vMerge w:val="continue"/>
          </w:tcPr>
          <w:p w14:paraId="3446662E">
            <w:pPr>
              <w:jc w:val="center"/>
              <w:rPr>
                <w:rFonts w:ascii="宋体" w:hAnsi="宋体" w:eastAsia="宋体" w:cs="宋体"/>
                <w:szCs w:val="21"/>
              </w:rPr>
            </w:pPr>
          </w:p>
        </w:tc>
        <w:tc>
          <w:tcPr>
            <w:tcW w:w="1306" w:type="dxa"/>
            <w:vMerge w:val="continue"/>
          </w:tcPr>
          <w:p w14:paraId="5D90A2EA">
            <w:pPr>
              <w:rPr>
                <w:rFonts w:ascii="宋体" w:hAnsi="宋体" w:eastAsia="宋体" w:cs="宋体"/>
                <w:szCs w:val="21"/>
              </w:rPr>
            </w:pPr>
          </w:p>
        </w:tc>
        <w:tc>
          <w:tcPr>
            <w:tcW w:w="867" w:type="dxa"/>
            <w:vMerge w:val="continue"/>
            <w:vAlign w:val="center"/>
          </w:tcPr>
          <w:p w14:paraId="38EC291A">
            <w:pPr>
              <w:jc w:val="center"/>
              <w:rPr>
                <w:rFonts w:ascii="宋体" w:hAnsi="宋体" w:eastAsia="宋体" w:cs="宋体"/>
                <w:szCs w:val="21"/>
              </w:rPr>
            </w:pPr>
          </w:p>
        </w:tc>
        <w:tc>
          <w:tcPr>
            <w:tcW w:w="3293" w:type="dxa"/>
            <w:vAlign w:val="center"/>
          </w:tcPr>
          <w:p w14:paraId="7DDDBD1A">
            <w:pPr>
              <w:jc w:val="center"/>
              <w:rPr>
                <w:rFonts w:ascii="宋体" w:hAnsi="宋体" w:eastAsia="宋体" w:cs="宋体"/>
                <w:szCs w:val="21"/>
              </w:rPr>
            </w:pPr>
            <w:r>
              <w:rPr>
                <w:rFonts w:hint="eastAsia" w:ascii="宋体" w:hAnsi="宋体" w:eastAsia="宋体" w:cs="宋体"/>
                <w:szCs w:val="21"/>
              </w:rPr>
              <w:t>软件单元的实现</w:t>
            </w:r>
          </w:p>
        </w:tc>
        <w:tc>
          <w:tcPr>
            <w:tcW w:w="653" w:type="dxa"/>
          </w:tcPr>
          <w:p w14:paraId="72818E06">
            <w:pPr>
              <w:rPr>
                <w:rFonts w:ascii="宋体" w:hAnsi="宋体" w:eastAsia="宋体" w:cs="宋体"/>
                <w:szCs w:val="21"/>
              </w:rPr>
            </w:pPr>
          </w:p>
        </w:tc>
        <w:tc>
          <w:tcPr>
            <w:tcW w:w="720" w:type="dxa"/>
          </w:tcPr>
          <w:p w14:paraId="6AE8F849">
            <w:pPr>
              <w:rPr>
                <w:rFonts w:ascii="宋体" w:hAnsi="宋体" w:eastAsia="宋体" w:cs="宋体"/>
                <w:szCs w:val="21"/>
              </w:rPr>
            </w:pPr>
          </w:p>
        </w:tc>
        <w:tc>
          <w:tcPr>
            <w:tcW w:w="2216" w:type="dxa"/>
            <w:vAlign w:val="top"/>
          </w:tcPr>
          <w:p w14:paraId="6803DD38">
            <w:pPr>
              <w:numPr>
                <w:ilvl w:val="0"/>
                <w:numId w:val="0"/>
              </w:numPr>
              <w:ind w:left="0" w:leftChars="0" w:firstLine="0" w:firstLineChars="0"/>
              <w:rPr>
                <w:rFonts w:ascii="宋体" w:hAnsi="宋体" w:eastAsia="宋体" w:cs="宋体"/>
                <w:szCs w:val="21"/>
              </w:rPr>
            </w:pPr>
          </w:p>
        </w:tc>
      </w:tr>
      <w:tr w14:paraId="5CE18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4" w:type="dxa"/>
            <w:vMerge w:val="continue"/>
          </w:tcPr>
          <w:p w14:paraId="7BCD0C92">
            <w:pPr>
              <w:jc w:val="center"/>
              <w:rPr>
                <w:rFonts w:ascii="宋体" w:hAnsi="宋体" w:eastAsia="宋体" w:cs="宋体"/>
                <w:szCs w:val="21"/>
              </w:rPr>
            </w:pPr>
          </w:p>
        </w:tc>
        <w:tc>
          <w:tcPr>
            <w:tcW w:w="1306" w:type="dxa"/>
            <w:vMerge w:val="continue"/>
          </w:tcPr>
          <w:p w14:paraId="58F746E5">
            <w:pPr>
              <w:rPr>
                <w:rFonts w:ascii="宋体" w:hAnsi="宋体" w:eastAsia="宋体" w:cs="宋体"/>
                <w:szCs w:val="21"/>
              </w:rPr>
            </w:pPr>
          </w:p>
        </w:tc>
        <w:tc>
          <w:tcPr>
            <w:tcW w:w="867" w:type="dxa"/>
            <w:vMerge w:val="continue"/>
            <w:vAlign w:val="center"/>
          </w:tcPr>
          <w:p w14:paraId="4EED2ADB">
            <w:pPr>
              <w:jc w:val="center"/>
              <w:rPr>
                <w:rFonts w:ascii="宋体" w:hAnsi="宋体" w:eastAsia="宋体" w:cs="宋体"/>
                <w:szCs w:val="21"/>
              </w:rPr>
            </w:pPr>
          </w:p>
        </w:tc>
        <w:tc>
          <w:tcPr>
            <w:tcW w:w="3293" w:type="dxa"/>
            <w:vAlign w:val="center"/>
          </w:tcPr>
          <w:p w14:paraId="6D060BEB">
            <w:pPr>
              <w:jc w:val="center"/>
              <w:rPr>
                <w:rFonts w:ascii="宋体" w:hAnsi="宋体" w:eastAsia="宋体" w:cs="宋体"/>
                <w:szCs w:val="21"/>
              </w:rPr>
            </w:pPr>
            <w:r>
              <w:rPr>
                <w:rFonts w:hint="eastAsia" w:ascii="宋体" w:hAnsi="宋体" w:eastAsia="宋体" w:cs="宋体"/>
                <w:szCs w:val="21"/>
              </w:rPr>
              <w:t>软件集成和集成测试</w:t>
            </w:r>
          </w:p>
        </w:tc>
        <w:tc>
          <w:tcPr>
            <w:tcW w:w="653" w:type="dxa"/>
          </w:tcPr>
          <w:p w14:paraId="00229B20">
            <w:pPr>
              <w:rPr>
                <w:rFonts w:ascii="宋体" w:hAnsi="宋体" w:eastAsia="宋体" w:cs="宋体"/>
                <w:szCs w:val="21"/>
              </w:rPr>
            </w:pPr>
          </w:p>
        </w:tc>
        <w:tc>
          <w:tcPr>
            <w:tcW w:w="720" w:type="dxa"/>
          </w:tcPr>
          <w:p w14:paraId="13B1C3C8">
            <w:pPr>
              <w:rPr>
                <w:rFonts w:ascii="宋体" w:hAnsi="宋体" w:eastAsia="宋体" w:cs="宋体"/>
                <w:szCs w:val="21"/>
              </w:rPr>
            </w:pPr>
          </w:p>
        </w:tc>
        <w:tc>
          <w:tcPr>
            <w:tcW w:w="2216" w:type="dxa"/>
            <w:vAlign w:val="top"/>
          </w:tcPr>
          <w:p w14:paraId="497D8DA2">
            <w:pPr>
              <w:numPr>
                <w:ilvl w:val="0"/>
                <w:numId w:val="0"/>
              </w:numPr>
              <w:ind w:left="0" w:leftChars="0" w:firstLine="0" w:firstLineChars="0"/>
              <w:rPr>
                <w:rFonts w:ascii="宋体" w:hAnsi="宋体" w:eastAsia="宋体" w:cs="宋体"/>
                <w:szCs w:val="21"/>
              </w:rPr>
            </w:pPr>
          </w:p>
        </w:tc>
      </w:tr>
      <w:tr w14:paraId="4195B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4" w:type="dxa"/>
            <w:vMerge w:val="continue"/>
          </w:tcPr>
          <w:p w14:paraId="77799442">
            <w:pPr>
              <w:jc w:val="center"/>
              <w:rPr>
                <w:rFonts w:ascii="宋体" w:hAnsi="宋体" w:eastAsia="宋体" w:cs="宋体"/>
                <w:szCs w:val="21"/>
              </w:rPr>
            </w:pPr>
          </w:p>
        </w:tc>
        <w:tc>
          <w:tcPr>
            <w:tcW w:w="1306" w:type="dxa"/>
            <w:vMerge w:val="continue"/>
          </w:tcPr>
          <w:p w14:paraId="23596D0D">
            <w:pPr>
              <w:rPr>
                <w:rFonts w:ascii="宋体" w:hAnsi="宋体" w:eastAsia="宋体" w:cs="宋体"/>
                <w:szCs w:val="21"/>
              </w:rPr>
            </w:pPr>
          </w:p>
        </w:tc>
        <w:tc>
          <w:tcPr>
            <w:tcW w:w="867" w:type="dxa"/>
            <w:vMerge w:val="continue"/>
            <w:vAlign w:val="center"/>
          </w:tcPr>
          <w:p w14:paraId="2EAFE885">
            <w:pPr>
              <w:jc w:val="center"/>
              <w:rPr>
                <w:rFonts w:ascii="宋体" w:hAnsi="宋体" w:eastAsia="宋体" w:cs="宋体"/>
                <w:szCs w:val="21"/>
              </w:rPr>
            </w:pPr>
          </w:p>
        </w:tc>
        <w:tc>
          <w:tcPr>
            <w:tcW w:w="3293" w:type="dxa"/>
            <w:vAlign w:val="center"/>
          </w:tcPr>
          <w:p w14:paraId="6802C254">
            <w:pPr>
              <w:jc w:val="center"/>
              <w:rPr>
                <w:rFonts w:ascii="宋体" w:hAnsi="宋体" w:eastAsia="宋体" w:cs="宋体"/>
                <w:szCs w:val="21"/>
              </w:rPr>
            </w:pPr>
            <w:r>
              <w:rPr>
                <w:rFonts w:hint="eastAsia" w:ascii="宋体" w:hAnsi="宋体" w:eastAsia="宋体" w:cs="宋体"/>
                <w:szCs w:val="21"/>
              </w:rPr>
              <w:t>软件系统测试</w:t>
            </w:r>
          </w:p>
        </w:tc>
        <w:tc>
          <w:tcPr>
            <w:tcW w:w="653" w:type="dxa"/>
          </w:tcPr>
          <w:p w14:paraId="33734A8B">
            <w:pPr>
              <w:rPr>
                <w:rFonts w:ascii="宋体" w:hAnsi="宋体" w:eastAsia="宋体" w:cs="宋体"/>
                <w:szCs w:val="21"/>
              </w:rPr>
            </w:pPr>
          </w:p>
        </w:tc>
        <w:tc>
          <w:tcPr>
            <w:tcW w:w="720" w:type="dxa"/>
          </w:tcPr>
          <w:p w14:paraId="4FDC75B3">
            <w:pPr>
              <w:rPr>
                <w:rFonts w:ascii="宋体" w:hAnsi="宋体" w:eastAsia="宋体" w:cs="宋体"/>
                <w:szCs w:val="21"/>
              </w:rPr>
            </w:pPr>
          </w:p>
        </w:tc>
        <w:tc>
          <w:tcPr>
            <w:tcW w:w="2216" w:type="dxa"/>
            <w:vAlign w:val="top"/>
          </w:tcPr>
          <w:p w14:paraId="34C5F052">
            <w:pPr>
              <w:numPr>
                <w:ilvl w:val="0"/>
                <w:numId w:val="0"/>
              </w:numPr>
              <w:ind w:left="0" w:leftChars="0" w:firstLine="0" w:firstLineChars="0"/>
              <w:rPr>
                <w:rFonts w:ascii="宋体" w:hAnsi="宋体" w:eastAsia="宋体" w:cs="宋体"/>
                <w:szCs w:val="21"/>
              </w:rPr>
            </w:pPr>
          </w:p>
        </w:tc>
      </w:tr>
      <w:tr w14:paraId="3F86A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4" w:type="dxa"/>
            <w:vMerge w:val="continue"/>
          </w:tcPr>
          <w:p w14:paraId="50DE4E24">
            <w:pPr>
              <w:jc w:val="center"/>
              <w:rPr>
                <w:rFonts w:ascii="宋体" w:hAnsi="宋体" w:eastAsia="宋体" w:cs="宋体"/>
                <w:szCs w:val="21"/>
              </w:rPr>
            </w:pPr>
          </w:p>
        </w:tc>
        <w:tc>
          <w:tcPr>
            <w:tcW w:w="1306" w:type="dxa"/>
            <w:vMerge w:val="continue"/>
          </w:tcPr>
          <w:p w14:paraId="078F198B">
            <w:pPr>
              <w:rPr>
                <w:rFonts w:ascii="宋体" w:hAnsi="宋体" w:eastAsia="宋体" w:cs="宋体"/>
                <w:szCs w:val="21"/>
              </w:rPr>
            </w:pPr>
          </w:p>
        </w:tc>
        <w:tc>
          <w:tcPr>
            <w:tcW w:w="867" w:type="dxa"/>
            <w:vMerge w:val="continue"/>
            <w:vAlign w:val="center"/>
          </w:tcPr>
          <w:p w14:paraId="04C89A90">
            <w:pPr>
              <w:jc w:val="center"/>
              <w:rPr>
                <w:rFonts w:ascii="宋体" w:hAnsi="宋体" w:eastAsia="宋体" w:cs="宋体"/>
                <w:szCs w:val="21"/>
              </w:rPr>
            </w:pPr>
          </w:p>
        </w:tc>
        <w:tc>
          <w:tcPr>
            <w:tcW w:w="3293" w:type="dxa"/>
            <w:vAlign w:val="center"/>
          </w:tcPr>
          <w:p w14:paraId="26C79A70">
            <w:pPr>
              <w:jc w:val="center"/>
              <w:rPr>
                <w:rFonts w:ascii="宋体" w:hAnsi="宋体" w:eastAsia="宋体" w:cs="宋体"/>
                <w:szCs w:val="21"/>
              </w:rPr>
            </w:pPr>
            <w:r>
              <w:rPr>
                <w:rFonts w:hint="eastAsia" w:ascii="宋体" w:hAnsi="宋体" w:eastAsia="宋体" w:cs="宋体"/>
                <w:szCs w:val="21"/>
              </w:rPr>
              <w:t>软件在系统级别应用的发布</w:t>
            </w:r>
          </w:p>
        </w:tc>
        <w:tc>
          <w:tcPr>
            <w:tcW w:w="653" w:type="dxa"/>
          </w:tcPr>
          <w:p w14:paraId="409D4981">
            <w:pPr>
              <w:rPr>
                <w:rFonts w:ascii="宋体" w:hAnsi="宋体" w:eastAsia="宋体" w:cs="宋体"/>
                <w:szCs w:val="21"/>
              </w:rPr>
            </w:pPr>
          </w:p>
        </w:tc>
        <w:tc>
          <w:tcPr>
            <w:tcW w:w="720" w:type="dxa"/>
          </w:tcPr>
          <w:p w14:paraId="64D02397">
            <w:pPr>
              <w:rPr>
                <w:rFonts w:ascii="宋体" w:hAnsi="宋体" w:eastAsia="宋体" w:cs="宋体"/>
                <w:szCs w:val="21"/>
              </w:rPr>
            </w:pPr>
          </w:p>
        </w:tc>
        <w:tc>
          <w:tcPr>
            <w:tcW w:w="2216" w:type="dxa"/>
            <w:vAlign w:val="top"/>
          </w:tcPr>
          <w:p w14:paraId="3F639E11">
            <w:pPr>
              <w:numPr>
                <w:ilvl w:val="0"/>
                <w:numId w:val="0"/>
              </w:numPr>
              <w:ind w:left="0" w:leftChars="0" w:firstLine="0" w:firstLineChars="0"/>
              <w:rPr>
                <w:rFonts w:ascii="宋体" w:hAnsi="宋体" w:eastAsia="宋体" w:cs="宋体"/>
                <w:szCs w:val="21"/>
              </w:rPr>
            </w:pPr>
          </w:p>
        </w:tc>
      </w:tr>
      <w:tr w14:paraId="1DB33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4" w:type="dxa"/>
            <w:vMerge w:val="restart"/>
          </w:tcPr>
          <w:p w14:paraId="3710A5B7">
            <w:pPr>
              <w:jc w:val="center"/>
              <w:rPr>
                <w:rFonts w:ascii="宋体" w:hAnsi="宋体" w:eastAsia="宋体" w:cs="宋体"/>
                <w:szCs w:val="21"/>
              </w:rPr>
            </w:pPr>
            <w:r>
              <w:rPr>
                <w:rFonts w:hint="eastAsia" w:ascii="宋体" w:hAnsi="宋体" w:eastAsia="宋体" w:cs="宋体"/>
                <w:szCs w:val="21"/>
              </w:rPr>
              <w:t>3</w:t>
            </w:r>
          </w:p>
        </w:tc>
        <w:tc>
          <w:tcPr>
            <w:tcW w:w="1306" w:type="dxa"/>
            <w:vMerge w:val="restart"/>
          </w:tcPr>
          <w:p w14:paraId="7C689C69">
            <w:pPr>
              <w:rPr>
                <w:rFonts w:ascii="宋体" w:hAnsi="宋体" w:eastAsia="宋体" w:cs="宋体"/>
                <w:szCs w:val="21"/>
              </w:rPr>
            </w:pPr>
            <w:r>
              <w:rPr>
                <w:rFonts w:hint="eastAsia" w:ascii="宋体" w:hAnsi="宋体" w:eastAsia="宋体" w:cs="宋体"/>
                <w:szCs w:val="21"/>
              </w:rPr>
              <w:t>YY/T 0664-2020中7</w:t>
            </w:r>
          </w:p>
        </w:tc>
        <w:tc>
          <w:tcPr>
            <w:tcW w:w="867" w:type="dxa"/>
            <w:vMerge w:val="restart"/>
            <w:vAlign w:val="center"/>
          </w:tcPr>
          <w:p w14:paraId="1D8E0430">
            <w:pPr>
              <w:jc w:val="center"/>
              <w:rPr>
                <w:rFonts w:ascii="宋体" w:hAnsi="宋体" w:eastAsia="宋体" w:cs="宋体"/>
                <w:szCs w:val="21"/>
              </w:rPr>
            </w:pPr>
            <w:r>
              <w:rPr>
                <w:rFonts w:hint="eastAsia" w:ascii="宋体" w:hAnsi="宋体" w:eastAsia="宋体" w:cs="宋体"/>
                <w:szCs w:val="21"/>
              </w:rPr>
              <w:t>软件风险管理过程</w:t>
            </w:r>
          </w:p>
        </w:tc>
        <w:tc>
          <w:tcPr>
            <w:tcW w:w="3293" w:type="dxa"/>
            <w:vAlign w:val="center"/>
          </w:tcPr>
          <w:p w14:paraId="320DF6B8">
            <w:pPr>
              <w:jc w:val="center"/>
              <w:rPr>
                <w:rFonts w:ascii="宋体" w:hAnsi="宋体" w:eastAsia="宋体" w:cs="宋体"/>
                <w:szCs w:val="21"/>
              </w:rPr>
            </w:pPr>
            <w:r>
              <w:rPr>
                <w:rFonts w:hint="eastAsia" w:ascii="宋体" w:hAnsi="宋体" w:eastAsia="宋体" w:cs="宋体"/>
                <w:szCs w:val="21"/>
              </w:rPr>
              <w:t>促成危险情况的软件分析</w:t>
            </w:r>
          </w:p>
        </w:tc>
        <w:tc>
          <w:tcPr>
            <w:tcW w:w="653" w:type="dxa"/>
          </w:tcPr>
          <w:p w14:paraId="48B28CE6">
            <w:pPr>
              <w:rPr>
                <w:rFonts w:ascii="宋体" w:hAnsi="宋体" w:eastAsia="宋体" w:cs="宋体"/>
                <w:szCs w:val="21"/>
              </w:rPr>
            </w:pPr>
          </w:p>
        </w:tc>
        <w:tc>
          <w:tcPr>
            <w:tcW w:w="720" w:type="dxa"/>
          </w:tcPr>
          <w:p w14:paraId="4CA4FA15">
            <w:pPr>
              <w:rPr>
                <w:rFonts w:ascii="宋体" w:hAnsi="宋体" w:eastAsia="宋体" w:cs="宋体"/>
                <w:szCs w:val="21"/>
              </w:rPr>
            </w:pPr>
          </w:p>
        </w:tc>
        <w:tc>
          <w:tcPr>
            <w:tcW w:w="2216" w:type="dxa"/>
            <w:vAlign w:val="top"/>
          </w:tcPr>
          <w:p w14:paraId="5C9BF95B">
            <w:pPr>
              <w:numPr>
                <w:ilvl w:val="0"/>
                <w:numId w:val="0"/>
              </w:numPr>
              <w:ind w:left="0" w:leftChars="0" w:firstLine="0" w:firstLineChars="0"/>
              <w:rPr>
                <w:rFonts w:ascii="宋体" w:hAnsi="宋体" w:eastAsia="宋体" w:cs="宋体"/>
                <w:szCs w:val="21"/>
              </w:rPr>
            </w:pPr>
          </w:p>
        </w:tc>
      </w:tr>
      <w:tr w14:paraId="569CA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4" w:type="dxa"/>
            <w:vMerge w:val="continue"/>
          </w:tcPr>
          <w:p w14:paraId="635F01C3">
            <w:pPr>
              <w:jc w:val="center"/>
              <w:rPr>
                <w:rFonts w:ascii="宋体" w:hAnsi="宋体" w:eastAsia="宋体" w:cs="宋体"/>
                <w:szCs w:val="21"/>
              </w:rPr>
            </w:pPr>
          </w:p>
        </w:tc>
        <w:tc>
          <w:tcPr>
            <w:tcW w:w="1306" w:type="dxa"/>
            <w:vMerge w:val="continue"/>
          </w:tcPr>
          <w:p w14:paraId="7CD16908">
            <w:pPr>
              <w:rPr>
                <w:rFonts w:ascii="宋体" w:hAnsi="宋体" w:eastAsia="宋体" w:cs="宋体"/>
                <w:szCs w:val="21"/>
              </w:rPr>
            </w:pPr>
          </w:p>
        </w:tc>
        <w:tc>
          <w:tcPr>
            <w:tcW w:w="867" w:type="dxa"/>
            <w:vMerge w:val="continue"/>
            <w:vAlign w:val="center"/>
          </w:tcPr>
          <w:p w14:paraId="4D33EA39">
            <w:pPr>
              <w:jc w:val="center"/>
              <w:rPr>
                <w:rFonts w:ascii="宋体" w:hAnsi="宋体" w:eastAsia="宋体" w:cs="宋体"/>
                <w:szCs w:val="21"/>
              </w:rPr>
            </w:pPr>
          </w:p>
        </w:tc>
        <w:tc>
          <w:tcPr>
            <w:tcW w:w="3293" w:type="dxa"/>
            <w:vAlign w:val="center"/>
          </w:tcPr>
          <w:p w14:paraId="6D8B534A">
            <w:pPr>
              <w:jc w:val="center"/>
              <w:rPr>
                <w:rFonts w:ascii="宋体" w:hAnsi="宋体" w:eastAsia="宋体" w:cs="宋体"/>
                <w:szCs w:val="21"/>
              </w:rPr>
            </w:pPr>
            <w:r>
              <w:rPr>
                <w:rFonts w:hint="eastAsia" w:ascii="宋体" w:hAnsi="宋体" w:eastAsia="宋体" w:cs="宋体"/>
                <w:szCs w:val="21"/>
              </w:rPr>
              <w:t>风险控制措施</w:t>
            </w:r>
          </w:p>
        </w:tc>
        <w:tc>
          <w:tcPr>
            <w:tcW w:w="653" w:type="dxa"/>
          </w:tcPr>
          <w:p w14:paraId="3849B629">
            <w:pPr>
              <w:rPr>
                <w:rFonts w:ascii="宋体" w:hAnsi="宋体" w:eastAsia="宋体" w:cs="宋体"/>
                <w:szCs w:val="21"/>
              </w:rPr>
            </w:pPr>
          </w:p>
        </w:tc>
        <w:tc>
          <w:tcPr>
            <w:tcW w:w="720" w:type="dxa"/>
          </w:tcPr>
          <w:p w14:paraId="2C753094">
            <w:pPr>
              <w:rPr>
                <w:rFonts w:ascii="宋体" w:hAnsi="宋体" w:eastAsia="宋体" w:cs="宋体"/>
                <w:szCs w:val="21"/>
              </w:rPr>
            </w:pPr>
          </w:p>
        </w:tc>
        <w:tc>
          <w:tcPr>
            <w:tcW w:w="2216" w:type="dxa"/>
            <w:vAlign w:val="top"/>
          </w:tcPr>
          <w:p w14:paraId="70F25015">
            <w:pPr>
              <w:numPr>
                <w:ilvl w:val="0"/>
                <w:numId w:val="0"/>
              </w:numPr>
              <w:ind w:left="0" w:leftChars="0" w:firstLine="0" w:firstLineChars="0"/>
              <w:rPr>
                <w:rFonts w:ascii="宋体" w:hAnsi="宋体" w:eastAsia="宋体" w:cs="宋体"/>
                <w:szCs w:val="21"/>
              </w:rPr>
            </w:pPr>
          </w:p>
        </w:tc>
      </w:tr>
      <w:tr w14:paraId="2FEC8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4" w:type="dxa"/>
            <w:vMerge w:val="continue"/>
          </w:tcPr>
          <w:p w14:paraId="21428C8D">
            <w:pPr>
              <w:jc w:val="center"/>
              <w:rPr>
                <w:rFonts w:ascii="宋体" w:hAnsi="宋体" w:eastAsia="宋体" w:cs="宋体"/>
                <w:szCs w:val="21"/>
              </w:rPr>
            </w:pPr>
          </w:p>
        </w:tc>
        <w:tc>
          <w:tcPr>
            <w:tcW w:w="1306" w:type="dxa"/>
            <w:vMerge w:val="continue"/>
          </w:tcPr>
          <w:p w14:paraId="1A5F4DE0">
            <w:pPr>
              <w:rPr>
                <w:rFonts w:ascii="宋体" w:hAnsi="宋体" w:eastAsia="宋体" w:cs="宋体"/>
                <w:szCs w:val="21"/>
              </w:rPr>
            </w:pPr>
          </w:p>
        </w:tc>
        <w:tc>
          <w:tcPr>
            <w:tcW w:w="867" w:type="dxa"/>
            <w:vMerge w:val="continue"/>
            <w:vAlign w:val="center"/>
          </w:tcPr>
          <w:p w14:paraId="0E2A4D90">
            <w:pPr>
              <w:jc w:val="center"/>
              <w:rPr>
                <w:rFonts w:ascii="宋体" w:hAnsi="宋体" w:eastAsia="宋体" w:cs="宋体"/>
                <w:szCs w:val="21"/>
              </w:rPr>
            </w:pPr>
          </w:p>
        </w:tc>
        <w:tc>
          <w:tcPr>
            <w:tcW w:w="3293" w:type="dxa"/>
            <w:vAlign w:val="center"/>
          </w:tcPr>
          <w:p w14:paraId="4F4B57C1">
            <w:pPr>
              <w:jc w:val="center"/>
              <w:rPr>
                <w:rFonts w:ascii="宋体" w:hAnsi="宋体" w:eastAsia="宋体" w:cs="宋体"/>
                <w:szCs w:val="21"/>
              </w:rPr>
            </w:pPr>
            <w:r>
              <w:rPr>
                <w:rFonts w:hint="eastAsia" w:ascii="宋体" w:hAnsi="宋体" w:eastAsia="宋体" w:cs="宋体"/>
                <w:szCs w:val="21"/>
              </w:rPr>
              <w:t>风险控制措施的验证</w:t>
            </w:r>
          </w:p>
        </w:tc>
        <w:tc>
          <w:tcPr>
            <w:tcW w:w="653" w:type="dxa"/>
          </w:tcPr>
          <w:p w14:paraId="7D9B7293">
            <w:pPr>
              <w:rPr>
                <w:rFonts w:ascii="宋体" w:hAnsi="宋体" w:eastAsia="宋体" w:cs="宋体"/>
                <w:szCs w:val="21"/>
              </w:rPr>
            </w:pPr>
          </w:p>
        </w:tc>
        <w:tc>
          <w:tcPr>
            <w:tcW w:w="720" w:type="dxa"/>
          </w:tcPr>
          <w:p w14:paraId="1FCE6AA0">
            <w:pPr>
              <w:rPr>
                <w:rFonts w:ascii="宋体" w:hAnsi="宋体" w:eastAsia="宋体" w:cs="宋体"/>
                <w:szCs w:val="21"/>
              </w:rPr>
            </w:pPr>
          </w:p>
        </w:tc>
        <w:tc>
          <w:tcPr>
            <w:tcW w:w="2216" w:type="dxa"/>
            <w:vAlign w:val="top"/>
          </w:tcPr>
          <w:p w14:paraId="3069226D">
            <w:pPr>
              <w:numPr>
                <w:ilvl w:val="0"/>
                <w:numId w:val="0"/>
              </w:numPr>
              <w:ind w:left="0" w:leftChars="0" w:firstLine="0" w:firstLineChars="0"/>
              <w:rPr>
                <w:rFonts w:ascii="宋体" w:hAnsi="宋体" w:eastAsia="宋体" w:cs="宋体"/>
                <w:szCs w:val="21"/>
              </w:rPr>
            </w:pPr>
          </w:p>
        </w:tc>
      </w:tr>
      <w:tr w14:paraId="69F78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4" w:type="dxa"/>
            <w:vMerge w:val="continue"/>
          </w:tcPr>
          <w:p w14:paraId="1A73518C">
            <w:pPr>
              <w:jc w:val="center"/>
              <w:rPr>
                <w:rFonts w:ascii="宋体" w:hAnsi="宋体" w:eastAsia="宋体" w:cs="宋体"/>
                <w:szCs w:val="21"/>
              </w:rPr>
            </w:pPr>
          </w:p>
        </w:tc>
        <w:tc>
          <w:tcPr>
            <w:tcW w:w="1306" w:type="dxa"/>
            <w:vMerge w:val="continue"/>
          </w:tcPr>
          <w:p w14:paraId="39FC9139">
            <w:pPr>
              <w:rPr>
                <w:rFonts w:ascii="宋体" w:hAnsi="宋体" w:eastAsia="宋体" w:cs="宋体"/>
                <w:szCs w:val="21"/>
              </w:rPr>
            </w:pPr>
          </w:p>
        </w:tc>
        <w:tc>
          <w:tcPr>
            <w:tcW w:w="867" w:type="dxa"/>
            <w:vMerge w:val="continue"/>
            <w:vAlign w:val="center"/>
          </w:tcPr>
          <w:p w14:paraId="223300DA">
            <w:pPr>
              <w:jc w:val="center"/>
              <w:rPr>
                <w:rFonts w:ascii="宋体" w:hAnsi="宋体" w:eastAsia="宋体" w:cs="宋体"/>
                <w:szCs w:val="21"/>
              </w:rPr>
            </w:pPr>
          </w:p>
        </w:tc>
        <w:tc>
          <w:tcPr>
            <w:tcW w:w="3293" w:type="dxa"/>
            <w:vAlign w:val="center"/>
          </w:tcPr>
          <w:p w14:paraId="7CF371CE">
            <w:pPr>
              <w:jc w:val="center"/>
              <w:rPr>
                <w:rFonts w:ascii="宋体" w:hAnsi="宋体" w:eastAsia="宋体" w:cs="宋体"/>
                <w:szCs w:val="21"/>
              </w:rPr>
            </w:pPr>
            <w:r>
              <w:rPr>
                <w:rFonts w:hint="eastAsia" w:ascii="宋体" w:hAnsi="宋体" w:eastAsia="宋体" w:cs="宋体"/>
                <w:szCs w:val="21"/>
              </w:rPr>
              <w:t>软件变更的风险管理</w:t>
            </w:r>
          </w:p>
        </w:tc>
        <w:tc>
          <w:tcPr>
            <w:tcW w:w="653" w:type="dxa"/>
          </w:tcPr>
          <w:p w14:paraId="5D6613BD">
            <w:pPr>
              <w:rPr>
                <w:rFonts w:ascii="宋体" w:hAnsi="宋体" w:eastAsia="宋体" w:cs="宋体"/>
                <w:szCs w:val="21"/>
              </w:rPr>
            </w:pPr>
          </w:p>
        </w:tc>
        <w:tc>
          <w:tcPr>
            <w:tcW w:w="720" w:type="dxa"/>
          </w:tcPr>
          <w:p w14:paraId="57ECF7E5">
            <w:pPr>
              <w:rPr>
                <w:rFonts w:ascii="宋体" w:hAnsi="宋体" w:eastAsia="宋体" w:cs="宋体"/>
                <w:szCs w:val="21"/>
              </w:rPr>
            </w:pPr>
          </w:p>
        </w:tc>
        <w:tc>
          <w:tcPr>
            <w:tcW w:w="2216" w:type="dxa"/>
            <w:vAlign w:val="top"/>
          </w:tcPr>
          <w:p w14:paraId="5BE3A88B">
            <w:pPr>
              <w:numPr>
                <w:ilvl w:val="0"/>
                <w:numId w:val="0"/>
              </w:numPr>
              <w:ind w:left="0" w:leftChars="0" w:firstLine="0" w:firstLineChars="0"/>
              <w:rPr>
                <w:rFonts w:ascii="宋体" w:hAnsi="宋体" w:eastAsia="宋体" w:cs="宋体"/>
                <w:szCs w:val="21"/>
              </w:rPr>
            </w:pPr>
          </w:p>
        </w:tc>
      </w:tr>
      <w:tr w14:paraId="0EDCB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4" w:type="dxa"/>
            <w:vMerge w:val="restart"/>
          </w:tcPr>
          <w:p w14:paraId="2A23482B">
            <w:pPr>
              <w:jc w:val="center"/>
              <w:rPr>
                <w:rFonts w:ascii="宋体" w:hAnsi="宋体" w:eastAsia="宋体" w:cs="宋体"/>
                <w:szCs w:val="21"/>
              </w:rPr>
            </w:pPr>
            <w:r>
              <w:rPr>
                <w:rFonts w:hint="eastAsia" w:ascii="宋体" w:hAnsi="宋体" w:eastAsia="宋体" w:cs="宋体"/>
                <w:szCs w:val="21"/>
              </w:rPr>
              <w:t>4</w:t>
            </w:r>
          </w:p>
        </w:tc>
        <w:tc>
          <w:tcPr>
            <w:tcW w:w="1306" w:type="dxa"/>
            <w:vMerge w:val="restart"/>
          </w:tcPr>
          <w:p w14:paraId="3D7B3BF5">
            <w:pPr>
              <w:rPr>
                <w:rFonts w:ascii="宋体" w:hAnsi="宋体" w:eastAsia="宋体" w:cs="宋体"/>
                <w:szCs w:val="21"/>
              </w:rPr>
            </w:pPr>
            <w:r>
              <w:rPr>
                <w:rFonts w:hint="eastAsia" w:ascii="宋体" w:hAnsi="宋体" w:eastAsia="宋体" w:cs="宋体"/>
                <w:szCs w:val="21"/>
              </w:rPr>
              <w:t>YY/T 0664-2020中8</w:t>
            </w:r>
          </w:p>
        </w:tc>
        <w:tc>
          <w:tcPr>
            <w:tcW w:w="867" w:type="dxa"/>
            <w:vMerge w:val="restart"/>
            <w:vAlign w:val="center"/>
          </w:tcPr>
          <w:p w14:paraId="31D38199">
            <w:pPr>
              <w:jc w:val="center"/>
              <w:rPr>
                <w:rFonts w:ascii="宋体" w:hAnsi="宋体" w:eastAsia="宋体" w:cs="宋体"/>
                <w:szCs w:val="21"/>
              </w:rPr>
            </w:pPr>
            <w:r>
              <w:rPr>
                <w:rFonts w:hint="eastAsia" w:ascii="宋体" w:hAnsi="宋体" w:eastAsia="宋体" w:cs="宋体"/>
                <w:szCs w:val="21"/>
              </w:rPr>
              <w:t>软件配置管理过程</w:t>
            </w:r>
          </w:p>
        </w:tc>
        <w:tc>
          <w:tcPr>
            <w:tcW w:w="3293" w:type="dxa"/>
            <w:vAlign w:val="center"/>
          </w:tcPr>
          <w:p w14:paraId="16AD3817">
            <w:pPr>
              <w:jc w:val="center"/>
              <w:rPr>
                <w:rFonts w:ascii="宋体" w:hAnsi="宋体" w:eastAsia="宋体" w:cs="宋体"/>
                <w:szCs w:val="21"/>
              </w:rPr>
            </w:pPr>
            <w:r>
              <w:rPr>
                <w:rFonts w:hint="eastAsia" w:ascii="宋体" w:hAnsi="宋体" w:eastAsia="宋体" w:cs="宋体"/>
                <w:szCs w:val="21"/>
              </w:rPr>
              <w:t>配置标识</w:t>
            </w:r>
          </w:p>
        </w:tc>
        <w:tc>
          <w:tcPr>
            <w:tcW w:w="653" w:type="dxa"/>
          </w:tcPr>
          <w:p w14:paraId="1B7B96A1">
            <w:pPr>
              <w:rPr>
                <w:rFonts w:ascii="宋体" w:hAnsi="宋体" w:eastAsia="宋体" w:cs="宋体"/>
                <w:szCs w:val="21"/>
              </w:rPr>
            </w:pPr>
          </w:p>
        </w:tc>
        <w:tc>
          <w:tcPr>
            <w:tcW w:w="720" w:type="dxa"/>
          </w:tcPr>
          <w:p w14:paraId="3A0ACC24">
            <w:pPr>
              <w:rPr>
                <w:rFonts w:ascii="宋体" w:hAnsi="宋体" w:eastAsia="宋体" w:cs="宋体"/>
                <w:szCs w:val="21"/>
              </w:rPr>
            </w:pPr>
          </w:p>
        </w:tc>
        <w:tc>
          <w:tcPr>
            <w:tcW w:w="2216" w:type="dxa"/>
            <w:vAlign w:val="top"/>
          </w:tcPr>
          <w:p w14:paraId="4417DBA2">
            <w:pPr>
              <w:numPr>
                <w:ilvl w:val="0"/>
                <w:numId w:val="0"/>
              </w:numPr>
              <w:ind w:left="0" w:leftChars="0" w:firstLine="0" w:firstLineChars="0"/>
              <w:rPr>
                <w:rFonts w:ascii="宋体" w:hAnsi="宋体" w:eastAsia="宋体" w:cs="宋体"/>
                <w:szCs w:val="21"/>
              </w:rPr>
            </w:pPr>
          </w:p>
        </w:tc>
      </w:tr>
      <w:tr w14:paraId="380D6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4" w:type="dxa"/>
            <w:vMerge w:val="continue"/>
          </w:tcPr>
          <w:p w14:paraId="6DAB9F92">
            <w:pPr>
              <w:jc w:val="center"/>
              <w:rPr>
                <w:rFonts w:ascii="宋体" w:hAnsi="宋体" w:eastAsia="宋体" w:cs="宋体"/>
                <w:szCs w:val="21"/>
              </w:rPr>
            </w:pPr>
          </w:p>
        </w:tc>
        <w:tc>
          <w:tcPr>
            <w:tcW w:w="1306" w:type="dxa"/>
            <w:vMerge w:val="continue"/>
          </w:tcPr>
          <w:p w14:paraId="1BEBAAFE">
            <w:pPr>
              <w:rPr>
                <w:rFonts w:ascii="宋体" w:hAnsi="宋体" w:eastAsia="宋体" w:cs="宋体"/>
                <w:szCs w:val="21"/>
              </w:rPr>
            </w:pPr>
          </w:p>
        </w:tc>
        <w:tc>
          <w:tcPr>
            <w:tcW w:w="867" w:type="dxa"/>
            <w:vMerge w:val="continue"/>
            <w:vAlign w:val="center"/>
          </w:tcPr>
          <w:p w14:paraId="34D8B069">
            <w:pPr>
              <w:jc w:val="center"/>
              <w:rPr>
                <w:rFonts w:ascii="宋体" w:hAnsi="宋体" w:eastAsia="宋体" w:cs="宋体"/>
                <w:szCs w:val="21"/>
              </w:rPr>
            </w:pPr>
          </w:p>
        </w:tc>
        <w:tc>
          <w:tcPr>
            <w:tcW w:w="3293" w:type="dxa"/>
            <w:vAlign w:val="center"/>
          </w:tcPr>
          <w:p w14:paraId="1EF7F6D1">
            <w:pPr>
              <w:jc w:val="center"/>
              <w:rPr>
                <w:rFonts w:ascii="宋体" w:hAnsi="宋体" w:eastAsia="宋体" w:cs="宋体"/>
                <w:szCs w:val="21"/>
              </w:rPr>
            </w:pPr>
            <w:r>
              <w:rPr>
                <w:rFonts w:hint="eastAsia" w:ascii="宋体" w:hAnsi="宋体" w:eastAsia="宋体" w:cs="宋体"/>
                <w:szCs w:val="21"/>
              </w:rPr>
              <w:t>变更控制</w:t>
            </w:r>
          </w:p>
        </w:tc>
        <w:tc>
          <w:tcPr>
            <w:tcW w:w="653" w:type="dxa"/>
          </w:tcPr>
          <w:p w14:paraId="7078BDC9">
            <w:pPr>
              <w:rPr>
                <w:rFonts w:ascii="宋体" w:hAnsi="宋体" w:eastAsia="宋体" w:cs="宋体"/>
                <w:szCs w:val="21"/>
              </w:rPr>
            </w:pPr>
          </w:p>
        </w:tc>
        <w:tc>
          <w:tcPr>
            <w:tcW w:w="720" w:type="dxa"/>
          </w:tcPr>
          <w:p w14:paraId="133F8A0B">
            <w:pPr>
              <w:rPr>
                <w:rFonts w:ascii="宋体" w:hAnsi="宋体" w:eastAsia="宋体" w:cs="宋体"/>
                <w:szCs w:val="21"/>
              </w:rPr>
            </w:pPr>
          </w:p>
        </w:tc>
        <w:tc>
          <w:tcPr>
            <w:tcW w:w="2216" w:type="dxa"/>
            <w:vAlign w:val="top"/>
          </w:tcPr>
          <w:p w14:paraId="7193912D">
            <w:pPr>
              <w:numPr>
                <w:ilvl w:val="0"/>
                <w:numId w:val="0"/>
              </w:numPr>
              <w:ind w:left="0" w:leftChars="0" w:firstLine="0" w:firstLineChars="0"/>
              <w:rPr>
                <w:rFonts w:ascii="宋体" w:hAnsi="宋体" w:eastAsia="宋体" w:cs="宋体"/>
                <w:szCs w:val="21"/>
              </w:rPr>
            </w:pPr>
          </w:p>
        </w:tc>
      </w:tr>
      <w:tr w14:paraId="38180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4" w:type="dxa"/>
            <w:vMerge w:val="continue"/>
          </w:tcPr>
          <w:p w14:paraId="4D32DE5A">
            <w:pPr>
              <w:jc w:val="center"/>
              <w:rPr>
                <w:rFonts w:ascii="宋体" w:hAnsi="宋体" w:eastAsia="宋体" w:cs="宋体"/>
                <w:szCs w:val="21"/>
              </w:rPr>
            </w:pPr>
          </w:p>
        </w:tc>
        <w:tc>
          <w:tcPr>
            <w:tcW w:w="1306" w:type="dxa"/>
            <w:vMerge w:val="continue"/>
          </w:tcPr>
          <w:p w14:paraId="084F666B">
            <w:pPr>
              <w:rPr>
                <w:rFonts w:ascii="宋体" w:hAnsi="宋体" w:eastAsia="宋体" w:cs="宋体"/>
                <w:szCs w:val="21"/>
              </w:rPr>
            </w:pPr>
          </w:p>
        </w:tc>
        <w:tc>
          <w:tcPr>
            <w:tcW w:w="867" w:type="dxa"/>
            <w:vMerge w:val="continue"/>
            <w:vAlign w:val="center"/>
          </w:tcPr>
          <w:p w14:paraId="11753D8D">
            <w:pPr>
              <w:jc w:val="center"/>
              <w:rPr>
                <w:rFonts w:ascii="宋体" w:hAnsi="宋体" w:eastAsia="宋体" w:cs="宋体"/>
                <w:szCs w:val="21"/>
              </w:rPr>
            </w:pPr>
          </w:p>
        </w:tc>
        <w:tc>
          <w:tcPr>
            <w:tcW w:w="3293" w:type="dxa"/>
            <w:vAlign w:val="center"/>
          </w:tcPr>
          <w:p w14:paraId="13D97C32">
            <w:pPr>
              <w:jc w:val="center"/>
              <w:rPr>
                <w:rFonts w:ascii="宋体" w:hAnsi="宋体" w:eastAsia="宋体" w:cs="宋体"/>
                <w:szCs w:val="21"/>
              </w:rPr>
            </w:pPr>
            <w:r>
              <w:rPr>
                <w:rFonts w:hint="eastAsia" w:ascii="宋体" w:hAnsi="宋体" w:eastAsia="宋体" w:cs="宋体"/>
                <w:szCs w:val="21"/>
              </w:rPr>
              <w:t>配置状态报告</w:t>
            </w:r>
          </w:p>
        </w:tc>
        <w:tc>
          <w:tcPr>
            <w:tcW w:w="653" w:type="dxa"/>
          </w:tcPr>
          <w:p w14:paraId="5533F57D">
            <w:pPr>
              <w:rPr>
                <w:rFonts w:ascii="宋体" w:hAnsi="宋体" w:eastAsia="宋体" w:cs="宋体"/>
                <w:szCs w:val="21"/>
              </w:rPr>
            </w:pPr>
          </w:p>
        </w:tc>
        <w:tc>
          <w:tcPr>
            <w:tcW w:w="720" w:type="dxa"/>
          </w:tcPr>
          <w:p w14:paraId="081238C5">
            <w:pPr>
              <w:rPr>
                <w:rFonts w:ascii="宋体" w:hAnsi="宋体" w:eastAsia="宋体" w:cs="宋体"/>
                <w:szCs w:val="21"/>
              </w:rPr>
            </w:pPr>
          </w:p>
        </w:tc>
        <w:tc>
          <w:tcPr>
            <w:tcW w:w="2216" w:type="dxa"/>
            <w:vAlign w:val="top"/>
          </w:tcPr>
          <w:p w14:paraId="772F4C4E">
            <w:pPr>
              <w:numPr>
                <w:ilvl w:val="0"/>
                <w:numId w:val="0"/>
              </w:numPr>
              <w:ind w:left="0" w:leftChars="0" w:firstLine="0" w:firstLineChars="0"/>
              <w:rPr>
                <w:rFonts w:ascii="宋体" w:hAnsi="宋体" w:eastAsia="宋体" w:cs="宋体"/>
                <w:szCs w:val="21"/>
              </w:rPr>
            </w:pPr>
          </w:p>
        </w:tc>
      </w:tr>
      <w:tr w14:paraId="4C6A1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4" w:type="dxa"/>
          </w:tcPr>
          <w:p w14:paraId="5E697EC1">
            <w:pPr>
              <w:jc w:val="center"/>
              <w:rPr>
                <w:rFonts w:ascii="宋体" w:hAnsi="宋体" w:eastAsia="宋体" w:cs="宋体"/>
                <w:szCs w:val="21"/>
              </w:rPr>
            </w:pPr>
            <w:r>
              <w:rPr>
                <w:rFonts w:hint="eastAsia" w:ascii="宋体" w:hAnsi="宋体" w:eastAsia="宋体" w:cs="宋体"/>
                <w:szCs w:val="21"/>
              </w:rPr>
              <w:t>5</w:t>
            </w:r>
          </w:p>
        </w:tc>
        <w:tc>
          <w:tcPr>
            <w:tcW w:w="1306" w:type="dxa"/>
          </w:tcPr>
          <w:p w14:paraId="3DB8670C">
            <w:pPr>
              <w:rPr>
                <w:rFonts w:ascii="宋体" w:hAnsi="宋体" w:eastAsia="宋体" w:cs="宋体"/>
                <w:szCs w:val="21"/>
              </w:rPr>
            </w:pPr>
            <w:r>
              <w:rPr>
                <w:rFonts w:hint="eastAsia" w:ascii="宋体" w:hAnsi="宋体" w:eastAsia="宋体" w:cs="宋体"/>
                <w:szCs w:val="21"/>
              </w:rPr>
              <w:t>YY/T 0664-2020中9</w:t>
            </w:r>
          </w:p>
        </w:tc>
        <w:tc>
          <w:tcPr>
            <w:tcW w:w="4160" w:type="dxa"/>
            <w:gridSpan w:val="2"/>
            <w:vAlign w:val="center"/>
          </w:tcPr>
          <w:p w14:paraId="55A1D42A">
            <w:pPr>
              <w:jc w:val="center"/>
              <w:rPr>
                <w:rFonts w:ascii="宋体" w:hAnsi="宋体" w:eastAsia="宋体" w:cs="宋体"/>
                <w:szCs w:val="21"/>
              </w:rPr>
            </w:pPr>
            <w:r>
              <w:rPr>
                <w:rFonts w:hint="eastAsia" w:ascii="宋体" w:hAnsi="宋体" w:eastAsia="宋体" w:cs="宋体"/>
                <w:szCs w:val="21"/>
              </w:rPr>
              <w:t>软件问题解决过程</w:t>
            </w:r>
            <w:bookmarkStart w:id="0" w:name="_GoBack"/>
            <w:bookmarkEnd w:id="0"/>
          </w:p>
        </w:tc>
        <w:tc>
          <w:tcPr>
            <w:tcW w:w="653" w:type="dxa"/>
          </w:tcPr>
          <w:p w14:paraId="4FE27E5C">
            <w:pPr>
              <w:rPr>
                <w:rFonts w:ascii="宋体" w:hAnsi="宋体" w:eastAsia="宋体" w:cs="宋体"/>
                <w:szCs w:val="21"/>
              </w:rPr>
            </w:pPr>
          </w:p>
        </w:tc>
        <w:tc>
          <w:tcPr>
            <w:tcW w:w="720" w:type="dxa"/>
          </w:tcPr>
          <w:p w14:paraId="7D3C8A32">
            <w:pPr>
              <w:rPr>
                <w:rFonts w:ascii="宋体" w:hAnsi="宋体" w:eastAsia="宋体" w:cs="宋体"/>
                <w:szCs w:val="21"/>
              </w:rPr>
            </w:pPr>
          </w:p>
        </w:tc>
        <w:tc>
          <w:tcPr>
            <w:tcW w:w="2216" w:type="dxa"/>
            <w:vAlign w:val="top"/>
          </w:tcPr>
          <w:p w14:paraId="52F244BA">
            <w:pPr>
              <w:numPr>
                <w:ilvl w:val="0"/>
                <w:numId w:val="0"/>
              </w:numPr>
              <w:ind w:left="0" w:leftChars="0" w:firstLine="0" w:firstLineChars="0"/>
              <w:rPr>
                <w:rFonts w:ascii="宋体" w:hAnsi="宋体" w:eastAsia="宋体" w:cs="宋体"/>
                <w:szCs w:val="21"/>
              </w:rPr>
            </w:pPr>
          </w:p>
        </w:tc>
      </w:tr>
    </w:tbl>
    <w:p w14:paraId="3622C38A">
      <w:pPr>
        <w:rPr>
          <w:rFonts w:ascii="宋体" w:hAnsi="宋体" w:eastAsia="宋体" w:cs="宋体"/>
        </w:rPr>
      </w:pPr>
    </w:p>
    <w:p w14:paraId="47DD4278">
      <w:pPr>
        <w:rPr>
          <w:rFonts w:hint="eastAsia" w:ascii="宋体" w:hAnsi="宋体" w:eastAsia="宋体" w:cs="宋体"/>
          <w:b/>
          <w:bCs/>
          <w:sz w:val="28"/>
          <w:szCs w:val="28"/>
        </w:rPr>
      </w:pPr>
      <w:r>
        <w:rPr>
          <w:rFonts w:hint="eastAsia" w:ascii="宋体" w:hAnsi="宋体" w:eastAsia="宋体" w:cs="宋体"/>
          <w:b/>
          <w:bCs/>
          <w:sz w:val="28"/>
          <w:szCs w:val="28"/>
        </w:rPr>
        <w:br w:type="page"/>
      </w:r>
    </w:p>
    <w:p w14:paraId="16E51374">
      <w:pPr>
        <w:rPr>
          <w:rFonts w:ascii="宋体" w:hAnsi="宋体" w:eastAsia="宋体" w:cs="宋体"/>
          <w:b/>
          <w:bCs/>
          <w:sz w:val="28"/>
          <w:szCs w:val="28"/>
        </w:rPr>
      </w:pPr>
      <w:r>
        <w:rPr>
          <w:rFonts w:hint="eastAsia" w:ascii="宋体" w:hAnsi="宋体" w:eastAsia="宋体" w:cs="宋体"/>
          <w:b/>
          <w:bCs/>
          <w:sz w:val="28"/>
          <w:szCs w:val="28"/>
        </w:rPr>
        <w:t>三、PEMS检查表（第二部分）</w:t>
      </w:r>
    </w:p>
    <w:tbl>
      <w:tblPr>
        <w:tblStyle w:val="6"/>
        <w:tblW w:w="9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386"/>
        <w:gridCol w:w="867"/>
        <w:gridCol w:w="3266"/>
        <w:gridCol w:w="667"/>
        <w:gridCol w:w="720"/>
        <w:gridCol w:w="2240"/>
      </w:tblGrid>
      <w:tr w14:paraId="34479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34" w:type="dxa"/>
            <w:vMerge w:val="restart"/>
            <w:shd w:val="clear" w:color="auto" w:fill="E7E6E6" w:themeFill="background2"/>
          </w:tcPr>
          <w:p w14:paraId="7586FA4F">
            <w:pPr>
              <w:jc w:val="center"/>
              <w:rPr>
                <w:rFonts w:ascii="宋体" w:hAnsi="宋体" w:eastAsia="宋体" w:cs="宋体"/>
              </w:rPr>
            </w:pPr>
            <w:r>
              <w:rPr>
                <w:rFonts w:hint="eastAsia" w:ascii="宋体" w:hAnsi="宋体" w:eastAsia="宋体" w:cs="宋体"/>
              </w:rPr>
              <w:t>序号</w:t>
            </w:r>
          </w:p>
        </w:tc>
        <w:tc>
          <w:tcPr>
            <w:tcW w:w="1386" w:type="dxa"/>
            <w:vMerge w:val="restart"/>
            <w:shd w:val="clear" w:color="auto" w:fill="E7E6E6" w:themeFill="background2"/>
            <w:vAlign w:val="center"/>
          </w:tcPr>
          <w:p w14:paraId="78090C7E">
            <w:pPr>
              <w:jc w:val="center"/>
              <w:rPr>
                <w:rFonts w:ascii="宋体" w:hAnsi="宋体" w:eastAsia="宋体" w:cs="宋体"/>
              </w:rPr>
            </w:pPr>
            <w:r>
              <w:rPr>
                <w:rFonts w:hint="eastAsia" w:ascii="宋体" w:hAnsi="宋体" w:eastAsia="宋体" w:cs="宋体"/>
              </w:rPr>
              <w:t>标准条款号</w:t>
            </w:r>
          </w:p>
        </w:tc>
        <w:tc>
          <w:tcPr>
            <w:tcW w:w="4133" w:type="dxa"/>
            <w:gridSpan w:val="2"/>
            <w:vMerge w:val="restart"/>
            <w:shd w:val="clear" w:color="auto" w:fill="E7E6E6" w:themeFill="background2"/>
            <w:vAlign w:val="center"/>
          </w:tcPr>
          <w:p w14:paraId="78D4FA98">
            <w:pPr>
              <w:jc w:val="center"/>
              <w:rPr>
                <w:rFonts w:ascii="宋体" w:hAnsi="宋体" w:eastAsia="宋体" w:cs="宋体"/>
              </w:rPr>
            </w:pPr>
            <w:r>
              <w:rPr>
                <w:rFonts w:hint="eastAsia" w:ascii="宋体" w:hAnsi="宋体" w:eastAsia="宋体" w:cs="宋体"/>
              </w:rPr>
              <w:t>文档中应有的内容</w:t>
            </w:r>
          </w:p>
        </w:tc>
        <w:tc>
          <w:tcPr>
            <w:tcW w:w="1387" w:type="dxa"/>
            <w:gridSpan w:val="2"/>
            <w:shd w:val="clear" w:color="auto" w:fill="E7E6E6" w:themeFill="background2"/>
            <w:vAlign w:val="center"/>
          </w:tcPr>
          <w:p w14:paraId="48B2E485">
            <w:pPr>
              <w:jc w:val="center"/>
              <w:rPr>
                <w:rFonts w:ascii="宋体" w:hAnsi="宋体" w:eastAsia="宋体" w:cs="宋体"/>
              </w:rPr>
            </w:pPr>
            <w:r>
              <w:rPr>
                <w:rFonts w:hint="eastAsia" w:ascii="宋体" w:hAnsi="宋体" w:eastAsia="宋体" w:cs="宋体"/>
              </w:rPr>
              <w:t>是否适用</w:t>
            </w:r>
          </w:p>
        </w:tc>
        <w:tc>
          <w:tcPr>
            <w:tcW w:w="2240" w:type="dxa"/>
            <w:vMerge w:val="restart"/>
            <w:shd w:val="clear" w:color="auto" w:fill="E7E6E6" w:themeFill="background2"/>
            <w:vAlign w:val="center"/>
          </w:tcPr>
          <w:p w14:paraId="272D28EC">
            <w:pPr>
              <w:jc w:val="center"/>
              <w:rPr>
                <w:rFonts w:ascii="宋体" w:hAnsi="宋体" w:eastAsia="宋体" w:cs="宋体"/>
              </w:rPr>
            </w:pPr>
            <w:r>
              <w:rPr>
                <w:rFonts w:hint="eastAsia" w:ascii="宋体" w:hAnsi="宋体" w:eastAsia="宋体" w:cs="宋体"/>
              </w:rPr>
              <w:t>内容所在文档位置或</w:t>
            </w:r>
          </w:p>
          <w:p w14:paraId="5C480461">
            <w:pPr>
              <w:jc w:val="center"/>
              <w:rPr>
                <w:rFonts w:ascii="宋体" w:hAnsi="宋体" w:eastAsia="宋体" w:cs="宋体"/>
              </w:rPr>
            </w:pPr>
            <w:r>
              <w:rPr>
                <w:rFonts w:hint="eastAsia" w:ascii="宋体" w:hAnsi="宋体" w:eastAsia="宋体" w:cs="宋体"/>
              </w:rPr>
              <w:t>不适用理由</w:t>
            </w:r>
          </w:p>
        </w:tc>
      </w:tr>
      <w:tr w14:paraId="717C7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34" w:type="dxa"/>
            <w:vMerge w:val="continue"/>
            <w:shd w:val="clear" w:color="auto" w:fill="E7E6E6" w:themeFill="background2"/>
          </w:tcPr>
          <w:p w14:paraId="0102467B">
            <w:pPr>
              <w:jc w:val="center"/>
              <w:rPr>
                <w:rFonts w:ascii="宋体" w:hAnsi="宋体" w:eastAsia="宋体" w:cs="宋体"/>
              </w:rPr>
            </w:pPr>
          </w:p>
        </w:tc>
        <w:tc>
          <w:tcPr>
            <w:tcW w:w="1386" w:type="dxa"/>
            <w:vMerge w:val="continue"/>
            <w:shd w:val="clear" w:color="auto" w:fill="E7E6E6" w:themeFill="background2"/>
          </w:tcPr>
          <w:p w14:paraId="0E8D8270">
            <w:pPr>
              <w:rPr>
                <w:rFonts w:ascii="宋体" w:hAnsi="宋体" w:eastAsia="宋体" w:cs="宋体"/>
              </w:rPr>
            </w:pPr>
          </w:p>
        </w:tc>
        <w:tc>
          <w:tcPr>
            <w:tcW w:w="4133" w:type="dxa"/>
            <w:gridSpan w:val="2"/>
            <w:vMerge w:val="continue"/>
            <w:shd w:val="clear" w:color="auto" w:fill="E7E6E6" w:themeFill="background2"/>
          </w:tcPr>
          <w:p w14:paraId="3ACC6829">
            <w:pPr>
              <w:rPr>
                <w:rFonts w:ascii="宋体" w:hAnsi="宋体" w:eastAsia="宋体" w:cs="宋体"/>
              </w:rPr>
            </w:pPr>
          </w:p>
        </w:tc>
        <w:tc>
          <w:tcPr>
            <w:tcW w:w="667" w:type="dxa"/>
            <w:shd w:val="clear" w:color="auto" w:fill="E7E6E6" w:themeFill="background2"/>
            <w:vAlign w:val="center"/>
          </w:tcPr>
          <w:p w14:paraId="77184A8E">
            <w:pPr>
              <w:jc w:val="center"/>
              <w:rPr>
                <w:rFonts w:ascii="宋体" w:hAnsi="宋体" w:eastAsia="宋体" w:cs="宋体"/>
              </w:rPr>
            </w:pPr>
            <w:r>
              <w:rPr>
                <w:rFonts w:hint="eastAsia" w:ascii="宋体" w:hAnsi="宋体" w:eastAsia="宋体" w:cs="宋体"/>
              </w:rPr>
              <w:t>是</w:t>
            </w:r>
          </w:p>
        </w:tc>
        <w:tc>
          <w:tcPr>
            <w:tcW w:w="720" w:type="dxa"/>
            <w:shd w:val="clear" w:color="auto" w:fill="E7E6E6" w:themeFill="background2"/>
            <w:vAlign w:val="center"/>
          </w:tcPr>
          <w:p w14:paraId="24E8BCC5">
            <w:pPr>
              <w:jc w:val="center"/>
              <w:rPr>
                <w:rFonts w:ascii="宋体" w:hAnsi="宋体" w:eastAsia="宋体" w:cs="宋体"/>
              </w:rPr>
            </w:pPr>
            <w:r>
              <w:rPr>
                <w:rFonts w:hint="eastAsia" w:ascii="宋体" w:hAnsi="宋体" w:eastAsia="宋体" w:cs="宋体"/>
              </w:rPr>
              <w:t>否</w:t>
            </w:r>
          </w:p>
        </w:tc>
        <w:tc>
          <w:tcPr>
            <w:tcW w:w="2240" w:type="dxa"/>
            <w:vMerge w:val="continue"/>
            <w:shd w:val="clear" w:color="auto" w:fill="E7E6E6" w:themeFill="background2"/>
          </w:tcPr>
          <w:p w14:paraId="28F40112">
            <w:pPr>
              <w:rPr>
                <w:rFonts w:ascii="宋体" w:hAnsi="宋体" w:eastAsia="宋体" w:cs="宋体"/>
              </w:rPr>
            </w:pPr>
          </w:p>
        </w:tc>
      </w:tr>
      <w:tr w14:paraId="4B00B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tcPr>
          <w:p w14:paraId="5A992721">
            <w:pPr>
              <w:jc w:val="center"/>
              <w:rPr>
                <w:rFonts w:ascii="宋体" w:hAnsi="宋体" w:eastAsia="宋体" w:cs="宋体"/>
              </w:rPr>
            </w:pPr>
            <w:r>
              <w:rPr>
                <w:rFonts w:hint="eastAsia" w:ascii="宋体" w:hAnsi="宋体" w:eastAsia="宋体" w:cs="宋体"/>
              </w:rPr>
              <w:t>1</w:t>
            </w:r>
          </w:p>
        </w:tc>
        <w:tc>
          <w:tcPr>
            <w:tcW w:w="1386" w:type="dxa"/>
          </w:tcPr>
          <w:p w14:paraId="2254597F">
            <w:pPr>
              <w:rPr>
                <w:rFonts w:ascii="宋体" w:hAnsi="宋体" w:eastAsia="宋体" w:cs="宋体"/>
              </w:rPr>
            </w:pPr>
            <w:r>
              <w:rPr>
                <w:rFonts w:hint="eastAsia" w:ascii="宋体" w:hAnsi="宋体" w:eastAsia="宋体" w:cs="宋体"/>
              </w:rPr>
              <w:t>GB 9706.1-2020中14.2</w:t>
            </w:r>
          </w:p>
        </w:tc>
        <w:tc>
          <w:tcPr>
            <w:tcW w:w="4133" w:type="dxa"/>
            <w:gridSpan w:val="2"/>
            <w:vAlign w:val="center"/>
          </w:tcPr>
          <w:p w14:paraId="7D9A1C5E">
            <w:pPr>
              <w:rPr>
                <w:rFonts w:ascii="宋体" w:hAnsi="宋体" w:eastAsia="宋体" w:cs="宋体"/>
              </w:rPr>
            </w:pPr>
            <w:r>
              <w:rPr>
                <w:rFonts w:hint="eastAsia" w:ascii="宋体" w:hAnsi="宋体" w:eastAsia="宋体" w:cs="宋体"/>
              </w:rPr>
              <w:t>14章要求的文档进行评审、批准、发布和更改的记录</w:t>
            </w:r>
          </w:p>
        </w:tc>
        <w:tc>
          <w:tcPr>
            <w:tcW w:w="667" w:type="dxa"/>
          </w:tcPr>
          <w:p w14:paraId="7CEE6B78">
            <w:pPr>
              <w:rPr>
                <w:rFonts w:ascii="宋体" w:hAnsi="宋体" w:eastAsia="宋体" w:cs="宋体"/>
              </w:rPr>
            </w:pPr>
          </w:p>
        </w:tc>
        <w:tc>
          <w:tcPr>
            <w:tcW w:w="720" w:type="dxa"/>
          </w:tcPr>
          <w:p w14:paraId="12AB45C8">
            <w:pPr>
              <w:rPr>
                <w:rFonts w:ascii="宋体" w:hAnsi="宋体" w:eastAsia="宋体" w:cs="宋体"/>
              </w:rPr>
            </w:pPr>
          </w:p>
        </w:tc>
        <w:tc>
          <w:tcPr>
            <w:tcW w:w="2240" w:type="dxa"/>
          </w:tcPr>
          <w:p w14:paraId="58EA981F">
            <w:pPr>
              <w:rPr>
                <w:rFonts w:ascii="宋体" w:hAnsi="宋体" w:eastAsia="宋体" w:cs="宋体"/>
              </w:rPr>
            </w:pPr>
          </w:p>
        </w:tc>
      </w:tr>
      <w:tr w14:paraId="0C187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tcPr>
          <w:p w14:paraId="64818062">
            <w:pPr>
              <w:jc w:val="center"/>
              <w:rPr>
                <w:rFonts w:ascii="宋体" w:hAnsi="宋体" w:eastAsia="宋体" w:cs="宋体"/>
              </w:rPr>
            </w:pPr>
            <w:r>
              <w:rPr>
                <w:rFonts w:hint="eastAsia" w:ascii="宋体" w:hAnsi="宋体" w:eastAsia="宋体" w:cs="宋体"/>
              </w:rPr>
              <w:t>2</w:t>
            </w:r>
          </w:p>
        </w:tc>
        <w:tc>
          <w:tcPr>
            <w:tcW w:w="1386" w:type="dxa"/>
          </w:tcPr>
          <w:p w14:paraId="439F0301">
            <w:pPr>
              <w:rPr>
                <w:rFonts w:ascii="宋体" w:hAnsi="宋体" w:eastAsia="宋体" w:cs="宋体"/>
              </w:rPr>
            </w:pPr>
            <w:r>
              <w:rPr>
                <w:rFonts w:hint="eastAsia" w:ascii="宋体" w:hAnsi="宋体" w:eastAsia="宋体" w:cs="宋体"/>
              </w:rPr>
              <w:t>GB 9706.1-2020中14.3</w:t>
            </w:r>
          </w:p>
        </w:tc>
        <w:tc>
          <w:tcPr>
            <w:tcW w:w="4133" w:type="dxa"/>
            <w:gridSpan w:val="2"/>
            <w:vAlign w:val="center"/>
          </w:tcPr>
          <w:p w14:paraId="5145A560">
            <w:pPr>
              <w:rPr>
                <w:rFonts w:ascii="宋体" w:hAnsi="宋体" w:eastAsia="宋体" w:cs="宋体"/>
              </w:rPr>
            </w:pPr>
            <w:r>
              <w:rPr>
                <w:rFonts w:hint="eastAsia" w:ascii="宋体" w:hAnsi="宋体" w:eastAsia="宋体" w:cs="宋体"/>
              </w:rPr>
              <w:t>风险管理计划对PEMS确认计划的引用</w:t>
            </w:r>
          </w:p>
        </w:tc>
        <w:tc>
          <w:tcPr>
            <w:tcW w:w="667" w:type="dxa"/>
          </w:tcPr>
          <w:p w14:paraId="66D1F8B1">
            <w:pPr>
              <w:rPr>
                <w:rFonts w:ascii="宋体" w:hAnsi="宋体" w:eastAsia="宋体" w:cs="宋体"/>
              </w:rPr>
            </w:pPr>
          </w:p>
        </w:tc>
        <w:tc>
          <w:tcPr>
            <w:tcW w:w="720" w:type="dxa"/>
          </w:tcPr>
          <w:p w14:paraId="6B1BDC66">
            <w:pPr>
              <w:rPr>
                <w:rFonts w:ascii="宋体" w:hAnsi="宋体" w:eastAsia="宋体" w:cs="宋体"/>
              </w:rPr>
            </w:pPr>
          </w:p>
        </w:tc>
        <w:tc>
          <w:tcPr>
            <w:tcW w:w="2240" w:type="dxa"/>
          </w:tcPr>
          <w:p w14:paraId="0A664504">
            <w:pPr>
              <w:rPr>
                <w:rFonts w:ascii="宋体" w:hAnsi="宋体" w:eastAsia="宋体" w:cs="宋体"/>
              </w:rPr>
            </w:pPr>
          </w:p>
        </w:tc>
      </w:tr>
      <w:tr w14:paraId="37A10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restart"/>
          </w:tcPr>
          <w:p w14:paraId="45528F15">
            <w:pPr>
              <w:jc w:val="center"/>
              <w:rPr>
                <w:rFonts w:ascii="宋体" w:hAnsi="宋体" w:eastAsia="宋体" w:cs="宋体"/>
              </w:rPr>
            </w:pPr>
            <w:r>
              <w:rPr>
                <w:rFonts w:hint="eastAsia" w:ascii="宋体" w:hAnsi="宋体" w:eastAsia="宋体" w:cs="宋体"/>
              </w:rPr>
              <w:t>3</w:t>
            </w:r>
          </w:p>
        </w:tc>
        <w:tc>
          <w:tcPr>
            <w:tcW w:w="1386" w:type="dxa"/>
            <w:vMerge w:val="restart"/>
          </w:tcPr>
          <w:p w14:paraId="4EBABDA1">
            <w:pPr>
              <w:rPr>
                <w:rFonts w:ascii="宋体" w:hAnsi="宋体" w:eastAsia="宋体" w:cs="宋体"/>
              </w:rPr>
            </w:pPr>
            <w:r>
              <w:rPr>
                <w:rFonts w:hint="eastAsia" w:ascii="宋体" w:hAnsi="宋体" w:eastAsia="宋体" w:cs="宋体"/>
              </w:rPr>
              <w:t>GB 9706.1-2020中14.4</w:t>
            </w:r>
          </w:p>
        </w:tc>
        <w:tc>
          <w:tcPr>
            <w:tcW w:w="867" w:type="dxa"/>
            <w:vMerge w:val="restart"/>
            <w:vAlign w:val="center"/>
          </w:tcPr>
          <w:p w14:paraId="6D20A64E">
            <w:pPr>
              <w:jc w:val="left"/>
              <w:rPr>
                <w:rFonts w:ascii="宋体" w:hAnsi="宋体" w:eastAsia="宋体" w:cs="宋体"/>
              </w:rPr>
            </w:pPr>
            <w:r>
              <w:rPr>
                <w:rFonts w:hint="eastAsia" w:ascii="宋体" w:hAnsi="宋体" w:eastAsia="宋体" w:cs="宋体"/>
              </w:rPr>
              <w:t>PEMS开发生命周期</w:t>
            </w:r>
          </w:p>
        </w:tc>
        <w:tc>
          <w:tcPr>
            <w:tcW w:w="3266" w:type="dxa"/>
            <w:vAlign w:val="center"/>
          </w:tcPr>
          <w:p w14:paraId="4A669A79">
            <w:pPr>
              <w:jc w:val="left"/>
              <w:rPr>
                <w:rFonts w:ascii="宋体" w:hAnsi="宋体" w:eastAsia="宋体" w:cs="宋体"/>
              </w:rPr>
            </w:pPr>
            <w:r>
              <w:rPr>
                <w:rFonts w:hint="eastAsia" w:ascii="宋体" w:hAnsi="宋体" w:eastAsia="宋体" w:cs="宋体"/>
              </w:rPr>
              <w:t>包含一组已定义的里程碑</w:t>
            </w:r>
          </w:p>
        </w:tc>
        <w:tc>
          <w:tcPr>
            <w:tcW w:w="667" w:type="dxa"/>
          </w:tcPr>
          <w:p w14:paraId="6E5755F9">
            <w:pPr>
              <w:rPr>
                <w:rFonts w:ascii="宋体" w:hAnsi="宋体" w:eastAsia="宋体" w:cs="宋体"/>
              </w:rPr>
            </w:pPr>
          </w:p>
        </w:tc>
        <w:tc>
          <w:tcPr>
            <w:tcW w:w="720" w:type="dxa"/>
          </w:tcPr>
          <w:p w14:paraId="1B29EE00">
            <w:pPr>
              <w:rPr>
                <w:rFonts w:ascii="宋体" w:hAnsi="宋体" w:eastAsia="宋体" w:cs="宋体"/>
              </w:rPr>
            </w:pPr>
          </w:p>
        </w:tc>
        <w:tc>
          <w:tcPr>
            <w:tcW w:w="2240" w:type="dxa"/>
          </w:tcPr>
          <w:p w14:paraId="4628601D">
            <w:pPr>
              <w:rPr>
                <w:rFonts w:ascii="宋体" w:hAnsi="宋体" w:eastAsia="宋体" w:cs="宋体"/>
              </w:rPr>
            </w:pPr>
          </w:p>
        </w:tc>
      </w:tr>
      <w:tr w14:paraId="48CC6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Pr>
          <w:p w14:paraId="7C56F087">
            <w:pPr>
              <w:jc w:val="center"/>
              <w:rPr>
                <w:rFonts w:ascii="宋体" w:hAnsi="宋体" w:eastAsia="宋体" w:cs="宋体"/>
              </w:rPr>
            </w:pPr>
          </w:p>
        </w:tc>
        <w:tc>
          <w:tcPr>
            <w:tcW w:w="1386" w:type="dxa"/>
            <w:vMerge w:val="continue"/>
          </w:tcPr>
          <w:p w14:paraId="03BCFDA1">
            <w:pPr>
              <w:rPr>
                <w:rFonts w:ascii="宋体" w:hAnsi="宋体" w:eastAsia="宋体" w:cs="宋体"/>
              </w:rPr>
            </w:pPr>
          </w:p>
        </w:tc>
        <w:tc>
          <w:tcPr>
            <w:tcW w:w="867" w:type="dxa"/>
            <w:vMerge w:val="continue"/>
            <w:vAlign w:val="center"/>
          </w:tcPr>
          <w:p w14:paraId="3589CA29">
            <w:pPr>
              <w:jc w:val="left"/>
              <w:rPr>
                <w:rFonts w:ascii="宋体" w:hAnsi="宋体" w:eastAsia="宋体" w:cs="宋体"/>
              </w:rPr>
            </w:pPr>
          </w:p>
        </w:tc>
        <w:tc>
          <w:tcPr>
            <w:tcW w:w="3266" w:type="dxa"/>
            <w:vAlign w:val="center"/>
          </w:tcPr>
          <w:p w14:paraId="6428A88F">
            <w:pPr>
              <w:jc w:val="left"/>
              <w:rPr>
                <w:rFonts w:ascii="宋体" w:hAnsi="宋体" w:eastAsia="宋体" w:cs="宋体"/>
              </w:rPr>
            </w:pPr>
            <w:r>
              <w:rPr>
                <w:rFonts w:hint="eastAsia" w:ascii="宋体" w:hAnsi="宋体" w:eastAsia="宋体" w:cs="宋体"/>
              </w:rPr>
              <w:t>在每个里程碑，应确定将要完成的活动和验证这些活动的方法</w:t>
            </w:r>
          </w:p>
        </w:tc>
        <w:tc>
          <w:tcPr>
            <w:tcW w:w="667" w:type="dxa"/>
          </w:tcPr>
          <w:p w14:paraId="2EDFFE22">
            <w:pPr>
              <w:rPr>
                <w:rFonts w:ascii="宋体" w:hAnsi="宋体" w:eastAsia="宋体" w:cs="宋体"/>
              </w:rPr>
            </w:pPr>
          </w:p>
        </w:tc>
        <w:tc>
          <w:tcPr>
            <w:tcW w:w="720" w:type="dxa"/>
          </w:tcPr>
          <w:p w14:paraId="4BD7627F">
            <w:pPr>
              <w:rPr>
                <w:rFonts w:ascii="宋体" w:hAnsi="宋体" w:eastAsia="宋体" w:cs="宋体"/>
              </w:rPr>
            </w:pPr>
          </w:p>
        </w:tc>
        <w:tc>
          <w:tcPr>
            <w:tcW w:w="2240" w:type="dxa"/>
          </w:tcPr>
          <w:p w14:paraId="567DD265">
            <w:pPr>
              <w:rPr>
                <w:rFonts w:ascii="宋体" w:hAnsi="宋体" w:eastAsia="宋体" w:cs="宋体"/>
              </w:rPr>
            </w:pPr>
          </w:p>
        </w:tc>
      </w:tr>
      <w:tr w14:paraId="72A35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Pr>
          <w:p w14:paraId="52A071AC">
            <w:pPr>
              <w:jc w:val="center"/>
              <w:rPr>
                <w:rFonts w:ascii="宋体" w:hAnsi="宋体" w:eastAsia="宋体" w:cs="宋体"/>
              </w:rPr>
            </w:pPr>
          </w:p>
        </w:tc>
        <w:tc>
          <w:tcPr>
            <w:tcW w:w="1386" w:type="dxa"/>
            <w:vMerge w:val="continue"/>
          </w:tcPr>
          <w:p w14:paraId="0D9CFA49">
            <w:pPr>
              <w:rPr>
                <w:rFonts w:ascii="宋体" w:hAnsi="宋体" w:eastAsia="宋体" w:cs="宋体"/>
              </w:rPr>
            </w:pPr>
          </w:p>
        </w:tc>
        <w:tc>
          <w:tcPr>
            <w:tcW w:w="867" w:type="dxa"/>
            <w:vMerge w:val="continue"/>
            <w:vAlign w:val="center"/>
          </w:tcPr>
          <w:p w14:paraId="19698FEB">
            <w:pPr>
              <w:jc w:val="left"/>
              <w:rPr>
                <w:rFonts w:ascii="宋体" w:hAnsi="宋体" w:eastAsia="宋体" w:cs="宋体"/>
              </w:rPr>
            </w:pPr>
          </w:p>
        </w:tc>
        <w:tc>
          <w:tcPr>
            <w:tcW w:w="3266" w:type="dxa"/>
            <w:vAlign w:val="center"/>
          </w:tcPr>
          <w:p w14:paraId="091D0F7E">
            <w:pPr>
              <w:jc w:val="left"/>
              <w:rPr>
                <w:rFonts w:ascii="宋体" w:hAnsi="宋体" w:eastAsia="宋体" w:cs="宋体"/>
              </w:rPr>
            </w:pPr>
            <w:r>
              <w:rPr>
                <w:rFonts w:hint="eastAsia" w:ascii="宋体" w:hAnsi="宋体" w:eastAsia="宋体" w:cs="宋体"/>
              </w:rPr>
              <w:t>应确定每个活动，包括其输入和输出</w:t>
            </w:r>
          </w:p>
        </w:tc>
        <w:tc>
          <w:tcPr>
            <w:tcW w:w="667" w:type="dxa"/>
          </w:tcPr>
          <w:p w14:paraId="29E5F239">
            <w:pPr>
              <w:rPr>
                <w:rFonts w:ascii="宋体" w:hAnsi="宋体" w:eastAsia="宋体" w:cs="宋体"/>
              </w:rPr>
            </w:pPr>
          </w:p>
        </w:tc>
        <w:tc>
          <w:tcPr>
            <w:tcW w:w="720" w:type="dxa"/>
          </w:tcPr>
          <w:p w14:paraId="0B86EFD8">
            <w:pPr>
              <w:rPr>
                <w:rFonts w:ascii="宋体" w:hAnsi="宋体" w:eastAsia="宋体" w:cs="宋体"/>
              </w:rPr>
            </w:pPr>
          </w:p>
        </w:tc>
        <w:tc>
          <w:tcPr>
            <w:tcW w:w="2240" w:type="dxa"/>
          </w:tcPr>
          <w:p w14:paraId="15ED39A9">
            <w:pPr>
              <w:rPr>
                <w:rFonts w:ascii="宋体" w:hAnsi="宋体" w:eastAsia="宋体" w:cs="宋体"/>
              </w:rPr>
            </w:pPr>
          </w:p>
        </w:tc>
      </w:tr>
      <w:tr w14:paraId="52BF0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Pr>
          <w:p w14:paraId="74E0EC3E">
            <w:pPr>
              <w:jc w:val="center"/>
              <w:rPr>
                <w:rFonts w:ascii="宋体" w:hAnsi="宋体" w:eastAsia="宋体" w:cs="宋体"/>
              </w:rPr>
            </w:pPr>
          </w:p>
        </w:tc>
        <w:tc>
          <w:tcPr>
            <w:tcW w:w="1386" w:type="dxa"/>
            <w:vMerge w:val="continue"/>
          </w:tcPr>
          <w:p w14:paraId="0159A1AE">
            <w:pPr>
              <w:rPr>
                <w:rFonts w:ascii="宋体" w:hAnsi="宋体" w:eastAsia="宋体" w:cs="宋体"/>
              </w:rPr>
            </w:pPr>
          </w:p>
        </w:tc>
        <w:tc>
          <w:tcPr>
            <w:tcW w:w="867" w:type="dxa"/>
            <w:vMerge w:val="continue"/>
            <w:vAlign w:val="center"/>
          </w:tcPr>
          <w:p w14:paraId="77E02B3A">
            <w:pPr>
              <w:jc w:val="left"/>
              <w:rPr>
                <w:rFonts w:ascii="宋体" w:hAnsi="宋体" w:eastAsia="宋体" w:cs="宋体"/>
              </w:rPr>
            </w:pPr>
          </w:p>
        </w:tc>
        <w:tc>
          <w:tcPr>
            <w:tcW w:w="3266" w:type="dxa"/>
            <w:vAlign w:val="center"/>
          </w:tcPr>
          <w:p w14:paraId="03A43C8E">
            <w:pPr>
              <w:jc w:val="left"/>
              <w:rPr>
                <w:rFonts w:ascii="宋体" w:hAnsi="宋体" w:eastAsia="宋体" w:cs="宋体"/>
              </w:rPr>
            </w:pPr>
            <w:r>
              <w:rPr>
                <w:rFonts w:hint="eastAsia" w:ascii="宋体" w:hAnsi="宋体" w:eastAsia="宋体" w:cs="宋体"/>
              </w:rPr>
              <w:t>每个里程碑应识别在此里程碑结束前一定有完成的风险管理活动</w:t>
            </w:r>
          </w:p>
        </w:tc>
        <w:tc>
          <w:tcPr>
            <w:tcW w:w="667" w:type="dxa"/>
          </w:tcPr>
          <w:p w14:paraId="22B7AEE9">
            <w:pPr>
              <w:rPr>
                <w:rFonts w:ascii="宋体" w:hAnsi="宋体" w:eastAsia="宋体" w:cs="宋体"/>
              </w:rPr>
            </w:pPr>
          </w:p>
        </w:tc>
        <w:tc>
          <w:tcPr>
            <w:tcW w:w="720" w:type="dxa"/>
          </w:tcPr>
          <w:p w14:paraId="18C49101">
            <w:pPr>
              <w:rPr>
                <w:rFonts w:ascii="宋体" w:hAnsi="宋体" w:eastAsia="宋体" w:cs="宋体"/>
              </w:rPr>
            </w:pPr>
          </w:p>
        </w:tc>
        <w:tc>
          <w:tcPr>
            <w:tcW w:w="2240" w:type="dxa"/>
          </w:tcPr>
          <w:p w14:paraId="0037D85B">
            <w:pPr>
              <w:rPr>
                <w:rFonts w:ascii="宋体" w:hAnsi="宋体" w:eastAsia="宋体" w:cs="宋体"/>
              </w:rPr>
            </w:pPr>
          </w:p>
        </w:tc>
      </w:tr>
      <w:tr w14:paraId="351E4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Pr>
          <w:p w14:paraId="7C0662EB">
            <w:pPr>
              <w:jc w:val="center"/>
              <w:rPr>
                <w:rFonts w:ascii="宋体" w:hAnsi="宋体" w:eastAsia="宋体" w:cs="宋体"/>
              </w:rPr>
            </w:pPr>
          </w:p>
        </w:tc>
        <w:tc>
          <w:tcPr>
            <w:tcW w:w="1386" w:type="dxa"/>
            <w:vMerge w:val="continue"/>
          </w:tcPr>
          <w:p w14:paraId="480289CB">
            <w:pPr>
              <w:rPr>
                <w:rFonts w:ascii="宋体" w:hAnsi="宋体" w:eastAsia="宋体" w:cs="宋体"/>
              </w:rPr>
            </w:pPr>
          </w:p>
        </w:tc>
        <w:tc>
          <w:tcPr>
            <w:tcW w:w="867" w:type="dxa"/>
            <w:vMerge w:val="continue"/>
            <w:vAlign w:val="center"/>
          </w:tcPr>
          <w:p w14:paraId="273298FF">
            <w:pPr>
              <w:jc w:val="left"/>
              <w:rPr>
                <w:rFonts w:ascii="宋体" w:hAnsi="宋体" w:eastAsia="宋体" w:cs="宋体"/>
              </w:rPr>
            </w:pPr>
          </w:p>
        </w:tc>
        <w:tc>
          <w:tcPr>
            <w:tcW w:w="3266" w:type="dxa"/>
            <w:vAlign w:val="center"/>
          </w:tcPr>
          <w:p w14:paraId="1486879E">
            <w:pPr>
              <w:jc w:val="left"/>
              <w:rPr>
                <w:rFonts w:ascii="宋体" w:hAnsi="宋体" w:eastAsia="宋体" w:cs="宋体"/>
              </w:rPr>
            </w:pPr>
            <w:r>
              <w:rPr>
                <w:rFonts w:hint="eastAsia" w:ascii="宋体" w:hAnsi="宋体" w:eastAsia="宋体" w:cs="宋体"/>
              </w:rPr>
              <w:t>详细的活动、里程碑和进度表计划</w:t>
            </w:r>
          </w:p>
        </w:tc>
        <w:tc>
          <w:tcPr>
            <w:tcW w:w="667" w:type="dxa"/>
          </w:tcPr>
          <w:p w14:paraId="5A2CEF5C">
            <w:pPr>
              <w:rPr>
                <w:rFonts w:ascii="宋体" w:hAnsi="宋体" w:eastAsia="宋体" w:cs="宋体"/>
              </w:rPr>
            </w:pPr>
          </w:p>
        </w:tc>
        <w:tc>
          <w:tcPr>
            <w:tcW w:w="720" w:type="dxa"/>
          </w:tcPr>
          <w:p w14:paraId="5AEAB1F9">
            <w:pPr>
              <w:rPr>
                <w:rFonts w:ascii="宋体" w:hAnsi="宋体" w:eastAsia="宋体" w:cs="宋体"/>
              </w:rPr>
            </w:pPr>
          </w:p>
        </w:tc>
        <w:tc>
          <w:tcPr>
            <w:tcW w:w="2240" w:type="dxa"/>
          </w:tcPr>
          <w:p w14:paraId="7998D3DF">
            <w:pPr>
              <w:rPr>
                <w:rFonts w:ascii="宋体" w:hAnsi="宋体" w:eastAsia="宋体" w:cs="宋体"/>
              </w:rPr>
            </w:pPr>
          </w:p>
        </w:tc>
      </w:tr>
      <w:tr w14:paraId="06CB3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Pr>
          <w:p w14:paraId="7CB0C37B">
            <w:pPr>
              <w:jc w:val="center"/>
              <w:rPr>
                <w:rFonts w:ascii="宋体" w:hAnsi="宋体" w:eastAsia="宋体" w:cs="宋体"/>
              </w:rPr>
            </w:pPr>
          </w:p>
        </w:tc>
        <w:tc>
          <w:tcPr>
            <w:tcW w:w="1386" w:type="dxa"/>
            <w:vMerge w:val="continue"/>
          </w:tcPr>
          <w:p w14:paraId="6AA446AC">
            <w:pPr>
              <w:rPr>
                <w:rFonts w:ascii="宋体" w:hAnsi="宋体" w:eastAsia="宋体" w:cs="宋体"/>
              </w:rPr>
            </w:pPr>
          </w:p>
        </w:tc>
        <w:tc>
          <w:tcPr>
            <w:tcW w:w="867" w:type="dxa"/>
            <w:vMerge w:val="continue"/>
            <w:vAlign w:val="center"/>
          </w:tcPr>
          <w:p w14:paraId="78D0ECBA">
            <w:pPr>
              <w:jc w:val="left"/>
              <w:rPr>
                <w:rFonts w:ascii="宋体" w:hAnsi="宋体" w:eastAsia="宋体" w:cs="宋体"/>
              </w:rPr>
            </w:pPr>
          </w:p>
        </w:tc>
        <w:tc>
          <w:tcPr>
            <w:tcW w:w="3266" w:type="dxa"/>
            <w:vAlign w:val="center"/>
          </w:tcPr>
          <w:p w14:paraId="6526C96D">
            <w:pPr>
              <w:jc w:val="left"/>
              <w:rPr>
                <w:rFonts w:ascii="宋体" w:hAnsi="宋体" w:eastAsia="宋体" w:cs="宋体"/>
              </w:rPr>
            </w:pPr>
            <w:r>
              <w:rPr>
                <w:rFonts w:hint="eastAsia" w:ascii="宋体" w:hAnsi="宋体" w:eastAsia="宋体" w:cs="宋体"/>
              </w:rPr>
              <w:t>对文档的要求</w:t>
            </w:r>
          </w:p>
        </w:tc>
        <w:tc>
          <w:tcPr>
            <w:tcW w:w="667" w:type="dxa"/>
          </w:tcPr>
          <w:p w14:paraId="7E1C3CD1">
            <w:pPr>
              <w:rPr>
                <w:rFonts w:ascii="宋体" w:hAnsi="宋体" w:eastAsia="宋体" w:cs="宋体"/>
              </w:rPr>
            </w:pPr>
          </w:p>
        </w:tc>
        <w:tc>
          <w:tcPr>
            <w:tcW w:w="720" w:type="dxa"/>
          </w:tcPr>
          <w:p w14:paraId="050D0243">
            <w:pPr>
              <w:rPr>
                <w:rFonts w:ascii="宋体" w:hAnsi="宋体" w:eastAsia="宋体" w:cs="宋体"/>
              </w:rPr>
            </w:pPr>
          </w:p>
        </w:tc>
        <w:tc>
          <w:tcPr>
            <w:tcW w:w="2240" w:type="dxa"/>
          </w:tcPr>
          <w:p w14:paraId="639A437C">
            <w:pPr>
              <w:rPr>
                <w:rFonts w:ascii="宋体" w:hAnsi="宋体" w:eastAsia="宋体" w:cs="宋体"/>
              </w:rPr>
            </w:pPr>
          </w:p>
        </w:tc>
      </w:tr>
      <w:tr w14:paraId="44892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restart"/>
          </w:tcPr>
          <w:p w14:paraId="5E99F98D">
            <w:pPr>
              <w:jc w:val="center"/>
              <w:rPr>
                <w:rFonts w:ascii="宋体" w:hAnsi="宋体" w:eastAsia="宋体" w:cs="宋体"/>
              </w:rPr>
            </w:pPr>
            <w:r>
              <w:rPr>
                <w:rFonts w:hint="eastAsia" w:ascii="宋体" w:hAnsi="宋体" w:eastAsia="宋体" w:cs="宋体"/>
              </w:rPr>
              <w:t>4</w:t>
            </w:r>
          </w:p>
        </w:tc>
        <w:tc>
          <w:tcPr>
            <w:tcW w:w="1386" w:type="dxa"/>
            <w:vMerge w:val="restart"/>
          </w:tcPr>
          <w:p w14:paraId="1FD1B083">
            <w:pPr>
              <w:rPr>
                <w:rFonts w:ascii="宋体" w:hAnsi="宋体" w:eastAsia="宋体" w:cs="宋体"/>
              </w:rPr>
            </w:pPr>
            <w:r>
              <w:rPr>
                <w:rFonts w:hint="eastAsia" w:ascii="宋体" w:hAnsi="宋体" w:eastAsia="宋体" w:cs="宋体"/>
              </w:rPr>
              <w:t>GB 9706.1-2020中14.5</w:t>
            </w:r>
          </w:p>
        </w:tc>
        <w:tc>
          <w:tcPr>
            <w:tcW w:w="867" w:type="dxa"/>
            <w:vMerge w:val="restart"/>
            <w:vAlign w:val="center"/>
          </w:tcPr>
          <w:p w14:paraId="56B8DCBE">
            <w:pPr>
              <w:jc w:val="left"/>
              <w:rPr>
                <w:rFonts w:ascii="宋体" w:hAnsi="宋体" w:eastAsia="宋体" w:cs="宋体"/>
              </w:rPr>
            </w:pPr>
            <w:r>
              <w:rPr>
                <w:rFonts w:hint="eastAsia" w:ascii="宋体" w:hAnsi="宋体" w:eastAsia="宋体" w:cs="宋体"/>
              </w:rPr>
              <w:t>问题解决</w:t>
            </w:r>
          </w:p>
        </w:tc>
        <w:tc>
          <w:tcPr>
            <w:tcW w:w="3266" w:type="dxa"/>
            <w:vAlign w:val="center"/>
          </w:tcPr>
          <w:p w14:paraId="4664A51B">
            <w:pPr>
              <w:jc w:val="left"/>
              <w:rPr>
                <w:rFonts w:ascii="宋体" w:hAnsi="宋体" w:eastAsia="宋体" w:cs="宋体"/>
              </w:rPr>
            </w:pPr>
            <w:r>
              <w:rPr>
                <w:rFonts w:hint="eastAsia" w:ascii="宋体" w:hAnsi="宋体" w:eastAsia="宋体" w:cs="宋体"/>
              </w:rPr>
              <w:t>影响基本安全或基本性能的潜在的或现存的问题</w:t>
            </w:r>
          </w:p>
        </w:tc>
        <w:tc>
          <w:tcPr>
            <w:tcW w:w="667" w:type="dxa"/>
          </w:tcPr>
          <w:p w14:paraId="2CDBF65E">
            <w:pPr>
              <w:rPr>
                <w:rFonts w:ascii="宋体" w:hAnsi="宋体" w:eastAsia="宋体" w:cs="宋体"/>
              </w:rPr>
            </w:pPr>
          </w:p>
        </w:tc>
        <w:tc>
          <w:tcPr>
            <w:tcW w:w="720" w:type="dxa"/>
          </w:tcPr>
          <w:p w14:paraId="4B1C2F9C">
            <w:pPr>
              <w:rPr>
                <w:rFonts w:ascii="宋体" w:hAnsi="宋体" w:eastAsia="宋体" w:cs="宋体"/>
              </w:rPr>
            </w:pPr>
          </w:p>
        </w:tc>
        <w:tc>
          <w:tcPr>
            <w:tcW w:w="2240" w:type="dxa"/>
          </w:tcPr>
          <w:p w14:paraId="47CA179E">
            <w:pPr>
              <w:rPr>
                <w:rFonts w:ascii="宋体" w:hAnsi="宋体" w:eastAsia="宋体" w:cs="宋体"/>
              </w:rPr>
            </w:pPr>
          </w:p>
        </w:tc>
      </w:tr>
      <w:tr w14:paraId="02729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Pr>
          <w:p w14:paraId="7AA30B0E">
            <w:pPr>
              <w:jc w:val="center"/>
              <w:rPr>
                <w:rFonts w:ascii="宋体" w:hAnsi="宋体" w:eastAsia="宋体" w:cs="宋体"/>
              </w:rPr>
            </w:pPr>
          </w:p>
        </w:tc>
        <w:tc>
          <w:tcPr>
            <w:tcW w:w="1386" w:type="dxa"/>
            <w:vMerge w:val="continue"/>
          </w:tcPr>
          <w:p w14:paraId="1EEC11DA">
            <w:pPr>
              <w:rPr>
                <w:rFonts w:ascii="宋体" w:hAnsi="宋体" w:eastAsia="宋体" w:cs="宋体"/>
              </w:rPr>
            </w:pPr>
          </w:p>
        </w:tc>
        <w:tc>
          <w:tcPr>
            <w:tcW w:w="867" w:type="dxa"/>
            <w:vMerge w:val="continue"/>
            <w:vAlign w:val="center"/>
          </w:tcPr>
          <w:p w14:paraId="51D56F47">
            <w:pPr>
              <w:jc w:val="left"/>
              <w:rPr>
                <w:rFonts w:ascii="宋体" w:hAnsi="宋体" w:eastAsia="宋体" w:cs="宋体"/>
              </w:rPr>
            </w:pPr>
          </w:p>
        </w:tc>
        <w:tc>
          <w:tcPr>
            <w:tcW w:w="3266" w:type="dxa"/>
            <w:vAlign w:val="center"/>
          </w:tcPr>
          <w:p w14:paraId="64F245B5">
            <w:pPr>
              <w:jc w:val="left"/>
              <w:rPr>
                <w:rFonts w:ascii="宋体" w:hAnsi="宋体" w:eastAsia="宋体" w:cs="宋体"/>
              </w:rPr>
            </w:pPr>
            <w:r>
              <w:rPr>
                <w:rFonts w:hint="eastAsia" w:ascii="宋体" w:hAnsi="宋体" w:eastAsia="宋体" w:cs="宋体"/>
              </w:rPr>
              <w:t>对每个涉及风险问题的评估</w:t>
            </w:r>
          </w:p>
        </w:tc>
        <w:tc>
          <w:tcPr>
            <w:tcW w:w="667" w:type="dxa"/>
          </w:tcPr>
          <w:p w14:paraId="63EB688E">
            <w:pPr>
              <w:rPr>
                <w:rFonts w:ascii="宋体" w:hAnsi="宋体" w:eastAsia="宋体" w:cs="宋体"/>
              </w:rPr>
            </w:pPr>
          </w:p>
        </w:tc>
        <w:tc>
          <w:tcPr>
            <w:tcW w:w="720" w:type="dxa"/>
          </w:tcPr>
          <w:p w14:paraId="73E4628A">
            <w:pPr>
              <w:rPr>
                <w:rFonts w:ascii="宋体" w:hAnsi="宋体" w:eastAsia="宋体" w:cs="宋体"/>
              </w:rPr>
            </w:pPr>
          </w:p>
        </w:tc>
        <w:tc>
          <w:tcPr>
            <w:tcW w:w="2240" w:type="dxa"/>
          </w:tcPr>
          <w:p w14:paraId="1CA84404">
            <w:pPr>
              <w:rPr>
                <w:rFonts w:ascii="宋体" w:hAnsi="宋体" w:eastAsia="宋体" w:cs="宋体"/>
              </w:rPr>
            </w:pPr>
          </w:p>
        </w:tc>
      </w:tr>
      <w:tr w14:paraId="6B586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Pr>
          <w:p w14:paraId="1ECF5931">
            <w:pPr>
              <w:jc w:val="center"/>
              <w:rPr>
                <w:rFonts w:ascii="宋体" w:hAnsi="宋体" w:eastAsia="宋体" w:cs="宋体"/>
              </w:rPr>
            </w:pPr>
          </w:p>
        </w:tc>
        <w:tc>
          <w:tcPr>
            <w:tcW w:w="1386" w:type="dxa"/>
            <w:vMerge w:val="continue"/>
          </w:tcPr>
          <w:p w14:paraId="632C2C21">
            <w:pPr>
              <w:rPr>
                <w:rFonts w:ascii="宋体" w:hAnsi="宋体" w:eastAsia="宋体" w:cs="宋体"/>
              </w:rPr>
            </w:pPr>
          </w:p>
        </w:tc>
        <w:tc>
          <w:tcPr>
            <w:tcW w:w="867" w:type="dxa"/>
            <w:vMerge w:val="continue"/>
            <w:vAlign w:val="center"/>
          </w:tcPr>
          <w:p w14:paraId="20B5DABB">
            <w:pPr>
              <w:jc w:val="left"/>
              <w:rPr>
                <w:rFonts w:ascii="宋体" w:hAnsi="宋体" w:eastAsia="宋体" w:cs="宋体"/>
              </w:rPr>
            </w:pPr>
          </w:p>
        </w:tc>
        <w:tc>
          <w:tcPr>
            <w:tcW w:w="3266" w:type="dxa"/>
            <w:vAlign w:val="center"/>
          </w:tcPr>
          <w:p w14:paraId="728D90AC">
            <w:pPr>
              <w:jc w:val="left"/>
              <w:rPr>
                <w:rFonts w:ascii="宋体" w:hAnsi="宋体" w:eastAsia="宋体" w:cs="宋体"/>
              </w:rPr>
            </w:pPr>
            <w:r>
              <w:rPr>
                <w:rFonts w:hint="eastAsia" w:ascii="宋体" w:hAnsi="宋体" w:eastAsia="宋体" w:cs="宋体"/>
              </w:rPr>
              <w:t>确定将问题解决一定要满足的准则</w:t>
            </w:r>
          </w:p>
        </w:tc>
        <w:tc>
          <w:tcPr>
            <w:tcW w:w="667" w:type="dxa"/>
          </w:tcPr>
          <w:p w14:paraId="1B3D9BF4">
            <w:pPr>
              <w:rPr>
                <w:rFonts w:ascii="宋体" w:hAnsi="宋体" w:eastAsia="宋体" w:cs="宋体"/>
              </w:rPr>
            </w:pPr>
          </w:p>
        </w:tc>
        <w:tc>
          <w:tcPr>
            <w:tcW w:w="720" w:type="dxa"/>
          </w:tcPr>
          <w:p w14:paraId="6BB655C5">
            <w:pPr>
              <w:rPr>
                <w:rFonts w:ascii="宋体" w:hAnsi="宋体" w:eastAsia="宋体" w:cs="宋体"/>
              </w:rPr>
            </w:pPr>
          </w:p>
        </w:tc>
        <w:tc>
          <w:tcPr>
            <w:tcW w:w="2240" w:type="dxa"/>
          </w:tcPr>
          <w:p w14:paraId="0EAC4B87">
            <w:pPr>
              <w:rPr>
                <w:rFonts w:ascii="宋体" w:hAnsi="宋体" w:eastAsia="宋体" w:cs="宋体"/>
              </w:rPr>
            </w:pPr>
          </w:p>
        </w:tc>
      </w:tr>
      <w:tr w14:paraId="47813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Pr>
          <w:p w14:paraId="0A0EF9F7">
            <w:pPr>
              <w:jc w:val="center"/>
              <w:rPr>
                <w:rFonts w:ascii="宋体" w:hAnsi="宋体" w:eastAsia="宋体" w:cs="宋体"/>
              </w:rPr>
            </w:pPr>
          </w:p>
        </w:tc>
        <w:tc>
          <w:tcPr>
            <w:tcW w:w="1386" w:type="dxa"/>
            <w:vMerge w:val="continue"/>
          </w:tcPr>
          <w:p w14:paraId="4663DFCB">
            <w:pPr>
              <w:rPr>
                <w:rFonts w:ascii="宋体" w:hAnsi="宋体" w:eastAsia="宋体" w:cs="宋体"/>
              </w:rPr>
            </w:pPr>
          </w:p>
        </w:tc>
        <w:tc>
          <w:tcPr>
            <w:tcW w:w="867" w:type="dxa"/>
            <w:vMerge w:val="continue"/>
            <w:vAlign w:val="center"/>
          </w:tcPr>
          <w:p w14:paraId="6D9B319E">
            <w:pPr>
              <w:jc w:val="left"/>
              <w:rPr>
                <w:rFonts w:ascii="宋体" w:hAnsi="宋体" w:eastAsia="宋体" w:cs="宋体"/>
              </w:rPr>
            </w:pPr>
          </w:p>
        </w:tc>
        <w:tc>
          <w:tcPr>
            <w:tcW w:w="3266" w:type="dxa"/>
            <w:vAlign w:val="center"/>
          </w:tcPr>
          <w:p w14:paraId="170DCB6B">
            <w:pPr>
              <w:jc w:val="left"/>
              <w:rPr>
                <w:rFonts w:ascii="宋体" w:hAnsi="宋体" w:eastAsia="宋体" w:cs="宋体"/>
              </w:rPr>
            </w:pPr>
            <w:r>
              <w:rPr>
                <w:rFonts w:hint="eastAsia" w:ascii="宋体" w:hAnsi="宋体" w:eastAsia="宋体" w:cs="宋体"/>
              </w:rPr>
              <w:t>确定解决每个问题所采取的措施</w:t>
            </w:r>
          </w:p>
        </w:tc>
        <w:tc>
          <w:tcPr>
            <w:tcW w:w="667" w:type="dxa"/>
          </w:tcPr>
          <w:p w14:paraId="444AFD36">
            <w:pPr>
              <w:rPr>
                <w:rFonts w:ascii="宋体" w:hAnsi="宋体" w:eastAsia="宋体" w:cs="宋体"/>
              </w:rPr>
            </w:pPr>
          </w:p>
        </w:tc>
        <w:tc>
          <w:tcPr>
            <w:tcW w:w="720" w:type="dxa"/>
          </w:tcPr>
          <w:p w14:paraId="6239F8B9">
            <w:pPr>
              <w:rPr>
                <w:rFonts w:ascii="宋体" w:hAnsi="宋体" w:eastAsia="宋体" w:cs="宋体"/>
              </w:rPr>
            </w:pPr>
          </w:p>
        </w:tc>
        <w:tc>
          <w:tcPr>
            <w:tcW w:w="2240" w:type="dxa"/>
          </w:tcPr>
          <w:p w14:paraId="7C3D88BA">
            <w:pPr>
              <w:rPr>
                <w:rFonts w:ascii="宋体" w:hAnsi="宋体" w:eastAsia="宋体" w:cs="宋体"/>
              </w:rPr>
            </w:pPr>
          </w:p>
        </w:tc>
      </w:tr>
      <w:tr w14:paraId="60D31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restart"/>
          </w:tcPr>
          <w:p w14:paraId="599E1A80">
            <w:pPr>
              <w:jc w:val="center"/>
              <w:rPr>
                <w:rFonts w:ascii="宋体" w:hAnsi="宋体" w:eastAsia="宋体" w:cs="宋体"/>
              </w:rPr>
            </w:pPr>
            <w:r>
              <w:rPr>
                <w:rFonts w:hint="eastAsia" w:ascii="宋体" w:hAnsi="宋体" w:eastAsia="宋体" w:cs="宋体"/>
              </w:rPr>
              <w:t>5</w:t>
            </w:r>
          </w:p>
        </w:tc>
        <w:tc>
          <w:tcPr>
            <w:tcW w:w="1386" w:type="dxa"/>
            <w:vMerge w:val="restart"/>
          </w:tcPr>
          <w:p w14:paraId="3C6B15D5">
            <w:pPr>
              <w:rPr>
                <w:rFonts w:ascii="宋体" w:hAnsi="宋体" w:eastAsia="宋体" w:cs="宋体"/>
              </w:rPr>
            </w:pPr>
            <w:r>
              <w:rPr>
                <w:rFonts w:hint="eastAsia" w:ascii="宋体" w:hAnsi="宋体" w:eastAsia="宋体" w:cs="宋体"/>
              </w:rPr>
              <w:t>GB 9706.1-2020中14.6</w:t>
            </w:r>
          </w:p>
        </w:tc>
        <w:tc>
          <w:tcPr>
            <w:tcW w:w="4133" w:type="dxa"/>
            <w:gridSpan w:val="2"/>
            <w:vAlign w:val="center"/>
          </w:tcPr>
          <w:p w14:paraId="2955CAFE">
            <w:pPr>
              <w:jc w:val="left"/>
              <w:rPr>
                <w:rFonts w:ascii="宋体" w:hAnsi="宋体" w:eastAsia="宋体" w:cs="宋体"/>
              </w:rPr>
            </w:pPr>
            <w:r>
              <w:rPr>
                <w:rFonts w:hint="eastAsia" w:ascii="宋体" w:hAnsi="宋体" w:eastAsia="宋体" w:cs="宋体"/>
              </w:rPr>
              <w:t>风险管理过程中对已知和可预见危险的识别</w:t>
            </w:r>
          </w:p>
        </w:tc>
        <w:tc>
          <w:tcPr>
            <w:tcW w:w="667" w:type="dxa"/>
          </w:tcPr>
          <w:p w14:paraId="443AEB7A">
            <w:pPr>
              <w:rPr>
                <w:rFonts w:ascii="宋体" w:hAnsi="宋体" w:eastAsia="宋体" w:cs="宋体"/>
              </w:rPr>
            </w:pPr>
          </w:p>
        </w:tc>
        <w:tc>
          <w:tcPr>
            <w:tcW w:w="720" w:type="dxa"/>
          </w:tcPr>
          <w:p w14:paraId="38C74046">
            <w:pPr>
              <w:rPr>
                <w:rFonts w:ascii="宋体" w:hAnsi="宋体" w:eastAsia="宋体" w:cs="宋体"/>
              </w:rPr>
            </w:pPr>
          </w:p>
        </w:tc>
        <w:tc>
          <w:tcPr>
            <w:tcW w:w="2240" w:type="dxa"/>
          </w:tcPr>
          <w:p w14:paraId="5456CD8B">
            <w:pPr>
              <w:rPr>
                <w:rFonts w:ascii="宋体" w:hAnsi="宋体" w:eastAsia="宋体" w:cs="宋体"/>
              </w:rPr>
            </w:pPr>
          </w:p>
        </w:tc>
      </w:tr>
      <w:tr w14:paraId="158F9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Pr>
          <w:p w14:paraId="0F8F3ED5">
            <w:pPr>
              <w:jc w:val="center"/>
              <w:rPr>
                <w:rFonts w:ascii="宋体" w:hAnsi="宋体" w:eastAsia="宋体" w:cs="宋体"/>
              </w:rPr>
            </w:pPr>
          </w:p>
        </w:tc>
        <w:tc>
          <w:tcPr>
            <w:tcW w:w="1386" w:type="dxa"/>
            <w:vMerge w:val="continue"/>
          </w:tcPr>
          <w:p w14:paraId="06FAC0D7">
            <w:pPr>
              <w:rPr>
                <w:rFonts w:ascii="宋体" w:hAnsi="宋体" w:eastAsia="宋体" w:cs="宋体"/>
              </w:rPr>
            </w:pPr>
          </w:p>
        </w:tc>
        <w:tc>
          <w:tcPr>
            <w:tcW w:w="4133" w:type="dxa"/>
            <w:gridSpan w:val="2"/>
            <w:vAlign w:val="center"/>
          </w:tcPr>
          <w:p w14:paraId="02A6A234">
            <w:pPr>
              <w:jc w:val="left"/>
              <w:rPr>
                <w:rFonts w:ascii="宋体" w:hAnsi="宋体" w:eastAsia="宋体" w:cs="宋体"/>
              </w:rPr>
            </w:pPr>
            <w:r>
              <w:rPr>
                <w:rFonts w:hint="eastAsia" w:ascii="宋体" w:hAnsi="宋体" w:eastAsia="宋体" w:cs="宋体"/>
              </w:rPr>
              <w:t>为实现每个风险控制措施，应选择和确定合适的已确认的工具和程序</w:t>
            </w:r>
          </w:p>
        </w:tc>
        <w:tc>
          <w:tcPr>
            <w:tcW w:w="667" w:type="dxa"/>
          </w:tcPr>
          <w:p w14:paraId="40013E29">
            <w:pPr>
              <w:rPr>
                <w:rFonts w:ascii="宋体" w:hAnsi="宋体" w:eastAsia="宋体" w:cs="宋体"/>
              </w:rPr>
            </w:pPr>
          </w:p>
        </w:tc>
        <w:tc>
          <w:tcPr>
            <w:tcW w:w="720" w:type="dxa"/>
          </w:tcPr>
          <w:p w14:paraId="38D93DF5">
            <w:pPr>
              <w:rPr>
                <w:rFonts w:ascii="宋体" w:hAnsi="宋体" w:eastAsia="宋体" w:cs="宋体"/>
              </w:rPr>
            </w:pPr>
          </w:p>
        </w:tc>
        <w:tc>
          <w:tcPr>
            <w:tcW w:w="2240" w:type="dxa"/>
          </w:tcPr>
          <w:p w14:paraId="64D8B2CE">
            <w:pPr>
              <w:rPr>
                <w:rFonts w:ascii="宋体" w:hAnsi="宋体" w:eastAsia="宋体" w:cs="宋体"/>
              </w:rPr>
            </w:pPr>
          </w:p>
        </w:tc>
      </w:tr>
      <w:tr w14:paraId="1AD4F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tcPr>
          <w:p w14:paraId="321314F2">
            <w:pPr>
              <w:jc w:val="center"/>
              <w:rPr>
                <w:rFonts w:ascii="宋体" w:hAnsi="宋体" w:eastAsia="宋体" w:cs="宋体"/>
              </w:rPr>
            </w:pPr>
            <w:r>
              <w:rPr>
                <w:rFonts w:hint="eastAsia" w:ascii="宋体" w:hAnsi="宋体" w:eastAsia="宋体" w:cs="宋体"/>
              </w:rPr>
              <w:t>6</w:t>
            </w:r>
          </w:p>
        </w:tc>
        <w:tc>
          <w:tcPr>
            <w:tcW w:w="1386" w:type="dxa"/>
          </w:tcPr>
          <w:p w14:paraId="67F092A8">
            <w:pPr>
              <w:rPr>
                <w:rFonts w:ascii="宋体" w:hAnsi="宋体" w:eastAsia="宋体" w:cs="宋体"/>
              </w:rPr>
            </w:pPr>
            <w:r>
              <w:rPr>
                <w:rFonts w:hint="eastAsia" w:ascii="宋体" w:hAnsi="宋体" w:eastAsia="宋体" w:cs="宋体"/>
              </w:rPr>
              <w:t>GB 9706.1-2020中14.7</w:t>
            </w:r>
          </w:p>
        </w:tc>
        <w:tc>
          <w:tcPr>
            <w:tcW w:w="4133" w:type="dxa"/>
            <w:gridSpan w:val="2"/>
            <w:vAlign w:val="center"/>
          </w:tcPr>
          <w:p w14:paraId="293C034B">
            <w:pPr>
              <w:jc w:val="left"/>
              <w:rPr>
                <w:rFonts w:ascii="宋体" w:hAnsi="宋体" w:eastAsia="宋体" w:cs="宋体"/>
              </w:rPr>
            </w:pPr>
            <w:r>
              <w:rPr>
                <w:rFonts w:hint="eastAsia" w:ascii="宋体" w:hAnsi="宋体" w:eastAsia="宋体" w:cs="宋体"/>
              </w:rPr>
              <w:t>PEMS及其各子系统的需求规格说明，应包含并区分由其自身实施的任何基本性能和任何风险控制措施</w:t>
            </w:r>
          </w:p>
        </w:tc>
        <w:tc>
          <w:tcPr>
            <w:tcW w:w="667" w:type="dxa"/>
          </w:tcPr>
          <w:p w14:paraId="537C32D0">
            <w:pPr>
              <w:rPr>
                <w:rFonts w:ascii="宋体" w:hAnsi="宋体" w:eastAsia="宋体" w:cs="宋体"/>
              </w:rPr>
            </w:pPr>
          </w:p>
        </w:tc>
        <w:tc>
          <w:tcPr>
            <w:tcW w:w="720" w:type="dxa"/>
          </w:tcPr>
          <w:p w14:paraId="4BFFB947">
            <w:pPr>
              <w:rPr>
                <w:rFonts w:ascii="宋体" w:hAnsi="宋体" w:eastAsia="宋体" w:cs="宋体"/>
              </w:rPr>
            </w:pPr>
          </w:p>
        </w:tc>
        <w:tc>
          <w:tcPr>
            <w:tcW w:w="2240" w:type="dxa"/>
          </w:tcPr>
          <w:p w14:paraId="38378C12">
            <w:pPr>
              <w:rPr>
                <w:rFonts w:ascii="宋体" w:hAnsi="宋体" w:eastAsia="宋体" w:cs="宋体"/>
              </w:rPr>
            </w:pPr>
          </w:p>
        </w:tc>
      </w:tr>
      <w:tr w14:paraId="5A693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restart"/>
          </w:tcPr>
          <w:p w14:paraId="7DE1FCC6">
            <w:pPr>
              <w:jc w:val="center"/>
              <w:rPr>
                <w:rFonts w:ascii="宋体" w:hAnsi="宋体" w:eastAsia="宋体" w:cs="宋体"/>
              </w:rPr>
            </w:pPr>
            <w:r>
              <w:rPr>
                <w:rFonts w:hint="eastAsia" w:ascii="宋体" w:hAnsi="宋体" w:eastAsia="宋体" w:cs="宋体"/>
              </w:rPr>
              <w:t>7</w:t>
            </w:r>
          </w:p>
        </w:tc>
        <w:tc>
          <w:tcPr>
            <w:tcW w:w="1386" w:type="dxa"/>
            <w:vMerge w:val="restart"/>
          </w:tcPr>
          <w:p w14:paraId="29A31DF6">
            <w:pPr>
              <w:rPr>
                <w:rFonts w:ascii="宋体" w:hAnsi="宋体" w:eastAsia="宋体" w:cs="宋体"/>
              </w:rPr>
            </w:pPr>
            <w:r>
              <w:rPr>
                <w:rFonts w:hint="eastAsia" w:ascii="宋体" w:hAnsi="宋体" w:eastAsia="宋体" w:cs="宋体"/>
              </w:rPr>
              <w:t>GB 9706.1-2020中14.8</w:t>
            </w:r>
          </w:p>
        </w:tc>
        <w:tc>
          <w:tcPr>
            <w:tcW w:w="867" w:type="dxa"/>
            <w:vMerge w:val="restart"/>
            <w:vAlign w:val="center"/>
          </w:tcPr>
          <w:p w14:paraId="4402852F">
            <w:pPr>
              <w:jc w:val="center"/>
              <w:rPr>
                <w:rFonts w:ascii="宋体" w:hAnsi="宋体" w:eastAsia="宋体" w:cs="宋体"/>
              </w:rPr>
            </w:pPr>
            <w:r>
              <w:rPr>
                <w:rFonts w:hint="eastAsia" w:ascii="宋体" w:hAnsi="宋体" w:eastAsia="宋体" w:cs="宋体"/>
              </w:rPr>
              <w:t>体系结构</w:t>
            </w:r>
          </w:p>
        </w:tc>
        <w:tc>
          <w:tcPr>
            <w:tcW w:w="3266" w:type="dxa"/>
            <w:vAlign w:val="center"/>
          </w:tcPr>
          <w:p w14:paraId="05AC31A1">
            <w:pPr>
              <w:jc w:val="left"/>
              <w:rPr>
                <w:rFonts w:ascii="宋体" w:hAnsi="宋体" w:eastAsia="宋体" w:cs="宋体"/>
              </w:rPr>
            </w:pPr>
            <w:r>
              <w:rPr>
                <w:rFonts w:hint="eastAsia" w:ascii="宋体" w:hAnsi="宋体" w:eastAsia="宋体" w:cs="宋体"/>
              </w:rPr>
              <w:t>a) 高完善性元器件</w:t>
            </w:r>
          </w:p>
        </w:tc>
        <w:tc>
          <w:tcPr>
            <w:tcW w:w="667" w:type="dxa"/>
          </w:tcPr>
          <w:p w14:paraId="28A08631">
            <w:pPr>
              <w:rPr>
                <w:rFonts w:ascii="宋体" w:hAnsi="宋体" w:eastAsia="宋体" w:cs="宋体"/>
              </w:rPr>
            </w:pPr>
          </w:p>
        </w:tc>
        <w:tc>
          <w:tcPr>
            <w:tcW w:w="720" w:type="dxa"/>
          </w:tcPr>
          <w:p w14:paraId="53E915FA">
            <w:pPr>
              <w:rPr>
                <w:rFonts w:ascii="宋体" w:hAnsi="宋体" w:eastAsia="宋体" w:cs="宋体"/>
              </w:rPr>
            </w:pPr>
          </w:p>
        </w:tc>
        <w:tc>
          <w:tcPr>
            <w:tcW w:w="2240" w:type="dxa"/>
          </w:tcPr>
          <w:p w14:paraId="25D0C476">
            <w:pPr>
              <w:rPr>
                <w:rFonts w:ascii="宋体" w:hAnsi="宋体" w:eastAsia="宋体" w:cs="宋体"/>
              </w:rPr>
            </w:pPr>
          </w:p>
        </w:tc>
      </w:tr>
      <w:tr w14:paraId="6FB4C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Pr>
          <w:p w14:paraId="568B7D5D">
            <w:pPr>
              <w:jc w:val="center"/>
              <w:rPr>
                <w:rFonts w:ascii="宋体" w:hAnsi="宋体" w:eastAsia="宋体" w:cs="宋体"/>
              </w:rPr>
            </w:pPr>
          </w:p>
        </w:tc>
        <w:tc>
          <w:tcPr>
            <w:tcW w:w="1386" w:type="dxa"/>
            <w:vMerge w:val="continue"/>
          </w:tcPr>
          <w:p w14:paraId="2099EEEB">
            <w:pPr>
              <w:rPr>
                <w:rFonts w:ascii="宋体" w:hAnsi="宋体" w:eastAsia="宋体" w:cs="宋体"/>
              </w:rPr>
            </w:pPr>
          </w:p>
        </w:tc>
        <w:tc>
          <w:tcPr>
            <w:tcW w:w="867" w:type="dxa"/>
            <w:vMerge w:val="continue"/>
            <w:vAlign w:val="center"/>
          </w:tcPr>
          <w:p w14:paraId="55BA2784">
            <w:pPr>
              <w:jc w:val="center"/>
              <w:rPr>
                <w:rFonts w:ascii="宋体" w:hAnsi="宋体" w:eastAsia="宋体" w:cs="宋体"/>
              </w:rPr>
            </w:pPr>
          </w:p>
        </w:tc>
        <w:tc>
          <w:tcPr>
            <w:tcW w:w="3266" w:type="dxa"/>
            <w:vAlign w:val="center"/>
          </w:tcPr>
          <w:p w14:paraId="16AD459F">
            <w:pPr>
              <w:jc w:val="left"/>
              <w:rPr>
                <w:rFonts w:ascii="宋体" w:hAnsi="宋体" w:eastAsia="宋体" w:cs="宋体"/>
              </w:rPr>
            </w:pPr>
            <w:r>
              <w:rPr>
                <w:rFonts w:hint="eastAsia" w:ascii="宋体" w:hAnsi="宋体" w:eastAsia="宋体" w:cs="宋体"/>
              </w:rPr>
              <w:t>b）失效安全功能</w:t>
            </w:r>
          </w:p>
        </w:tc>
        <w:tc>
          <w:tcPr>
            <w:tcW w:w="667" w:type="dxa"/>
          </w:tcPr>
          <w:p w14:paraId="433090CA">
            <w:pPr>
              <w:rPr>
                <w:rFonts w:ascii="宋体" w:hAnsi="宋体" w:eastAsia="宋体" w:cs="宋体"/>
              </w:rPr>
            </w:pPr>
          </w:p>
        </w:tc>
        <w:tc>
          <w:tcPr>
            <w:tcW w:w="720" w:type="dxa"/>
          </w:tcPr>
          <w:p w14:paraId="2DEE5C8C">
            <w:pPr>
              <w:rPr>
                <w:rFonts w:ascii="宋体" w:hAnsi="宋体" w:eastAsia="宋体" w:cs="宋体"/>
              </w:rPr>
            </w:pPr>
          </w:p>
        </w:tc>
        <w:tc>
          <w:tcPr>
            <w:tcW w:w="2240" w:type="dxa"/>
          </w:tcPr>
          <w:p w14:paraId="5B4AB727">
            <w:pPr>
              <w:rPr>
                <w:rFonts w:ascii="宋体" w:hAnsi="宋体" w:eastAsia="宋体" w:cs="宋体"/>
              </w:rPr>
            </w:pPr>
          </w:p>
        </w:tc>
      </w:tr>
      <w:tr w14:paraId="467B9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Pr>
          <w:p w14:paraId="79560665">
            <w:pPr>
              <w:jc w:val="center"/>
              <w:rPr>
                <w:rFonts w:ascii="宋体" w:hAnsi="宋体" w:eastAsia="宋体" w:cs="宋体"/>
              </w:rPr>
            </w:pPr>
          </w:p>
        </w:tc>
        <w:tc>
          <w:tcPr>
            <w:tcW w:w="1386" w:type="dxa"/>
            <w:vMerge w:val="continue"/>
          </w:tcPr>
          <w:p w14:paraId="055FA337">
            <w:pPr>
              <w:rPr>
                <w:rFonts w:ascii="宋体" w:hAnsi="宋体" w:eastAsia="宋体" w:cs="宋体"/>
              </w:rPr>
            </w:pPr>
          </w:p>
        </w:tc>
        <w:tc>
          <w:tcPr>
            <w:tcW w:w="867" w:type="dxa"/>
            <w:vMerge w:val="continue"/>
            <w:vAlign w:val="center"/>
          </w:tcPr>
          <w:p w14:paraId="31D6D4C7">
            <w:pPr>
              <w:jc w:val="center"/>
              <w:rPr>
                <w:rFonts w:ascii="宋体" w:hAnsi="宋体" w:eastAsia="宋体" w:cs="宋体"/>
              </w:rPr>
            </w:pPr>
          </w:p>
        </w:tc>
        <w:tc>
          <w:tcPr>
            <w:tcW w:w="3266" w:type="dxa"/>
            <w:vAlign w:val="center"/>
          </w:tcPr>
          <w:p w14:paraId="3837ABFC">
            <w:pPr>
              <w:jc w:val="left"/>
              <w:rPr>
                <w:rFonts w:ascii="宋体" w:hAnsi="宋体" w:eastAsia="宋体" w:cs="宋体"/>
              </w:rPr>
            </w:pPr>
            <w:r>
              <w:rPr>
                <w:rFonts w:hint="eastAsia" w:ascii="宋体" w:hAnsi="宋体" w:eastAsia="宋体" w:cs="宋体"/>
              </w:rPr>
              <w:t>c）冗余设计</w:t>
            </w:r>
          </w:p>
        </w:tc>
        <w:tc>
          <w:tcPr>
            <w:tcW w:w="667" w:type="dxa"/>
          </w:tcPr>
          <w:p w14:paraId="41F58F7F">
            <w:pPr>
              <w:rPr>
                <w:rFonts w:ascii="宋体" w:hAnsi="宋体" w:eastAsia="宋体" w:cs="宋体"/>
              </w:rPr>
            </w:pPr>
          </w:p>
        </w:tc>
        <w:tc>
          <w:tcPr>
            <w:tcW w:w="720" w:type="dxa"/>
          </w:tcPr>
          <w:p w14:paraId="71223D81">
            <w:pPr>
              <w:rPr>
                <w:rFonts w:ascii="宋体" w:hAnsi="宋体" w:eastAsia="宋体" w:cs="宋体"/>
              </w:rPr>
            </w:pPr>
          </w:p>
        </w:tc>
        <w:tc>
          <w:tcPr>
            <w:tcW w:w="2240" w:type="dxa"/>
          </w:tcPr>
          <w:p w14:paraId="1FDF136A">
            <w:pPr>
              <w:rPr>
                <w:rFonts w:ascii="宋体" w:hAnsi="宋体" w:eastAsia="宋体" w:cs="宋体"/>
              </w:rPr>
            </w:pPr>
          </w:p>
        </w:tc>
      </w:tr>
      <w:tr w14:paraId="65914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Pr>
          <w:p w14:paraId="73C16C99">
            <w:pPr>
              <w:jc w:val="center"/>
              <w:rPr>
                <w:rFonts w:ascii="宋体" w:hAnsi="宋体" w:eastAsia="宋体" w:cs="宋体"/>
              </w:rPr>
            </w:pPr>
          </w:p>
        </w:tc>
        <w:tc>
          <w:tcPr>
            <w:tcW w:w="1386" w:type="dxa"/>
            <w:vMerge w:val="continue"/>
          </w:tcPr>
          <w:p w14:paraId="7D8D6DC6">
            <w:pPr>
              <w:rPr>
                <w:rFonts w:ascii="宋体" w:hAnsi="宋体" w:eastAsia="宋体" w:cs="宋体"/>
              </w:rPr>
            </w:pPr>
          </w:p>
        </w:tc>
        <w:tc>
          <w:tcPr>
            <w:tcW w:w="867" w:type="dxa"/>
            <w:vMerge w:val="continue"/>
            <w:vAlign w:val="center"/>
          </w:tcPr>
          <w:p w14:paraId="042EA5A0">
            <w:pPr>
              <w:jc w:val="center"/>
              <w:rPr>
                <w:rFonts w:ascii="宋体" w:hAnsi="宋体" w:eastAsia="宋体" w:cs="宋体"/>
              </w:rPr>
            </w:pPr>
          </w:p>
        </w:tc>
        <w:tc>
          <w:tcPr>
            <w:tcW w:w="3266" w:type="dxa"/>
            <w:vAlign w:val="center"/>
          </w:tcPr>
          <w:p w14:paraId="55219AFB">
            <w:pPr>
              <w:jc w:val="left"/>
              <w:rPr>
                <w:rFonts w:ascii="宋体" w:hAnsi="宋体" w:eastAsia="宋体" w:cs="宋体"/>
              </w:rPr>
            </w:pPr>
            <w:r>
              <w:rPr>
                <w:rFonts w:hint="eastAsia" w:ascii="宋体" w:hAnsi="宋体" w:eastAsia="宋体" w:cs="宋体"/>
              </w:rPr>
              <w:t>d）多样性</w:t>
            </w:r>
          </w:p>
        </w:tc>
        <w:tc>
          <w:tcPr>
            <w:tcW w:w="667" w:type="dxa"/>
          </w:tcPr>
          <w:p w14:paraId="1BBC5268">
            <w:pPr>
              <w:rPr>
                <w:rFonts w:ascii="宋体" w:hAnsi="宋体" w:eastAsia="宋体" w:cs="宋体"/>
              </w:rPr>
            </w:pPr>
          </w:p>
        </w:tc>
        <w:tc>
          <w:tcPr>
            <w:tcW w:w="720" w:type="dxa"/>
          </w:tcPr>
          <w:p w14:paraId="6086CA92">
            <w:pPr>
              <w:rPr>
                <w:rFonts w:ascii="宋体" w:hAnsi="宋体" w:eastAsia="宋体" w:cs="宋体"/>
              </w:rPr>
            </w:pPr>
          </w:p>
        </w:tc>
        <w:tc>
          <w:tcPr>
            <w:tcW w:w="2240" w:type="dxa"/>
          </w:tcPr>
          <w:p w14:paraId="2D381A84">
            <w:pPr>
              <w:rPr>
                <w:rFonts w:ascii="宋体" w:hAnsi="宋体" w:eastAsia="宋体" w:cs="宋体"/>
              </w:rPr>
            </w:pPr>
          </w:p>
        </w:tc>
      </w:tr>
      <w:tr w14:paraId="330F6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Pr>
          <w:p w14:paraId="31E49773">
            <w:pPr>
              <w:jc w:val="center"/>
              <w:rPr>
                <w:rFonts w:ascii="宋体" w:hAnsi="宋体" w:eastAsia="宋体" w:cs="宋体"/>
              </w:rPr>
            </w:pPr>
          </w:p>
        </w:tc>
        <w:tc>
          <w:tcPr>
            <w:tcW w:w="1386" w:type="dxa"/>
            <w:vMerge w:val="continue"/>
          </w:tcPr>
          <w:p w14:paraId="7F0F92D4">
            <w:pPr>
              <w:rPr>
                <w:rFonts w:ascii="宋体" w:hAnsi="宋体" w:eastAsia="宋体" w:cs="宋体"/>
              </w:rPr>
            </w:pPr>
          </w:p>
        </w:tc>
        <w:tc>
          <w:tcPr>
            <w:tcW w:w="867" w:type="dxa"/>
            <w:vMerge w:val="continue"/>
            <w:vAlign w:val="center"/>
          </w:tcPr>
          <w:p w14:paraId="0DCC2271">
            <w:pPr>
              <w:jc w:val="center"/>
              <w:rPr>
                <w:rFonts w:ascii="宋体" w:hAnsi="宋体" w:eastAsia="宋体" w:cs="宋体"/>
              </w:rPr>
            </w:pPr>
          </w:p>
        </w:tc>
        <w:tc>
          <w:tcPr>
            <w:tcW w:w="3266" w:type="dxa"/>
            <w:vAlign w:val="center"/>
          </w:tcPr>
          <w:p w14:paraId="60C50FAD">
            <w:pPr>
              <w:jc w:val="left"/>
              <w:rPr>
                <w:rFonts w:ascii="宋体" w:hAnsi="宋体" w:eastAsia="宋体" w:cs="宋体"/>
              </w:rPr>
            </w:pPr>
            <w:r>
              <w:rPr>
                <w:rFonts w:hint="eastAsia" w:ascii="宋体" w:hAnsi="宋体" w:eastAsia="宋体" w:cs="宋体"/>
              </w:rPr>
              <w:t>e）功能划分</w:t>
            </w:r>
          </w:p>
        </w:tc>
        <w:tc>
          <w:tcPr>
            <w:tcW w:w="667" w:type="dxa"/>
          </w:tcPr>
          <w:p w14:paraId="052C9738">
            <w:pPr>
              <w:rPr>
                <w:rFonts w:ascii="宋体" w:hAnsi="宋体" w:eastAsia="宋体" w:cs="宋体"/>
              </w:rPr>
            </w:pPr>
          </w:p>
        </w:tc>
        <w:tc>
          <w:tcPr>
            <w:tcW w:w="720" w:type="dxa"/>
          </w:tcPr>
          <w:p w14:paraId="3AE9F03D">
            <w:pPr>
              <w:rPr>
                <w:rFonts w:ascii="宋体" w:hAnsi="宋体" w:eastAsia="宋体" w:cs="宋体"/>
              </w:rPr>
            </w:pPr>
          </w:p>
        </w:tc>
        <w:tc>
          <w:tcPr>
            <w:tcW w:w="2240" w:type="dxa"/>
          </w:tcPr>
          <w:p w14:paraId="058DE764">
            <w:pPr>
              <w:rPr>
                <w:rFonts w:ascii="宋体" w:hAnsi="宋体" w:eastAsia="宋体" w:cs="宋体"/>
              </w:rPr>
            </w:pPr>
          </w:p>
        </w:tc>
      </w:tr>
      <w:tr w14:paraId="300E9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Pr>
          <w:p w14:paraId="1B363F4C">
            <w:pPr>
              <w:jc w:val="center"/>
              <w:rPr>
                <w:rFonts w:ascii="宋体" w:hAnsi="宋体" w:eastAsia="宋体" w:cs="宋体"/>
              </w:rPr>
            </w:pPr>
          </w:p>
        </w:tc>
        <w:tc>
          <w:tcPr>
            <w:tcW w:w="1386" w:type="dxa"/>
            <w:vMerge w:val="continue"/>
          </w:tcPr>
          <w:p w14:paraId="4C65F465">
            <w:pPr>
              <w:rPr>
                <w:rFonts w:ascii="宋体" w:hAnsi="宋体" w:eastAsia="宋体" w:cs="宋体"/>
              </w:rPr>
            </w:pPr>
          </w:p>
        </w:tc>
        <w:tc>
          <w:tcPr>
            <w:tcW w:w="867" w:type="dxa"/>
            <w:vMerge w:val="continue"/>
            <w:vAlign w:val="center"/>
          </w:tcPr>
          <w:p w14:paraId="03A2F979">
            <w:pPr>
              <w:jc w:val="center"/>
              <w:rPr>
                <w:rFonts w:ascii="宋体" w:hAnsi="宋体" w:eastAsia="宋体" w:cs="宋体"/>
              </w:rPr>
            </w:pPr>
          </w:p>
        </w:tc>
        <w:tc>
          <w:tcPr>
            <w:tcW w:w="3266" w:type="dxa"/>
            <w:vAlign w:val="center"/>
          </w:tcPr>
          <w:p w14:paraId="4BE5B433">
            <w:pPr>
              <w:jc w:val="left"/>
              <w:rPr>
                <w:rFonts w:ascii="宋体" w:hAnsi="宋体" w:eastAsia="宋体" w:cs="宋体"/>
              </w:rPr>
            </w:pPr>
            <w:r>
              <w:rPr>
                <w:rFonts w:hint="eastAsia" w:ascii="宋体" w:hAnsi="宋体" w:eastAsia="宋体" w:cs="宋体"/>
              </w:rPr>
              <w:t>f）防护性设计,例如通过限制可得到的输出能量或采用限制执行机构的行程的方法来限制潜在危险的影响</w:t>
            </w:r>
          </w:p>
        </w:tc>
        <w:tc>
          <w:tcPr>
            <w:tcW w:w="667" w:type="dxa"/>
          </w:tcPr>
          <w:p w14:paraId="48D24E13">
            <w:pPr>
              <w:rPr>
                <w:rFonts w:ascii="宋体" w:hAnsi="宋体" w:eastAsia="宋体" w:cs="宋体"/>
              </w:rPr>
            </w:pPr>
          </w:p>
        </w:tc>
        <w:tc>
          <w:tcPr>
            <w:tcW w:w="720" w:type="dxa"/>
          </w:tcPr>
          <w:p w14:paraId="2568AD5D">
            <w:pPr>
              <w:rPr>
                <w:rFonts w:ascii="宋体" w:hAnsi="宋体" w:eastAsia="宋体" w:cs="宋体"/>
              </w:rPr>
            </w:pPr>
          </w:p>
        </w:tc>
        <w:tc>
          <w:tcPr>
            <w:tcW w:w="2240" w:type="dxa"/>
          </w:tcPr>
          <w:p w14:paraId="6B55318D">
            <w:pPr>
              <w:rPr>
                <w:rFonts w:ascii="宋体" w:hAnsi="宋体" w:eastAsia="宋体" w:cs="宋体"/>
              </w:rPr>
            </w:pPr>
          </w:p>
        </w:tc>
      </w:tr>
      <w:tr w14:paraId="1F94C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Pr>
          <w:p w14:paraId="686ABCA3">
            <w:pPr>
              <w:jc w:val="center"/>
              <w:rPr>
                <w:rFonts w:ascii="宋体" w:hAnsi="宋体" w:eastAsia="宋体" w:cs="宋体"/>
              </w:rPr>
            </w:pPr>
          </w:p>
        </w:tc>
        <w:tc>
          <w:tcPr>
            <w:tcW w:w="1386" w:type="dxa"/>
            <w:vMerge w:val="continue"/>
          </w:tcPr>
          <w:p w14:paraId="197D7B37">
            <w:pPr>
              <w:rPr>
                <w:rFonts w:ascii="宋体" w:hAnsi="宋体" w:eastAsia="宋体" w:cs="宋体"/>
              </w:rPr>
            </w:pPr>
          </w:p>
        </w:tc>
        <w:tc>
          <w:tcPr>
            <w:tcW w:w="867" w:type="dxa"/>
            <w:vMerge w:val="continue"/>
            <w:vAlign w:val="center"/>
          </w:tcPr>
          <w:p w14:paraId="1EB5AF28">
            <w:pPr>
              <w:jc w:val="center"/>
              <w:rPr>
                <w:rFonts w:ascii="宋体" w:hAnsi="宋体" w:eastAsia="宋体" w:cs="宋体"/>
              </w:rPr>
            </w:pPr>
          </w:p>
        </w:tc>
        <w:tc>
          <w:tcPr>
            <w:tcW w:w="3266" w:type="dxa"/>
            <w:vAlign w:val="center"/>
          </w:tcPr>
          <w:p w14:paraId="6D7CA555">
            <w:pPr>
              <w:jc w:val="left"/>
              <w:rPr>
                <w:rFonts w:ascii="宋体" w:hAnsi="宋体" w:eastAsia="宋体" w:cs="宋体"/>
              </w:rPr>
            </w:pPr>
            <w:r>
              <w:rPr>
                <w:rFonts w:hint="eastAsia" w:ascii="宋体" w:hAnsi="宋体" w:eastAsia="宋体" w:cs="宋体"/>
              </w:rPr>
              <w:t>g）对PEMS子系统及其组件的风险控制措施的配置</w:t>
            </w:r>
          </w:p>
        </w:tc>
        <w:tc>
          <w:tcPr>
            <w:tcW w:w="667" w:type="dxa"/>
          </w:tcPr>
          <w:p w14:paraId="1C59D9D4">
            <w:pPr>
              <w:rPr>
                <w:rFonts w:ascii="宋体" w:hAnsi="宋体" w:eastAsia="宋体" w:cs="宋体"/>
              </w:rPr>
            </w:pPr>
          </w:p>
        </w:tc>
        <w:tc>
          <w:tcPr>
            <w:tcW w:w="720" w:type="dxa"/>
          </w:tcPr>
          <w:p w14:paraId="51CABED7">
            <w:pPr>
              <w:rPr>
                <w:rFonts w:ascii="宋体" w:hAnsi="宋体" w:eastAsia="宋体" w:cs="宋体"/>
              </w:rPr>
            </w:pPr>
          </w:p>
        </w:tc>
        <w:tc>
          <w:tcPr>
            <w:tcW w:w="2240" w:type="dxa"/>
          </w:tcPr>
          <w:p w14:paraId="5FD0A06C">
            <w:pPr>
              <w:rPr>
                <w:rFonts w:ascii="宋体" w:hAnsi="宋体" w:eastAsia="宋体" w:cs="宋体"/>
              </w:rPr>
            </w:pPr>
          </w:p>
        </w:tc>
      </w:tr>
      <w:tr w14:paraId="5D7AC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Pr>
          <w:p w14:paraId="2DC18BA1">
            <w:pPr>
              <w:jc w:val="center"/>
              <w:rPr>
                <w:rFonts w:ascii="宋体" w:hAnsi="宋体" w:eastAsia="宋体" w:cs="宋体"/>
              </w:rPr>
            </w:pPr>
          </w:p>
        </w:tc>
        <w:tc>
          <w:tcPr>
            <w:tcW w:w="1386" w:type="dxa"/>
            <w:vMerge w:val="continue"/>
          </w:tcPr>
          <w:p w14:paraId="1F05A17E">
            <w:pPr>
              <w:rPr>
                <w:rFonts w:ascii="宋体" w:hAnsi="宋体" w:eastAsia="宋体" w:cs="宋体"/>
              </w:rPr>
            </w:pPr>
          </w:p>
        </w:tc>
        <w:tc>
          <w:tcPr>
            <w:tcW w:w="867" w:type="dxa"/>
            <w:vMerge w:val="continue"/>
            <w:vAlign w:val="center"/>
          </w:tcPr>
          <w:p w14:paraId="39801A54">
            <w:pPr>
              <w:jc w:val="center"/>
              <w:rPr>
                <w:rFonts w:ascii="宋体" w:hAnsi="宋体" w:eastAsia="宋体" w:cs="宋体"/>
              </w:rPr>
            </w:pPr>
          </w:p>
        </w:tc>
        <w:tc>
          <w:tcPr>
            <w:tcW w:w="3266" w:type="dxa"/>
            <w:vAlign w:val="center"/>
          </w:tcPr>
          <w:p w14:paraId="10496D1B">
            <w:pPr>
              <w:jc w:val="left"/>
              <w:rPr>
                <w:rFonts w:ascii="宋体" w:hAnsi="宋体" w:eastAsia="宋体" w:cs="宋体"/>
              </w:rPr>
            </w:pPr>
            <w:r>
              <w:rPr>
                <w:rFonts w:hint="eastAsia" w:ascii="宋体" w:hAnsi="宋体" w:eastAsia="宋体" w:cs="宋体"/>
              </w:rPr>
              <w:t>h）组件失效模式及其效应</w:t>
            </w:r>
          </w:p>
        </w:tc>
        <w:tc>
          <w:tcPr>
            <w:tcW w:w="667" w:type="dxa"/>
          </w:tcPr>
          <w:p w14:paraId="5CD6B75C">
            <w:pPr>
              <w:rPr>
                <w:rFonts w:ascii="宋体" w:hAnsi="宋体" w:eastAsia="宋体" w:cs="宋体"/>
              </w:rPr>
            </w:pPr>
          </w:p>
        </w:tc>
        <w:tc>
          <w:tcPr>
            <w:tcW w:w="720" w:type="dxa"/>
          </w:tcPr>
          <w:p w14:paraId="354F187E">
            <w:pPr>
              <w:rPr>
                <w:rFonts w:ascii="宋体" w:hAnsi="宋体" w:eastAsia="宋体" w:cs="宋体"/>
              </w:rPr>
            </w:pPr>
          </w:p>
        </w:tc>
        <w:tc>
          <w:tcPr>
            <w:tcW w:w="2240" w:type="dxa"/>
          </w:tcPr>
          <w:p w14:paraId="3A8B9A0C">
            <w:pPr>
              <w:rPr>
                <w:rFonts w:ascii="宋体" w:hAnsi="宋体" w:eastAsia="宋体" w:cs="宋体"/>
              </w:rPr>
            </w:pPr>
          </w:p>
        </w:tc>
      </w:tr>
      <w:tr w14:paraId="4689F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Pr>
          <w:p w14:paraId="579B76BA">
            <w:pPr>
              <w:jc w:val="center"/>
              <w:rPr>
                <w:rFonts w:ascii="宋体" w:hAnsi="宋体" w:eastAsia="宋体" w:cs="宋体"/>
              </w:rPr>
            </w:pPr>
          </w:p>
        </w:tc>
        <w:tc>
          <w:tcPr>
            <w:tcW w:w="1386" w:type="dxa"/>
            <w:vMerge w:val="continue"/>
          </w:tcPr>
          <w:p w14:paraId="5E144E43">
            <w:pPr>
              <w:rPr>
                <w:rFonts w:ascii="宋体" w:hAnsi="宋体" w:eastAsia="宋体" w:cs="宋体"/>
              </w:rPr>
            </w:pPr>
          </w:p>
        </w:tc>
        <w:tc>
          <w:tcPr>
            <w:tcW w:w="867" w:type="dxa"/>
            <w:vMerge w:val="continue"/>
            <w:vAlign w:val="center"/>
          </w:tcPr>
          <w:p w14:paraId="1A87DE3B">
            <w:pPr>
              <w:jc w:val="center"/>
              <w:rPr>
                <w:rFonts w:ascii="宋体" w:hAnsi="宋体" w:eastAsia="宋体" w:cs="宋体"/>
              </w:rPr>
            </w:pPr>
          </w:p>
        </w:tc>
        <w:tc>
          <w:tcPr>
            <w:tcW w:w="3266" w:type="dxa"/>
            <w:vAlign w:val="center"/>
          </w:tcPr>
          <w:p w14:paraId="648F911A">
            <w:pPr>
              <w:jc w:val="left"/>
              <w:rPr>
                <w:rFonts w:ascii="宋体" w:hAnsi="宋体" w:eastAsia="宋体" w:cs="宋体"/>
              </w:rPr>
            </w:pPr>
            <w:r>
              <w:rPr>
                <w:rFonts w:hint="eastAsia" w:ascii="宋体" w:hAnsi="宋体" w:eastAsia="宋体" w:cs="宋体"/>
              </w:rPr>
              <w:t>i）共同原因的失效</w:t>
            </w:r>
          </w:p>
        </w:tc>
        <w:tc>
          <w:tcPr>
            <w:tcW w:w="667" w:type="dxa"/>
          </w:tcPr>
          <w:p w14:paraId="66117C45">
            <w:pPr>
              <w:rPr>
                <w:rFonts w:ascii="宋体" w:hAnsi="宋体" w:eastAsia="宋体" w:cs="宋体"/>
              </w:rPr>
            </w:pPr>
          </w:p>
        </w:tc>
        <w:tc>
          <w:tcPr>
            <w:tcW w:w="720" w:type="dxa"/>
          </w:tcPr>
          <w:p w14:paraId="26B0ACEF">
            <w:pPr>
              <w:rPr>
                <w:rFonts w:ascii="宋体" w:hAnsi="宋体" w:eastAsia="宋体" w:cs="宋体"/>
              </w:rPr>
            </w:pPr>
          </w:p>
        </w:tc>
        <w:tc>
          <w:tcPr>
            <w:tcW w:w="2240" w:type="dxa"/>
          </w:tcPr>
          <w:p w14:paraId="5172521F">
            <w:pPr>
              <w:rPr>
                <w:rFonts w:ascii="宋体" w:hAnsi="宋体" w:eastAsia="宋体" w:cs="宋体"/>
              </w:rPr>
            </w:pPr>
          </w:p>
        </w:tc>
      </w:tr>
      <w:tr w14:paraId="59DF4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Pr>
          <w:p w14:paraId="2A637303">
            <w:pPr>
              <w:jc w:val="center"/>
              <w:rPr>
                <w:rFonts w:ascii="宋体" w:hAnsi="宋体" w:eastAsia="宋体" w:cs="宋体"/>
              </w:rPr>
            </w:pPr>
          </w:p>
        </w:tc>
        <w:tc>
          <w:tcPr>
            <w:tcW w:w="1386" w:type="dxa"/>
            <w:vMerge w:val="continue"/>
          </w:tcPr>
          <w:p w14:paraId="3EDAEDC2">
            <w:pPr>
              <w:rPr>
                <w:rFonts w:ascii="宋体" w:hAnsi="宋体" w:eastAsia="宋体" w:cs="宋体"/>
              </w:rPr>
            </w:pPr>
          </w:p>
        </w:tc>
        <w:tc>
          <w:tcPr>
            <w:tcW w:w="867" w:type="dxa"/>
            <w:vMerge w:val="continue"/>
          </w:tcPr>
          <w:p w14:paraId="3A7F3EE3">
            <w:pPr>
              <w:jc w:val="center"/>
              <w:rPr>
                <w:rFonts w:ascii="宋体" w:hAnsi="宋体" w:eastAsia="宋体" w:cs="宋体"/>
              </w:rPr>
            </w:pPr>
          </w:p>
        </w:tc>
        <w:tc>
          <w:tcPr>
            <w:tcW w:w="3266" w:type="dxa"/>
            <w:vAlign w:val="center"/>
          </w:tcPr>
          <w:p w14:paraId="1994A189">
            <w:pPr>
              <w:jc w:val="left"/>
              <w:rPr>
                <w:rFonts w:ascii="宋体" w:hAnsi="宋体" w:eastAsia="宋体" w:cs="宋体"/>
              </w:rPr>
            </w:pPr>
            <w:r>
              <w:rPr>
                <w:rFonts w:hint="eastAsia" w:ascii="宋体" w:hAnsi="宋体" w:eastAsia="宋体" w:cs="宋体"/>
              </w:rPr>
              <w:t>j）系统性失效</w:t>
            </w:r>
          </w:p>
        </w:tc>
        <w:tc>
          <w:tcPr>
            <w:tcW w:w="667" w:type="dxa"/>
          </w:tcPr>
          <w:p w14:paraId="5A44019C">
            <w:pPr>
              <w:rPr>
                <w:rFonts w:ascii="宋体" w:hAnsi="宋体" w:eastAsia="宋体" w:cs="宋体"/>
              </w:rPr>
            </w:pPr>
          </w:p>
        </w:tc>
        <w:tc>
          <w:tcPr>
            <w:tcW w:w="720" w:type="dxa"/>
          </w:tcPr>
          <w:p w14:paraId="5DA73536">
            <w:pPr>
              <w:rPr>
                <w:rFonts w:ascii="宋体" w:hAnsi="宋体" w:eastAsia="宋体" w:cs="宋体"/>
              </w:rPr>
            </w:pPr>
          </w:p>
        </w:tc>
        <w:tc>
          <w:tcPr>
            <w:tcW w:w="2240" w:type="dxa"/>
          </w:tcPr>
          <w:p w14:paraId="4DF75BCA">
            <w:pPr>
              <w:rPr>
                <w:rFonts w:ascii="宋体" w:hAnsi="宋体" w:eastAsia="宋体" w:cs="宋体"/>
              </w:rPr>
            </w:pPr>
          </w:p>
        </w:tc>
      </w:tr>
      <w:tr w14:paraId="7873C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Pr>
          <w:p w14:paraId="0737C22A">
            <w:pPr>
              <w:jc w:val="center"/>
              <w:rPr>
                <w:rFonts w:ascii="宋体" w:hAnsi="宋体" w:eastAsia="宋体" w:cs="宋体"/>
              </w:rPr>
            </w:pPr>
          </w:p>
        </w:tc>
        <w:tc>
          <w:tcPr>
            <w:tcW w:w="1386" w:type="dxa"/>
            <w:vMerge w:val="continue"/>
          </w:tcPr>
          <w:p w14:paraId="1007A42E">
            <w:pPr>
              <w:rPr>
                <w:rFonts w:ascii="宋体" w:hAnsi="宋体" w:eastAsia="宋体" w:cs="宋体"/>
              </w:rPr>
            </w:pPr>
          </w:p>
        </w:tc>
        <w:tc>
          <w:tcPr>
            <w:tcW w:w="867" w:type="dxa"/>
            <w:vMerge w:val="continue"/>
          </w:tcPr>
          <w:p w14:paraId="0AA69E6E">
            <w:pPr>
              <w:jc w:val="center"/>
              <w:rPr>
                <w:rFonts w:ascii="宋体" w:hAnsi="宋体" w:eastAsia="宋体" w:cs="宋体"/>
              </w:rPr>
            </w:pPr>
          </w:p>
        </w:tc>
        <w:tc>
          <w:tcPr>
            <w:tcW w:w="3266" w:type="dxa"/>
            <w:vAlign w:val="center"/>
          </w:tcPr>
          <w:p w14:paraId="7C780C1A">
            <w:pPr>
              <w:jc w:val="left"/>
              <w:rPr>
                <w:rFonts w:ascii="宋体" w:hAnsi="宋体" w:eastAsia="宋体" w:cs="宋体"/>
              </w:rPr>
            </w:pPr>
            <w:r>
              <w:rPr>
                <w:rFonts w:hint="eastAsia" w:ascii="宋体" w:hAnsi="宋体" w:eastAsia="宋体" w:cs="宋体"/>
              </w:rPr>
              <w:t>k）测试的间隔持续时间和诊断覆盖范围</w:t>
            </w:r>
          </w:p>
        </w:tc>
        <w:tc>
          <w:tcPr>
            <w:tcW w:w="667" w:type="dxa"/>
          </w:tcPr>
          <w:p w14:paraId="1C878627">
            <w:pPr>
              <w:rPr>
                <w:rFonts w:ascii="宋体" w:hAnsi="宋体" w:eastAsia="宋体" w:cs="宋体"/>
              </w:rPr>
            </w:pPr>
          </w:p>
        </w:tc>
        <w:tc>
          <w:tcPr>
            <w:tcW w:w="720" w:type="dxa"/>
          </w:tcPr>
          <w:p w14:paraId="1898ABEF">
            <w:pPr>
              <w:rPr>
                <w:rFonts w:ascii="宋体" w:hAnsi="宋体" w:eastAsia="宋体" w:cs="宋体"/>
              </w:rPr>
            </w:pPr>
          </w:p>
        </w:tc>
        <w:tc>
          <w:tcPr>
            <w:tcW w:w="2240" w:type="dxa"/>
          </w:tcPr>
          <w:p w14:paraId="70317E6D">
            <w:pPr>
              <w:rPr>
                <w:rFonts w:ascii="宋体" w:hAnsi="宋体" w:eastAsia="宋体" w:cs="宋体"/>
              </w:rPr>
            </w:pPr>
          </w:p>
        </w:tc>
      </w:tr>
      <w:tr w14:paraId="30980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Pr>
          <w:p w14:paraId="7A0AEEA1">
            <w:pPr>
              <w:jc w:val="center"/>
              <w:rPr>
                <w:rFonts w:ascii="宋体" w:hAnsi="宋体" w:eastAsia="宋体" w:cs="宋体"/>
              </w:rPr>
            </w:pPr>
          </w:p>
        </w:tc>
        <w:tc>
          <w:tcPr>
            <w:tcW w:w="1386" w:type="dxa"/>
            <w:vMerge w:val="continue"/>
          </w:tcPr>
          <w:p w14:paraId="6B3E2DE2">
            <w:pPr>
              <w:rPr>
                <w:rFonts w:ascii="宋体" w:hAnsi="宋体" w:eastAsia="宋体" w:cs="宋体"/>
              </w:rPr>
            </w:pPr>
          </w:p>
        </w:tc>
        <w:tc>
          <w:tcPr>
            <w:tcW w:w="867" w:type="dxa"/>
            <w:vMerge w:val="continue"/>
          </w:tcPr>
          <w:p w14:paraId="3BF98E3D">
            <w:pPr>
              <w:jc w:val="center"/>
              <w:rPr>
                <w:rFonts w:ascii="宋体" w:hAnsi="宋体" w:eastAsia="宋体" w:cs="宋体"/>
              </w:rPr>
            </w:pPr>
          </w:p>
        </w:tc>
        <w:tc>
          <w:tcPr>
            <w:tcW w:w="3266" w:type="dxa"/>
            <w:vAlign w:val="center"/>
          </w:tcPr>
          <w:p w14:paraId="78677B40">
            <w:pPr>
              <w:jc w:val="left"/>
              <w:rPr>
                <w:rFonts w:ascii="宋体" w:hAnsi="宋体" w:eastAsia="宋体" w:cs="宋体"/>
              </w:rPr>
            </w:pPr>
            <w:r>
              <w:rPr>
                <w:rFonts w:hint="eastAsia" w:ascii="宋体" w:hAnsi="宋体" w:eastAsia="宋体" w:cs="宋体"/>
              </w:rPr>
              <w:t>l）可维护性</w:t>
            </w:r>
          </w:p>
        </w:tc>
        <w:tc>
          <w:tcPr>
            <w:tcW w:w="667" w:type="dxa"/>
          </w:tcPr>
          <w:p w14:paraId="7D38E224">
            <w:pPr>
              <w:rPr>
                <w:rFonts w:ascii="宋体" w:hAnsi="宋体" w:eastAsia="宋体" w:cs="宋体"/>
              </w:rPr>
            </w:pPr>
          </w:p>
        </w:tc>
        <w:tc>
          <w:tcPr>
            <w:tcW w:w="720" w:type="dxa"/>
          </w:tcPr>
          <w:p w14:paraId="06B560D3">
            <w:pPr>
              <w:rPr>
                <w:rFonts w:ascii="宋体" w:hAnsi="宋体" w:eastAsia="宋体" w:cs="宋体"/>
              </w:rPr>
            </w:pPr>
          </w:p>
        </w:tc>
        <w:tc>
          <w:tcPr>
            <w:tcW w:w="2240" w:type="dxa"/>
          </w:tcPr>
          <w:p w14:paraId="43804B0D">
            <w:pPr>
              <w:rPr>
                <w:rFonts w:ascii="宋体" w:hAnsi="宋体" w:eastAsia="宋体" w:cs="宋体"/>
              </w:rPr>
            </w:pPr>
          </w:p>
        </w:tc>
      </w:tr>
      <w:tr w14:paraId="148C7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Pr>
          <w:p w14:paraId="5621F9F9">
            <w:pPr>
              <w:jc w:val="center"/>
              <w:rPr>
                <w:rFonts w:ascii="宋体" w:hAnsi="宋体" w:eastAsia="宋体" w:cs="宋体"/>
              </w:rPr>
            </w:pPr>
          </w:p>
        </w:tc>
        <w:tc>
          <w:tcPr>
            <w:tcW w:w="1386" w:type="dxa"/>
            <w:vMerge w:val="continue"/>
          </w:tcPr>
          <w:p w14:paraId="7B0BC6AA">
            <w:pPr>
              <w:rPr>
                <w:rFonts w:ascii="宋体" w:hAnsi="宋体" w:eastAsia="宋体" w:cs="宋体"/>
              </w:rPr>
            </w:pPr>
          </w:p>
        </w:tc>
        <w:tc>
          <w:tcPr>
            <w:tcW w:w="867" w:type="dxa"/>
            <w:vMerge w:val="continue"/>
          </w:tcPr>
          <w:p w14:paraId="5FDE23E8">
            <w:pPr>
              <w:jc w:val="center"/>
              <w:rPr>
                <w:rFonts w:ascii="宋体" w:hAnsi="宋体" w:eastAsia="宋体" w:cs="宋体"/>
              </w:rPr>
            </w:pPr>
          </w:p>
        </w:tc>
        <w:tc>
          <w:tcPr>
            <w:tcW w:w="3266" w:type="dxa"/>
            <w:vAlign w:val="center"/>
          </w:tcPr>
          <w:p w14:paraId="62902363">
            <w:pPr>
              <w:jc w:val="left"/>
              <w:rPr>
                <w:rFonts w:ascii="宋体" w:hAnsi="宋体" w:eastAsia="宋体" w:cs="宋体"/>
              </w:rPr>
            </w:pPr>
            <w:r>
              <w:rPr>
                <w:rFonts w:hint="eastAsia" w:ascii="宋体" w:hAnsi="宋体" w:eastAsia="宋体" w:cs="宋体"/>
              </w:rPr>
              <w:t>m）合理可预见误用的防护</w:t>
            </w:r>
          </w:p>
        </w:tc>
        <w:tc>
          <w:tcPr>
            <w:tcW w:w="667" w:type="dxa"/>
          </w:tcPr>
          <w:p w14:paraId="0A16DA5B">
            <w:pPr>
              <w:rPr>
                <w:rFonts w:ascii="宋体" w:hAnsi="宋体" w:eastAsia="宋体" w:cs="宋体"/>
              </w:rPr>
            </w:pPr>
          </w:p>
        </w:tc>
        <w:tc>
          <w:tcPr>
            <w:tcW w:w="720" w:type="dxa"/>
          </w:tcPr>
          <w:p w14:paraId="5C9DA525">
            <w:pPr>
              <w:rPr>
                <w:rFonts w:ascii="宋体" w:hAnsi="宋体" w:eastAsia="宋体" w:cs="宋体"/>
              </w:rPr>
            </w:pPr>
          </w:p>
        </w:tc>
        <w:tc>
          <w:tcPr>
            <w:tcW w:w="2240" w:type="dxa"/>
          </w:tcPr>
          <w:p w14:paraId="0DBF12A6">
            <w:pPr>
              <w:rPr>
                <w:rFonts w:ascii="宋体" w:hAnsi="宋体" w:eastAsia="宋体" w:cs="宋体"/>
              </w:rPr>
            </w:pPr>
          </w:p>
        </w:tc>
      </w:tr>
      <w:tr w14:paraId="7CBE5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Pr>
          <w:p w14:paraId="0A044D97">
            <w:pPr>
              <w:jc w:val="center"/>
              <w:rPr>
                <w:rFonts w:ascii="宋体" w:hAnsi="宋体" w:eastAsia="宋体" w:cs="宋体"/>
              </w:rPr>
            </w:pPr>
          </w:p>
          <w:p w14:paraId="17FC74E4">
            <w:pPr>
              <w:jc w:val="center"/>
              <w:rPr>
                <w:rFonts w:ascii="宋体" w:hAnsi="宋体" w:eastAsia="宋体" w:cs="宋体"/>
              </w:rPr>
            </w:pPr>
          </w:p>
        </w:tc>
        <w:tc>
          <w:tcPr>
            <w:tcW w:w="1386" w:type="dxa"/>
            <w:vMerge w:val="continue"/>
          </w:tcPr>
          <w:p w14:paraId="3EC5E6A2">
            <w:pPr>
              <w:rPr>
                <w:rFonts w:ascii="宋体" w:hAnsi="宋体" w:eastAsia="宋体" w:cs="宋体"/>
              </w:rPr>
            </w:pPr>
          </w:p>
        </w:tc>
        <w:tc>
          <w:tcPr>
            <w:tcW w:w="867" w:type="dxa"/>
            <w:vMerge w:val="continue"/>
          </w:tcPr>
          <w:p w14:paraId="4391128C">
            <w:pPr>
              <w:jc w:val="center"/>
              <w:rPr>
                <w:rFonts w:ascii="宋体" w:hAnsi="宋体" w:eastAsia="宋体" w:cs="宋体"/>
              </w:rPr>
            </w:pPr>
          </w:p>
        </w:tc>
        <w:tc>
          <w:tcPr>
            <w:tcW w:w="3266" w:type="dxa"/>
            <w:vAlign w:val="center"/>
          </w:tcPr>
          <w:p w14:paraId="0BA5A26C">
            <w:pPr>
              <w:jc w:val="left"/>
              <w:rPr>
                <w:rFonts w:ascii="宋体" w:hAnsi="宋体" w:eastAsia="宋体" w:cs="宋体"/>
              </w:rPr>
            </w:pPr>
            <w:r>
              <w:rPr>
                <w:rFonts w:hint="eastAsia" w:ascii="宋体" w:hAnsi="宋体" w:eastAsia="宋体" w:cs="宋体"/>
              </w:rPr>
              <w:t>n）如适用, IT-网络规格说明</w:t>
            </w:r>
          </w:p>
        </w:tc>
        <w:tc>
          <w:tcPr>
            <w:tcW w:w="667" w:type="dxa"/>
          </w:tcPr>
          <w:p w14:paraId="26289EBC">
            <w:pPr>
              <w:rPr>
                <w:rFonts w:ascii="宋体" w:hAnsi="宋体" w:eastAsia="宋体" w:cs="宋体"/>
              </w:rPr>
            </w:pPr>
          </w:p>
        </w:tc>
        <w:tc>
          <w:tcPr>
            <w:tcW w:w="720" w:type="dxa"/>
          </w:tcPr>
          <w:p w14:paraId="25E8B4A7">
            <w:pPr>
              <w:rPr>
                <w:rFonts w:ascii="宋体" w:hAnsi="宋体" w:eastAsia="宋体" w:cs="宋体"/>
              </w:rPr>
            </w:pPr>
          </w:p>
        </w:tc>
        <w:tc>
          <w:tcPr>
            <w:tcW w:w="2240" w:type="dxa"/>
          </w:tcPr>
          <w:p w14:paraId="1E4299EB">
            <w:pPr>
              <w:rPr>
                <w:rFonts w:ascii="宋体" w:hAnsi="宋体" w:eastAsia="宋体" w:cs="宋体"/>
              </w:rPr>
            </w:pPr>
          </w:p>
        </w:tc>
      </w:tr>
      <w:tr w14:paraId="1C59B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restart"/>
          </w:tcPr>
          <w:p w14:paraId="379921FD">
            <w:pPr>
              <w:jc w:val="center"/>
              <w:rPr>
                <w:rFonts w:ascii="宋体" w:hAnsi="宋体" w:eastAsia="宋体" w:cs="宋体"/>
              </w:rPr>
            </w:pPr>
            <w:r>
              <w:rPr>
                <w:rFonts w:hint="eastAsia" w:ascii="宋体" w:hAnsi="宋体" w:eastAsia="宋体" w:cs="宋体"/>
              </w:rPr>
              <w:t>8</w:t>
            </w:r>
          </w:p>
        </w:tc>
        <w:tc>
          <w:tcPr>
            <w:tcW w:w="1386" w:type="dxa"/>
            <w:vMerge w:val="restart"/>
          </w:tcPr>
          <w:p w14:paraId="74B9117C">
            <w:pPr>
              <w:rPr>
                <w:rFonts w:ascii="宋体" w:hAnsi="宋体" w:eastAsia="宋体" w:cs="宋体"/>
              </w:rPr>
            </w:pPr>
            <w:r>
              <w:rPr>
                <w:rFonts w:hint="eastAsia" w:ascii="宋体" w:hAnsi="宋体" w:eastAsia="宋体" w:cs="宋体"/>
              </w:rPr>
              <w:t>GB 9706.1-2020中14.9</w:t>
            </w:r>
          </w:p>
        </w:tc>
        <w:tc>
          <w:tcPr>
            <w:tcW w:w="867" w:type="dxa"/>
            <w:vMerge w:val="restart"/>
          </w:tcPr>
          <w:p w14:paraId="17734664">
            <w:pPr>
              <w:jc w:val="center"/>
              <w:rPr>
                <w:rFonts w:ascii="宋体" w:hAnsi="宋体" w:eastAsia="宋体" w:cs="宋体"/>
              </w:rPr>
            </w:pPr>
            <w:r>
              <w:rPr>
                <w:rFonts w:hint="eastAsia" w:ascii="宋体" w:hAnsi="宋体" w:eastAsia="宋体" w:cs="宋体"/>
              </w:rPr>
              <w:t>设计和实现</w:t>
            </w:r>
          </w:p>
        </w:tc>
        <w:tc>
          <w:tcPr>
            <w:tcW w:w="3266" w:type="dxa"/>
            <w:vAlign w:val="center"/>
          </w:tcPr>
          <w:p w14:paraId="7C8DAAA7">
            <w:pPr>
              <w:jc w:val="left"/>
              <w:rPr>
                <w:rFonts w:ascii="宋体" w:hAnsi="宋体" w:eastAsia="宋体" w:cs="宋体"/>
              </w:rPr>
            </w:pPr>
            <w:r>
              <w:rPr>
                <w:rFonts w:hint="eastAsia" w:ascii="宋体" w:hAnsi="宋体" w:eastAsia="宋体" w:cs="宋体"/>
              </w:rPr>
              <w:t>每个子系统的设计和测试规格说明</w:t>
            </w:r>
          </w:p>
        </w:tc>
        <w:tc>
          <w:tcPr>
            <w:tcW w:w="667" w:type="dxa"/>
          </w:tcPr>
          <w:p w14:paraId="03037D7B">
            <w:pPr>
              <w:rPr>
                <w:rFonts w:ascii="宋体" w:hAnsi="宋体" w:eastAsia="宋体" w:cs="宋体"/>
              </w:rPr>
            </w:pPr>
          </w:p>
        </w:tc>
        <w:tc>
          <w:tcPr>
            <w:tcW w:w="720" w:type="dxa"/>
          </w:tcPr>
          <w:p w14:paraId="16E41488">
            <w:pPr>
              <w:rPr>
                <w:rFonts w:ascii="宋体" w:hAnsi="宋体" w:eastAsia="宋体" w:cs="宋体"/>
              </w:rPr>
            </w:pPr>
          </w:p>
        </w:tc>
        <w:tc>
          <w:tcPr>
            <w:tcW w:w="2240" w:type="dxa"/>
          </w:tcPr>
          <w:p w14:paraId="35AEFFB8">
            <w:pPr>
              <w:rPr>
                <w:rFonts w:ascii="宋体" w:hAnsi="宋体" w:eastAsia="宋体" w:cs="宋体"/>
              </w:rPr>
            </w:pPr>
          </w:p>
        </w:tc>
      </w:tr>
      <w:tr w14:paraId="50647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Pr>
          <w:p w14:paraId="1381A0B0">
            <w:pPr>
              <w:jc w:val="center"/>
              <w:rPr>
                <w:rFonts w:ascii="宋体" w:hAnsi="宋体" w:eastAsia="宋体" w:cs="宋体"/>
              </w:rPr>
            </w:pPr>
          </w:p>
        </w:tc>
        <w:tc>
          <w:tcPr>
            <w:tcW w:w="1386" w:type="dxa"/>
            <w:vMerge w:val="continue"/>
          </w:tcPr>
          <w:p w14:paraId="118785E1">
            <w:pPr>
              <w:rPr>
                <w:rFonts w:ascii="宋体" w:hAnsi="宋体" w:eastAsia="宋体" w:cs="宋体"/>
              </w:rPr>
            </w:pPr>
          </w:p>
        </w:tc>
        <w:tc>
          <w:tcPr>
            <w:tcW w:w="867" w:type="dxa"/>
            <w:vMerge w:val="continue"/>
          </w:tcPr>
          <w:p w14:paraId="2D4BE0A7">
            <w:pPr>
              <w:jc w:val="center"/>
              <w:rPr>
                <w:rFonts w:ascii="宋体" w:hAnsi="宋体" w:eastAsia="宋体" w:cs="宋体"/>
              </w:rPr>
            </w:pPr>
          </w:p>
        </w:tc>
        <w:tc>
          <w:tcPr>
            <w:tcW w:w="3266" w:type="dxa"/>
            <w:vAlign w:val="center"/>
          </w:tcPr>
          <w:p w14:paraId="444B90F0">
            <w:pPr>
              <w:jc w:val="left"/>
              <w:rPr>
                <w:rFonts w:ascii="宋体" w:hAnsi="宋体" w:eastAsia="宋体" w:cs="宋体"/>
              </w:rPr>
            </w:pPr>
            <w:r>
              <w:rPr>
                <w:rFonts w:hint="eastAsia" w:ascii="宋体" w:hAnsi="宋体" w:eastAsia="宋体" w:cs="宋体"/>
              </w:rPr>
              <w:t>关于设计环境的描述数据应形成文档</w:t>
            </w:r>
          </w:p>
        </w:tc>
        <w:tc>
          <w:tcPr>
            <w:tcW w:w="667" w:type="dxa"/>
          </w:tcPr>
          <w:p w14:paraId="70CD7BEF">
            <w:pPr>
              <w:rPr>
                <w:rFonts w:ascii="宋体" w:hAnsi="宋体" w:eastAsia="宋体" w:cs="宋体"/>
              </w:rPr>
            </w:pPr>
          </w:p>
        </w:tc>
        <w:tc>
          <w:tcPr>
            <w:tcW w:w="720" w:type="dxa"/>
          </w:tcPr>
          <w:p w14:paraId="1DA49C3D">
            <w:pPr>
              <w:rPr>
                <w:rFonts w:ascii="宋体" w:hAnsi="宋体" w:eastAsia="宋体" w:cs="宋体"/>
              </w:rPr>
            </w:pPr>
          </w:p>
        </w:tc>
        <w:tc>
          <w:tcPr>
            <w:tcW w:w="2240" w:type="dxa"/>
          </w:tcPr>
          <w:p w14:paraId="6ACEF33E">
            <w:pPr>
              <w:rPr>
                <w:rFonts w:ascii="宋体" w:hAnsi="宋体" w:eastAsia="宋体" w:cs="宋体"/>
              </w:rPr>
            </w:pPr>
          </w:p>
        </w:tc>
      </w:tr>
      <w:tr w14:paraId="4541B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restart"/>
          </w:tcPr>
          <w:p w14:paraId="700C2D2C">
            <w:pPr>
              <w:jc w:val="center"/>
              <w:rPr>
                <w:rFonts w:ascii="宋体" w:hAnsi="宋体" w:eastAsia="宋体" w:cs="宋体"/>
              </w:rPr>
            </w:pPr>
            <w:r>
              <w:rPr>
                <w:rFonts w:hint="eastAsia" w:ascii="宋体" w:hAnsi="宋体" w:eastAsia="宋体" w:cs="宋体"/>
              </w:rPr>
              <w:t>9</w:t>
            </w:r>
          </w:p>
        </w:tc>
        <w:tc>
          <w:tcPr>
            <w:tcW w:w="1386" w:type="dxa"/>
            <w:vMerge w:val="restart"/>
          </w:tcPr>
          <w:p w14:paraId="1BA28E0F">
            <w:pPr>
              <w:rPr>
                <w:rFonts w:ascii="宋体" w:hAnsi="宋体" w:eastAsia="宋体" w:cs="宋体"/>
              </w:rPr>
            </w:pPr>
            <w:r>
              <w:rPr>
                <w:rFonts w:hint="eastAsia" w:ascii="宋体" w:hAnsi="宋体" w:eastAsia="宋体" w:cs="宋体"/>
              </w:rPr>
              <w:t>GB 9706.1-2020中14.10</w:t>
            </w:r>
          </w:p>
        </w:tc>
        <w:tc>
          <w:tcPr>
            <w:tcW w:w="867" w:type="dxa"/>
            <w:vMerge w:val="restart"/>
          </w:tcPr>
          <w:p w14:paraId="75D02EA9">
            <w:pPr>
              <w:jc w:val="center"/>
              <w:rPr>
                <w:rFonts w:ascii="宋体" w:hAnsi="宋体" w:eastAsia="宋体" w:cs="宋体"/>
              </w:rPr>
            </w:pPr>
            <w:r>
              <w:rPr>
                <w:rFonts w:hint="eastAsia" w:ascii="宋体" w:hAnsi="宋体" w:eastAsia="宋体" w:cs="宋体"/>
              </w:rPr>
              <w:t>验证计划</w:t>
            </w:r>
          </w:p>
        </w:tc>
        <w:tc>
          <w:tcPr>
            <w:tcW w:w="3266" w:type="dxa"/>
            <w:vAlign w:val="center"/>
          </w:tcPr>
          <w:p w14:paraId="32B0C1A6">
            <w:pPr>
              <w:jc w:val="left"/>
              <w:rPr>
                <w:rFonts w:ascii="宋体" w:hAnsi="宋体" w:eastAsia="宋体" w:cs="宋体"/>
              </w:rPr>
            </w:pPr>
            <w:r>
              <w:rPr>
                <w:rFonts w:hint="eastAsia" w:ascii="宋体" w:hAnsi="宋体" w:eastAsia="宋体" w:cs="宋体"/>
              </w:rPr>
              <w:t>在每个里程碑，对实现基本安全、基本性能或风险控制措施的各个功能进行验证</w:t>
            </w:r>
          </w:p>
        </w:tc>
        <w:tc>
          <w:tcPr>
            <w:tcW w:w="667" w:type="dxa"/>
          </w:tcPr>
          <w:p w14:paraId="0965FB7F">
            <w:pPr>
              <w:rPr>
                <w:rFonts w:ascii="宋体" w:hAnsi="宋体" w:eastAsia="宋体" w:cs="宋体"/>
              </w:rPr>
            </w:pPr>
          </w:p>
        </w:tc>
        <w:tc>
          <w:tcPr>
            <w:tcW w:w="720" w:type="dxa"/>
          </w:tcPr>
          <w:p w14:paraId="022D1F70">
            <w:pPr>
              <w:rPr>
                <w:rFonts w:ascii="宋体" w:hAnsi="宋体" w:eastAsia="宋体" w:cs="宋体"/>
              </w:rPr>
            </w:pPr>
          </w:p>
        </w:tc>
        <w:tc>
          <w:tcPr>
            <w:tcW w:w="2240" w:type="dxa"/>
          </w:tcPr>
          <w:p w14:paraId="269D3A0F">
            <w:pPr>
              <w:rPr>
                <w:rFonts w:ascii="宋体" w:hAnsi="宋体" w:eastAsia="宋体" w:cs="宋体"/>
              </w:rPr>
            </w:pPr>
          </w:p>
        </w:tc>
      </w:tr>
      <w:tr w14:paraId="64DC0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Pr>
          <w:p w14:paraId="04E56582">
            <w:pPr>
              <w:jc w:val="center"/>
              <w:rPr>
                <w:rFonts w:ascii="宋体" w:hAnsi="宋体" w:eastAsia="宋体" w:cs="宋体"/>
              </w:rPr>
            </w:pPr>
          </w:p>
        </w:tc>
        <w:tc>
          <w:tcPr>
            <w:tcW w:w="1386" w:type="dxa"/>
            <w:vMerge w:val="continue"/>
          </w:tcPr>
          <w:p w14:paraId="226BC1E9">
            <w:pPr>
              <w:rPr>
                <w:rFonts w:ascii="宋体" w:hAnsi="宋体" w:eastAsia="宋体" w:cs="宋体"/>
              </w:rPr>
            </w:pPr>
          </w:p>
        </w:tc>
        <w:tc>
          <w:tcPr>
            <w:tcW w:w="867" w:type="dxa"/>
            <w:vMerge w:val="continue"/>
          </w:tcPr>
          <w:p w14:paraId="0268FD7B">
            <w:pPr>
              <w:jc w:val="center"/>
              <w:rPr>
                <w:rFonts w:ascii="宋体" w:hAnsi="宋体" w:eastAsia="宋体" w:cs="宋体"/>
              </w:rPr>
            </w:pPr>
          </w:p>
        </w:tc>
        <w:tc>
          <w:tcPr>
            <w:tcW w:w="3266" w:type="dxa"/>
            <w:vAlign w:val="center"/>
          </w:tcPr>
          <w:p w14:paraId="2D79B52C">
            <w:pPr>
              <w:jc w:val="left"/>
              <w:rPr>
                <w:rFonts w:ascii="宋体" w:hAnsi="宋体" w:eastAsia="宋体" w:cs="宋体"/>
              </w:rPr>
            </w:pPr>
            <w:r>
              <w:rPr>
                <w:rFonts w:hint="eastAsia" w:ascii="宋体" w:hAnsi="宋体" w:eastAsia="宋体" w:cs="宋体"/>
              </w:rPr>
              <w:t>验证策略、活动、技术及执行验证人员的适当独立程度的选择和形成文档</w:t>
            </w:r>
          </w:p>
        </w:tc>
        <w:tc>
          <w:tcPr>
            <w:tcW w:w="667" w:type="dxa"/>
          </w:tcPr>
          <w:p w14:paraId="5776D6B5">
            <w:pPr>
              <w:rPr>
                <w:rFonts w:ascii="宋体" w:hAnsi="宋体" w:eastAsia="宋体" w:cs="宋体"/>
              </w:rPr>
            </w:pPr>
          </w:p>
        </w:tc>
        <w:tc>
          <w:tcPr>
            <w:tcW w:w="720" w:type="dxa"/>
          </w:tcPr>
          <w:p w14:paraId="7D7C7E30">
            <w:pPr>
              <w:rPr>
                <w:rFonts w:ascii="宋体" w:hAnsi="宋体" w:eastAsia="宋体" w:cs="宋体"/>
              </w:rPr>
            </w:pPr>
          </w:p>
        </w:tc>
        <w:tc>
          <w:tcPr>
            <w:tcW w:w="2240" w:type="dxa"/>
          </w:tcPr>
          <w:p w14:paraId="3B79E45C">
            <w:pPr>
              <w:rPr>
                <w:rFonts w:ascii="宋体" w:hAnsi="宋体" w:eastAsia="宋体" w:cs="宋体"/>
              </w:rPr>
            </w:pPr>
          </w:p>
        </w:tc>
      </w:tr>
      <w:tr w14:paraId="72171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Pr>
          <w:p w14:paraId="6B15A285">
            <w:pPr>
              <w:jc w:val="center"/>
              <w:rPr>
                <w:rFonts w:ascii="宋体" w:hAnsi="宋体" w:eastAsia="宋体" w:cs="宋体"/>
              </w:rPr>
            </w:pPr>
          </w:p>
        </w:tc>
        <w:tc>
          <w:tcPr>
            <w:tcW w:w="1386" w:type="dxa"/>
            <w:vMerge w:val="continue"/>
          </w:tcPr>
          <w:p w14:paraId="5C665DB7">
            <w:pPr>
              <w:rPr>
                <w:rFonts w:ascii="宋体" w:hAnsi="宋体" w:eastAsia="宋体" w:cs="宋体"/>
              </w:rPr>
            </w:pPr>
          </w:p>
        </w:tc>
        <w:tc>
          <w:tcPr>
            <w:tcW w:w="867" w:type="dxa"/>
            <w:vMerge w:val="continue"/>
          </w:tcPr>
          <w:p w14:paraId="79C9E439">
            <w:pPr>
              <w:jc w:val="center"/>
              <w:rPr>
                <w:rFonts w:ascii="宋体" w:hAnsi="宋体" w:eastAsia="宋体" w:cs="宋体"/>
              </w:rPr>
            </w:pPr>
          </w:p>
        </w:tc>
        <w:tc>
          <w:tcPr>
            <w:tcW w:w="3266" w:type="dxa"/>
            <w:vAlign w:val="center"/>
          </w:tcPr>
          <w:p w14:paraId="6B8F1F21">
            <w:pPr>
              <w:jc w:val="left"/>
              <w:rPr>
                <w:rFonts w:ascii="宋体" w:hAnsi="宋体" w:eastAsia="宋体" w:cs="宋体"/>
              </w:rPr>
            </w:pPr>
            <w:r>
              <w:rPr>
                <w:rFonts w:hint="eastAsia" w:ascii="宋体" w:hAnsi="宋体" w:eastAsia="宋体" w:cs="宋体"/>
              </w:rPr>
              <w:t>验证工具的选择和运用</w:t>
            </w:r>
          </w:p>
        </w:tc>
        <w:tc>
          <w:tcPr>
            <w:tcW w:w="667" w:type="dxa"/>
          </w:tcPr>
          <w:p w14:paraId="6357FFE6">
            <w:pPr>
              <w:rPr>
                <w:rFonts w:ascii="宋体" w:hAnsi="宋体" w:eastAsia="宋体" w:cs="宋体"/>
              </w:rPr>
            </w:pPr>
          </w:p>
        </w:tc>
        <w:tc>
          <w:tcPr>
            <w:tcW w:w="720" w:type="dxa"/>
          </w:tcPr>
          <w:p w14:paraId="7D49D9B9">
            <w:pPr>
              <w:rPr>
                <w:rFonts w:ascii="宋体" w:hAnsi="宋体" w:eastAsia="宋体" w:cs="宋体"/>
              </w:rPr>
            </w:pPr>
          </w:p>
        </w:tc>
        <w:tc>
          <w:tcPr>
            <w:tcW w:w="2240" w:type="dxa"/>
          </w:tcPr>
          <w:p w14:paraId="1E4143B3">
            <w:pPr>
              <w:rPr>
                <w:rFonts w:ascii="宋体" w:hAnsi="宋体" w:eastAsia="宋体" w:cs="宋体"/>
              </w:rPr>
            </w:pPr>
          </w:p>
        </w:tc>
      </w:tr>
      <w:tr w14:paraId="25A7C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Pr>
          <w:p w14:paraId="7A26B7AF">
            <w:pPr>
              <w:jc w:val="center"/>
              <w:rPr>
                <w:rFonts w:ascii="宋体" w:hAnsi="宋体" w:eastAsia="宋体" w:cs="宋体"/>
              </w:rPr>
            </w:pPr>
          </w:p>
        </w:tc>
        <w:tc>
          <w:tcPr>
            <w:tcW w:w="1386" w:type="dxa"/>
            <w:vMerge w:val="continue"/>
          </w:tcPr>
          <w:p w14:paraId="2CEDDC48">
            <w:pPr>
              <w:rPr>
                <w:rFonts w:ascii="宋体" w:hAnsi="宋体" w:eastAsia="宋体" w:cs="宋体"/>
              </w:rPr>
            </w:pPr>
          </w:p>
        </w:tc>
        <w:tc>
          <w:tcPr>
            <w:tcW w:w="867" w:type="dxa"/>
            <w:vMerge w:val="continue"/>
          </w:tcPr>
          <w:p w14:paraId="1411A213">
            <w:pPr>
              <w:jc w:val="center"/>
              <w:rPr>
                <w:rFonts w:ascii="宋体" w:hAnsi="宋体" w:eastAsia="宋体" w:cs="宋体"/>
              </w:rPr>
            </w:pPr>
          </w:p>
        </w:tc>
        <w:tc>
          <w:tcPr>
            <w:tcW w:w="3266" w:type="dxa"/>
            <w:vAlign w:val="center"/>
          </w:tcPr>
          <w:p w14:paraId="2D220343">
            <w:pPr>
              <w:jc w:val="left"/>
              <w:rPr>
                <w:rFonts w:ascii="宋体" w:hAnsi="宋体" w:eastAsia="宋体" w:cs="宋体"/>
              </w:rPr>
            </w:pPr>
            <w:r>
              <w:rPr>
                <w:rFonts w:hint="eastAsia" w:ascii="宋体" w:hAnsi="宋体" w:eastAsia="宋体" w:cs="宋体"/>
              </w:rPr>
              <w:t>验证的覆盖准则</w:t>
            </w:r>
          </w:p>
        </w:tc>
        <w:tc>
          <w:tcPr>
            <w:tcW w:w="667" w:type="dxa"/>
          </w:tcPr>
          <w:p w14:paraId="37CCBFD7">
            <w:pPr>
              <w:rPr>
                <w:rFonts w:ascii="宋体" w:hAnsi="宋体" w:eastAsia="宋体" w:cs="宋体"/>
              </w:rPr>
            </w:pPr>
          </w:p>
        </w:tc>
        <w:tc>
          <w:tcPr>
            <w:tcW w:w="720" w:type="dxa"/>
          </w:tcPr>
          <w:p w14:paraId="0408E9A4">
            <w:pPr>
              <w:rPr>
                <w:rFonts w:ascii="宋体" w:hAnsi="宋体" w:eastAsia="宋体" w:cs="宋体"/>
              </w:rPr>
            </w:pPr>
          </w:p>
        </w:tc>
        <w:tc>
          <w:tcPr>
            <w:tcW w:w="2240" w:type="dxa"/>
          </w:tcPr>
          <w:p w14:paraId="4C30254A">
            <w:pPr>
              <w:rPr>
                <w:rFonts w:ascii="宋体" w:hAnsi="宋体" w:eastAsia="宋体" w:cs="宋体"/>
              </w:rPr>
            </w:pPr>
          </w:p>
        </w:tc>
      </w:tr>
      <w:tr w14:paraId="7A949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restart"/>
          </w:tcPr>
          <w:p w14:paraId="66A28CA5">
            <w:pPr>
              <w:jc w:val="center"/>
              <w:rPr>
                <w:rFonts w:ascii="宋体" w:hAnsi="宋体" w:eastAsia="宋体" w:cs="宋体"/>
              </w:rPr>
            </w:pPr>
            <w:r>
              <w:rPr>
                <w:rFonts w:hint="eastAsia" w:ascii="宋体" w:hAnsi="宋体" w:eastAsia="宋体" w:cs="宋体"/>
              </w:rPr>
              <w:t>10</w:t>
            </w:r>
          </w:p>
        </w:tc>
        <w:tc>
          <w:tcPr>
            <w:tcW w:w="1386" w:type="dxa"/>
            <w:vMerge w:val="restart"/>
          </w:tcPr>
          <w:p w14:paraId="596B0CB6">
            <w:pPr>
              <w:rPr>
                <w:rFonts w:ascii="宋体" w:hAnsi="宋体" w:eastAsia="宋体" w:cs="宋体"/>
              </w:rPr>
            </w:pPr>
            <w:r>
              <w:rPr>
                <w:rFonts w:hint="eastAsia" w:ascii="宋体" w:hAnsi="宋体" w:eastAsia="宋体" w:cs="宋体"/>
              </w:rPr>
              <w:t>GB 9706.1-2020中14.11</w:t>
            </w:r>
          </w:p>
        </w:tc>
        <w:tc>
          <w:tcPr>
            <w:tcW w:w="867" w:type="dxa"/>
            <w:vMerge w:val="restart"/>
          </w:tcPr>
          <w:p w14:paraId="4F99D790">
            <w:pPr>
              <w:jc w:val="center"/>
              <w:rPr>
                <w:rFonts w:ascii="宋体" w:hAnsi="宋体" w:eastAsia="宋体" w:cs="宋体"/>
              </w:rPr>
            </w:pPr>
            <w:r>
              <w:rPr>
                <w:rFonts w:hint="eastAsia" w:ascii="宋体" w:hAnsi="宋体" w:eastAsia="宋体" w:cs="宋体"/>
              </w:rPr>
              <w:t>PEMS确认</w:t>
            </w:r>
          </w:p>
        </w:tc>
        <w:tc>
          <w:tcPr>
            <w:tcW w:w="3266" w:type="dxa"/>
            <w:vAlign w:val="center"/>
          </w:tcPr>
          <w:p w14:paraId="086695DE">
            <w:pPr>
              <w:jc w:val="left"/>
              <w:rPr>
                <w:rFonts w:ascii="宋体" w:hAnsi="宋体" w:eastAsia="宋体" w:cs="宋体"/>
              </w:rPr>
            </w:pPr>
            <w:r>
              <w:rPr>
                <w:rFonts w:hint="eastAsia" w:ascii="宋体" w:hAnsi="宋体" w:eastAsia="宋体" w:cs="宋体"/>
              </w:rPr>
              <w:t>PEMS确认计划应当包含基本安全和基本性能的确认</w:t>
            </w:r>
          </w:p>
        </w:tc>
        <w:tc>
          <w:tcPr>
            <w:tcW w:w="667" w:type="dxa"/>
          </w:tcPr>
          <w:p w14:paraId="5098371E">
            <w:pPr>
              <w:jc w:val="center"/>
              <w:rPr>
                <w:rFonts w:ascii="宋体" w:hAnsi="宋体" w:eastAsia="宋体" w:cs="宋体"/>
              </w:rPr>
            </w:pPr>
          </w:p>
        </w:tc>
        <w:tc>
          <w:tcPr>
            <w:tcW w:w="720" w:type="dxa"/>
          </w:tcPr>
          <w:p w14:paraId="602ED7DE">
            <w:pPr>
              <w:jc w:val="center"/>
              <w:rPr>
                <w:rFonts w:ascii="宋体" w:hAnsi="宋体" w:eastAsia="宋体" w:cs="宋体"/>
              </w:rPr>
            </w:pPr>
          </w:p>
        </w:tc>
        <w:tc>
          <w:tcPr>
            <w:tcW w:w="2240" w:type="dxa"/>
          </w:tcPr>
          <w:p w14:paraId="140F24E1">
            <w:pPr>
              <w:jc w:val="center"/>
              <w:rPr>
                <w:rFonts w:ascii="宋体" w:hAnsi="宋体" w:eastAsia="宋体" w:cs="宋体"/>
              </w:rPr>
            </w:pPr>
          </w:p>
        </w:tc>
      </w:tr>
      <w:tr w14:paraId="21376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Pr>
          <w:p w14:paraId="50F62DE0">
            <w:pPr>
              <w:jc w:val="center"/>
              <w:rPr>
                <w:rFonts w:ascii="宋体" w:hAnsi="宋体" w:eastAsia="宋体" w:cs="宋体"/>
              </w:rPr>
            </w:pPr>
          </w:p>
        </w:tc>
        <w:tc>
          <w:tcPr>
            <w:tcW w:w="1386" w:type="dxa"/>
            <w:vMerge w:val="continue"/>
          </w:tcPr>
          <w:p w14:paraId="58C32D9A">
            <w:pPr>
              <w:rPr>
                <w:rFonts w:ascii="宋体" w:hAnsi="宋体" w:eastAsia="宋体" w:cs="宋体"/>
              </w:rPr>
            </w:pPr>
          </w:p>
        </w:tc>
        <w:tc>
          <w:tcPr>
            <w:tcW w:w="867" w:type="dxa"/>
            <w:vMerge w:val="continue"/>
          </w:tcPr>
          <w:p w14:paraId="787D1D6C">
            <w:pPr>
              <w:jc w:val="center"/>
              <w:rPr>
                <w:rFonts w:ascii="宋体" w:hAnsi="宋体" w:eastAsia="宋体" w:cs="宋体"/>
              </w:rPr>
            </w:pPr>
          </w:p>
        </w:tc>
        <w:tc>
          <w:tcPr>
            <w:tcW w:w="3266" w:type="dxa"/>
            <w:vAlign w:val="center"/>
          </w:tcPr>
          <w:p w14:paraId="5D4A2F55">
            <w:pPr>
              <w:jc w:val="left"/>
              <w:rPr>
                <w:rFonts w:ascii="宋体" w:hAnsi="宋体" w:eastAsia="宋体" w:cs="宋体"/>
              </w:rPr>
            </w:pPr>
            <w:r>
              <w:rPr>
                <w:rFonts w:hint="eastAsia" w:ascii="宋体" w:hAnsi="宋体" w:eastAsia="宋体" w:cs="宋体"/>
              </w:rPr>
              <w:t>PEMS确认采用的方法</w:t>
            </w:r>
          </w:p>
        </w:tc>
        <w:tc>
          <w:tcPr>
            <w:tcW w:w="667" w:type="dxa"/>
          </w:tcPr>
          <w:p w14:paraId="7F2DD73F">
            <w:pPr>
              <w:rPr>
                <w:rFonts w:ascii="宋体" w:hAnsi="宋体" w:eastAsia="宋体" w:cs="宋体"/>
              </w:rPr>
            </w:pPr>
          </w:p>
        </w:tc>
        <w:tc>
          <w:tcPr>
            <w:tcW w:w="720" w:type="dxa"/>
          </w:tcPr>
          <w:p w14:paraId="1F9F0900">
            <w:pPr>
              <w:rPr>
                <w:rFonts w:ascii="宋体" w:hAnsi="宋体" w:eastAsia="宋体" w:cs="宋体"/>
              </w:rPr>
            </w:pPr>
          </w:p>
        </w:tc>
        <w:tc>
          <w:tcPr>
            <w:tcW w:w="2240" w:type="dxa"/>
          </w:tcPr>
          <w:p w14:paraId="1C500553">
            <w:pPr>
              <w:rPr>
                <w:rFonts w:ascii="宋体" w:hAnsi="宋体" w:eastAsia="宋体" w:cs="宋体"/>
              </w:rPr>
            </w:pPr>
          </w:p>
        </w:tc>
      </w:tr>
      <w:tr w14:paraId="142B3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Pr>
          <w:p w14:paraId="6EB074A5">
            <w:pPr>
              <w:jc w:val="center"/>
              <w:rPr>
                <w:rFonts w:ascii="宋体" w:hAnsi="宋体" w:eastAsia="宋体" w:cs="宋体"/>
              </w:rPr>
            </w:pPr>
          </w:p>
        </w:tc>
        <w:tc>
          <w:tcPr>
            <w:tcW w:w="1386" w:type="dxa"/>
            <w:vMerge w:val="continue"/>
          </w:tcPr>
          <w:p w14:paraId="30E819EB">
            <w:pPr>
              <w:rPr>
                <w:rFonts w:ascii="宋体" w:hAnsi="宋体" w:eastAsia="宋体" w:cs="宋体"/>
              </w:rPr>
            </w:pPr>
          </w:p>
        </w:tc>
        <w:tc>
          <w:tcPr>
            <w:tcW w:w="867" w:type="dxa"/>
            <w:vMerge w:val="continue"/>
          </w:tcPr>
          <w:p w14:paraId="328A98FB">
            <w:pPr>
              <w:jc w:val="center"/>
              <w:rPr>
                <w:rFonts w:ascii="宋体" w:hAnsi="宋体" w:eastAsia="宋体" w:cs="宋体"/>
              </w:rPr>
            </w:pPr>
          </w:p>
        </w:tc>
        <w:tc>
          <w:tcPr>
            <w:tcW w:w="3266" w:type="dxa"/>
            <w:vAlign w:val="center"/>
          </w:tcPr>
          <w:p w14:paraId="5A8450A2">
            <w:pPr>
              <w:jc w:val="left"/>
              <w:rPr>
                <w:rFonts w:ascii="宋体" w:hAnsi="宋体" w:eastAsia="宋体" w:cs="宋体"/>
              </w:rPr>
            </w:pPr>
            <w:r>
              <w:rPr>
                <w:rFonts w:hint="eastAsia" w:ascii="宋体" w:hAnsi="宋体" w:eastAsia="宋体" w:cs="宋体"/>
              </w:rPr>
              <w:t>PEMS确认活动的结果</w:t>
            </w:r>
          </w:p>
        </w:tc>
        <w:tc>
          <w:tcPr>
            <w:tcW w:w="667" w:type="dxa"/>
          </w:tcPr>
          <w:p w14:paraId="0F63A109">
            <w:pPr>
              <w:rPr>
                <w:rFonts w:ascii="宋体" w:hAnsi="宋体" w:eastAsia="宋体" w:cs="宋体"/>
              </w:rPr>
            </w:pPr>
          </w:p>
        </w:tc>
        <w:tc>
          <w:tcPr>
            <w:tcW w:w="720" w:type="dxa"/>
          </w:tcPr>
          <w:p w14:paraId="62346D84">
            <w:pPr>
              <w:rPr>
                <w:rFonts w:ascii="宋体" w:hAnsi="宋体" w:eastAsia="宋体" w:cs="宋体"/>
              </w:rPr>
            </w:pPr>
          </w:p>
        </w:tc>
        <w:tc>
          <w:tcPr>
            <w:tcW w:w="2240" w:type="dxa"/>
          </w:tcPr>
          <w:p w14:paraId="001E4136">
            <w:pPr>
              <w:rPr>
                <w:rFonts w:ascii="宋体" w:hAnsi="宋体" w:eastAsia="宋体" w:cs="宋体"/>
              </w:rPr>
            </w:pPr>
          </w:p>
        </w:tc>
      </w:tr>
      <w:tr w14:paraId="36969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Pr>
          <w:p w14:paraId="3AF8EC75">
            <w:pPr>
              <w:jc w:val="center"/>
              <w:rPr>
                <w:rFonts w:ascii="宋体" w:hAnsi="宋体" w:eastAsia="宋体" w:cs="宋体"/>
              </w:rPr>
            </w:pPr>
          </w:p>
        </w:tc>
        <w:tc>
          <w:tcPr>
            <w:tcW w:w="1386" w:type="dxa"/>
            <w:vMerge w:val="continue"/>
          </w:tcPr>
          <w:p w14:paraId="61E5803A">
            <w:pPr>
              <w:rPr>
                <w:rFonts w:ascii="宋体" w:hAnsi="宋体" w:eastAsia="宋体" w:cs="宋体"/>
              </w:rPr>
            </w:pPr>
          </w:p>
        </w:tc>
        <w:tc>
          <w:tcPr>
            <w:tcW w:w="867" w:type="dxa"/>
            <w:vMerge w:val="continue"/>
          </w:tcPr>
          <w:p w14:paraId="0917AC03">
            <w:pPr>
              <w:jc w:val="center"/>
              <w:rPr>
                <w:rFonts w:ascii="宋体" w:hAnsi="宋体" w:eastAsia="宋体" w:cs="宋体"/>
              </w:rPr>
            </w:pPr>
          </w:p>
        </w:tc>
        <w:tc>
          <w:tcPr>
            <w:tcW w:w="3266" w:type="dxa"/>
            <w:vAlign w:val="center"/>
          </w:tcPr>
          <w:p w14:paraId="7CB58E5B">
            <w:pPr>
              <w:jc w:val="left"/>
              <w:rPr>
                <w:rFonts w:ascii="宋体" w:hAnsi="宋体" w:eastAsia="宋体" w:cs="宋体"/>
              </w:rPr>
            </w:pPr>
            <w:r>
              <w:rPr>
                <w:rFonts w:hint="eastAsia" w:ascii="宋体" w:hAnsi="宋体" w:eastAsia="宋体" w:cs="宋体"/>
              </w:rPr>
              <w:t>全面负责PEMS确认的人员，其独立于设计组的独立性程度的解释说明</w:t>
            </w:r>
          </w:p>
        </w:tc>
        <w:tc>
          <w:tcPr>
            <w:tcW w:w="667" w:type="dxa"/>
          </w:tcPr>
          <w:p w14:paraId="5E325443">
            <w:pPr>
              <w:rPr>
                <w:rFonts w:ascii="宋体" w:hAnsi="宋体" w:eastAsia="宋体" w:cs="宋体"/>
              </w:rPr>
            </w:pPr>
          </w:p>
        </w:tc>
        <w:tc>
          <w:tcPr>
            <w:tcW w:w="720" w:type="dxa"/>
          </w:tcPr>
          <w:p w14:paraId="0D64B94F">
            <w:pPr>
              <w:rPr>
                <w:rFonts w:ascii="宋体" w:hAnsi="宋体" w:eastAsia="宋体" w:cs="宋体"/>
              </w:rPr>
            </w:pPr>
          </w:p>
        </w:tc>
        <w:tc>
          <w:tcPr>
            <w:tcW w:w="2240" w:type="dxa"/>
          </w:tcPr>
          <w:p w14:paraId="4D1A5A5F">
            <w:pPr>
              <w:rPr>
                <w:rFonts w:ascii="宋体" w:hAnsi="宋体" w:eastAsia="宋体" w:cs="宋体"/>
              </w:rPr>
            </w:pPr>
          </w:p>
        </w:tc>
      </w:tr>
      <w:tr w14:paraId="7BB91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Pr>
          <w:p w14:paraId="736A6D38">
            <w:pPr>
              <w:jc w:val="center"/>
              <w:rPr>
                <w:rFonts w:ascii="宋体" w:hAnsi="宋体" w:eastAsia="宋体" w:cs="宋体"/>
              </w:rPr>
            </w:pPr>
          </w:p>
        </w:tc>
        <w:tc>
          <w:tcPr>
            <w:tcW w:w="1386" w:type="dxa"/>
            <w:vMerge w:val="continue"/>
          </w:tcPr>
          <w:p w14:paraId="34E06D55">
            <w:pPr>
              <w:rPr>
                <w:rFonts w:ascii="宋体" w:hAnsi="宋体" w:eastAsia="宋体" w:cs="宋体"/>
              </w:rPr>
            </w:pPr>
          </w:p>
        </w:tc>
        <w:tc>
          <w:tcPr>
            <w:tcW w:w="867" w:type="dxa"/>
            <w:vMerge w:val="continue"/>
          </w:tcPr>
          <w:p w14:paraId="7832EFB4">
            <w:pPr>
              <w:jc w:val="center"/>
              <w:rPr>
                <w:rFonts w:ascii="宋体" w:hAnsi="宋体" w:eastAsia="宋体" w:cs="宋体"/>
              </w:rPr>
            </w:pPr>
          </w:p>
        </w:tc>
        <w:tc>
          <w:tcPr>
            <w:tcW w:w="3266" w:type="dxa"/>
            <w:vAlign w:val="center"/>
          </w:tcPr>
          <w:p w14:paraId="3EAA9AEA">
            <w:pPr>
              <w:jc w:val="left"/>
              <w:rPr>
                <w:rFonts w:ascii="宋体" w:hAnsi="宋体" w:eastAsia="宋体" w:cs="宋体"/>
              </w:rPr>
            </w:pPr>
            <w:r>
              <w:rPr>
                <w:rFonts w:hint="eastAsia" w:ascii="宋体" w:hAnsi="宋体" w:eastAsia="宋体" w:cs="宋体"/>
              </w:rPr>
              <w:t>设计组成员不应承担其自己设计部分的确认工作</w:t>
            </w:r>
          </w:p>
        </w:tc>
        <w:tc>
          <w:tcPr>
            <w:tcW w:w="667" w:type="dxa"/>
          </w:tcPr>
          <w:p w14:paraId="22E6B63A">
            <w:pPr>
              <w:rPr>
                <w:rFonts w:ascii="宋体" w:hAnsi="宋体" w:eastAsia="宋体" w:cs="宋体"/>
              </w:rPr>
            </w:pPr>
          </w:p>
        </w:tc>
        <w:tc>
          <w:tcPr>
            <w:tcW w:w="720" w:type="dxa"/>
          </w:tcPr>
          <w:p w14:paraId="53997C90">
            <w:pPr>
              <w:rPr>
                <w:rFonts w:ascii="宋体" w:hAnsi="宋体" w:eastAsia="宋体" w:cs="宋体"/>
              </w:rPr>
            </w:pPr>
          </w:p>
        </w:tc>
        <w:tc>
          <w:tcPr>
            <w:tcW w:w="2240" w:type="dxa"/>
          </w:tcPr>
          <w:p w14:paraId="60804E83">
            <w:pPr>
              <w:rPr>
                <w:rFonts w:ascii="宋体" w:hAnsi="宋体" w:eastAsia="宋体" w:cs="宋体"/>
              </w:rPr>
            </w:pPr>
          </w:p>
        </w:tc>
      </w:tr>
      <w:tr w14:paraId="04CAE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Pr>
          <w:p w14:paraId="38DBC1F3">
            <w:pPr>
              <w:jc w:val="center"/>
              <w:rPr>
                <w:rFonts w:ascii="宋体" w:hAnsi="宋体" w:eastAsia="宋体" w:cs="宋体"/>
              </w:rPr>
            </w:pPr>
          </w:p>
        </w:tc>
        <w:tc>
          <w:tcPr>
            <w:tcW w:w="1386" w:type="dxa"/>
            <w:vMerge w:val="continue"/>
          </w:tcPr>
          <w:p w14:paraId="5071CB47">
            <w:pPr>
              <w:rPr>
                <w:rFonts w:ascii="宋体" w:hAnsi="宋体" w:eastAsia="宋体" w:cs="宋体"/>
              </w:rPr>
            </w:pPr>
          </w:p>
        </w:tc>
        <w:tc>
          <w:tcPr>
            <w:tcW w:w="867" w:type="dxa"/>
            <w:vMerge w:val="continue"/>
          </w:tcPr>
          <w:p w14:paraId="559EDFC1">
            <w:pPr>
              <w:jc w:val="center"/>
              <w:rPr>
                <w:rFonts w:ascii="宋体" w:hAnsi="宋体" w:eastAsia="宋体" w:cs="宋体"/>
              </w:rPr>
            </w:pPr>
          </w:p>
        </w:tc>
        <w:tc>
          <w:tcPr>
            <w:tcW w:w="3266" w:type="dxa"/>
            <w:vAlign w:val="center"/>
          </w:tcPr>
          <w:p w14:paraId="2DEB471B">
            <w:pPr>
              <w:jc w:val="left"/>
              <w:rPr>
                <w:rFonts w:ascii="宋体" w:hAnsi="宋体" w:eastAsia="宋体" w:cs="宋体"/>
              </w:rPr>
            </w:pPr>
            <w:r>
              <w:rPr>
                <w:rFonts w:hint="eastAsia" w:ascii="宋体" w:hAnsi="宋体" w:eastAsia="宋体" w:cs="宋体"/>
              </w:rPr>
              <w:t>风险管理文档中应记录PEMS确认组成员和设计组成员之间的所有专业关系</w:t>
            </w:r>
          </w:p>
        </w:tc>
        <w:tc>
          <w:tcPr>
            <w:tcW w:w="667" w:type="dxa"/>
          </w:tcPr>
          <w:p w14:paraId="3437C0C2">
            <w:pPr>
              <w:rPr>
                <w:rFonts w:ascii="宋体" w:hAnsi="宋体" w:eastAsia="宋体" w:cs="宋体"/>
              </w:rPr>
            </w:pPr>
          </w:p>
        </w:tc>
        <w:tc>
          <w:tcPr>
            <w:tcW w:w="720" w:type="dxa"/>
          </w:tcPr>
          <w:p w14:paraId="55E90333">
            <w:pPr>
              <w:rPr>
                <w:rFonts w:ascii="宋体" w:hAnsi="宋体" w:eastAsia="宋体" w:cs="宋体"/>
              </w:rPr>
            </w:pPr>
          </w:p>
        </w:tc>
        <w:tc>
          <w:tcPr>
            <w:tcW w:w="2240" w:type="dxa"/>
          </w:tcPr>
          <w:p w14:paraId="12BD5BD7">
            <w:pPr>
              <w:rPr>
                <w:rFonts w:ascii="宋体" w:hAnsi="宋体" w:eastAsia="宋体" w:cs="宋体"/>
              </w:rPr>
            </w:pPr>
          </w:p>
        </w:tc>
      </w:tr>
      <w:tr w14:paraId="1B08C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tcPr>
          <w:p w14:paraId="6B615EC7">
            <w:pPr>
              <w:jc w:val="center"/>
              <w:rPr>
                <w:rFonts w:ascii="宋体" w:hAnsi="宋体" w:eastAsia="宋体" w:cs="宋体"/>
              </w:rPr>
            </w:pPr>
            <w:r>
              <w:rPr>
                <w:rFonts w:hint="eastAsia" w:ascii="宋体" w:hAnsi="宋体" w:eastAsia="宋体" w:cs="宋体"/>
              </w:rPr>
              <w:t>11</w:t>
            </w:r>
          </w:p>
        </w:tc>
        <w:tc>
          <w:tcPr>
            <w:tcW w:w="1386" w:type="dxa"/>
          </w:tcPr>
          <w:p w14:paraId="7D958A0B">
            <w:pPr>
              <w:rPr>
                <w:rFonts w:ascii="宋体" w:hAnsi="宋体" w:eastAsia="宋体" w:cs="宋体"/>
              </w:rPr>
            </w:pPr>
            <w:r>
              <w:rPr>
                <w:rFonts w:hint="eastAsia" w:ascii="宋体" w:hAnsi="宋体" w:eastAsia="宋体" w:cs="宋体"/>
              </w:rPr>
              <w:t>GB 9706.1-2020中14.12</w:t>
            </w:r>
          </w:p>
        </w:tc>
        <w:tc>
          <w:tcPr>
            <w:tcW w:w="867" w:type="dxa"/>
          </w:tcPr>
          <w:p w14:paraId="30FF5EF1">
            <w:pPr>
              <w:jc w:val="center"/>
              <w:rPr>
                <w:rFonts w:ascii="宋体" w:hAnsi="宋体" w:eastAsia="宋体" w:cs="宋体"/>
              </w:rPr>
            </w:pPr>
            <w:r>
              <w:rPr>
                <w:rFonts w:hint="eastAsia" w:ascii="宋体" w:hAnsi="宋体" w:eastAsia="宋体" w:cs="宋体"/>
              </w:rPr>
              <w:t>修改</w:t>
            </w:r>
          </w:p>
        </w:tc>
        <w:tc>
          <w:tcPr>
            <w:tcW w:w="3266" w:type="dxa"/>
            <w:vAlign w:val="center"/>
          </w:tcPr>
          <w:p w14:paraId="17584433">
            <w:pPr>
              <w:jc w:val="left"/>
              <w:rPr>
                <w:rFonts w:ascii="宋体" w:hAnsi="宋体" w:eastAsia="宋体" w:cs="宋体"/>
              </w:rPr>
            </w:pPr>
            <w:r>
              <w:rPr>
                <w:rFonts w:hint="eastAsia" w:ascii="宋体" w:hAnsi="宋体" w:eastAsia="宋体" w:cs="宋体"/>
              </w:rPr>
              <w:t>PEMS检查表三部分的所有内容</w:t>
            </w:r>
          </w:p>
        </w:tc>
        <w:tc>
          <w:tcPr>
            <w:tcW w:w="667" w:type="dxa"/>
          </w:tcPr>
          <w:p w14:paraId="34C7F67F">
            <w:pPr>
              <w:rPr>
                <w:rFonts w:ascii="宋体" w:hAnsi="宋体" w:eastAsia="宋体" w:cs="宋体"/>
              </w:rPr>
            </w:pPr>
          </w:p>
        </w:tc>
        <w:tc>
          <w:tcPr>
            <w:tcW w:w="720" w:type="dxa"/>
          </w:tcPr>
          <w:p w14:paraId="2F20C600">
            <w:pPr>
              <w:rPr>
                <w:rFonts w:ascii="宋体" w:hAnsi="宋体" w:eastAsia="宋体" w:cs="宋体"/>
              </w:rPr>
            </w:pPr>
          </w:p>
        </w:tc>
        <w:tc>
          <w:tcPr>
            <w:tcW w:w="2240" w:type="dxa"/>
          </w:tcPr>
          <w:p w14:paraId="54C6B78B">
            <w:pPr>
              <w:rPr>
                <w:rFonts w:ascii="宋体" w:hAnsi="宋体" w:eastAsia="宋体" w:cs="宋体"/>
              </w:rPr>
            </w:pPr>
          </w:p>
        </w:tc>
      </w:tr>
    </w:tbl>
    <w:p w14:paraId="095CD0E0">
      <w:pPr>
        <w:rPr>
          <w:rFonts w:ascii="宋体" w:hAnsi="宋体" w:eastAsia="宋体" w:cs="宋体"/>
        </w:rPr>
      </w:pPr>
    </w:p>
    <w:p w14:paraId="6BB091CE">
      <w:pPr>
        <w:rPr>
          <w:rFonts w:ascii="宋体" w:hAnsi="宋体" w:eastAsia="宋体" w:cs="宋体"/>
        </w:rPr>
      </w:pPr>
      <w:r>
        <w:rPr>
          <w:rFonts w:hint="eastAsia" w:ascii="宋体" w:hAnsi="宋体" w:eastAsia="宋体" w:cs="宋体"/>
        </w:rPr>
        <w:br w:type="page"/>
      </w:r>
    </w:p>
    <w:p w14:paraId="56736DB5">
      <w:pPr>
        <w:rPr>
          <w:rFonts w:ascii="宋体" w:hAnsi="宋体" w:eastAsia="宋体" w:cs="宋体"/>
          <w:sz w:val="28"/>
          <w:szCs w:val="28"/>
        </w:rPr>
      </w:pPr>
      <w:r>
        <w:rPr>
          <w:rFonts w:hint="eastAsia" w:ascii="宋体" w:hAnsi="宋体" w:eastAsia="宋体" w:cs="宋体"/>
          <w:b/>
          <w:bCs/>
          <w:sz w:val="28"/>
          <w:szCs w:val="28"/>
        </w:rPr>
        <w:t>四、EMS检查表（第三部分）</w:t>
      </w:r>
    </w:p>
    <w:tbl>
      <w:tblPr>
        <w:tblStyle w:val="6"/>
        <w:tblpPr w:leftFromText="180" w:rightFromText="180" w:vertAnchor="text" w:horzAnchor="page" w:tblpXSpec="center" w:tblpY="307"/>
        <w:tblOverlap w:val="never"/>
        <w:tblW w:w="9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
        <w:gridCol w:w="1306"/>
        <w:gridCol w:w="867"/>
        <w:gridCol w:w="3293"/>
        <w:gridCol w:w="653"/>
        <w:gridCol w:w="720"/>
        <w:gridCol w:w="2216"/>
      </w:tblGrid>
      <w:tr w14:paraId="66CA6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4" w:type="dxa"/>
            <w:vMerge w:val="restart"/>
            <w:shd w:val="clear" w:color="auto" w:fill="E7E6E6" w:themeFill="background2"/>
          </w:tcPr>
          <w:p w14:paraId="6F4F5A45">
            <w:pPr>
              <w:jc w:val="center"/>
              <w:rPr>
                <w:rFonts w:ascii="宋体" w:hAnsi="宋体" w:eastAsia="宋体" w:cs="宋体"/>
              </w:rPr>
            </w:pPr>
            <w:r>
              <w:rPr>
                <w:rFonts w:hint="eastAsia" w:ascii="宋体" w:hAnsi="宋体" w:eastAsia="宋体" w:cs="宋体"/>
              </w:rPr>
              <w:t>序号</w:t>
            </w:r>
          </w:p>
        </w:tc>
        <w:tc>
          <w:tcPr>
            <w:tcW w:w="1306" w:type="dxa"/>
            <w:vMerge w:val="restart"/>
            <w:shd w:val="clear" w:color="auto" w:fill="E7E6E6" w:themeFill="background2"/>
            <w:vAlign w:val="center"/>
          </w:tcPr>
          <w:p w14:paraId="01C51ABC">
            <w:pPr>
              <w:jc w:val="center"/>
              <w:rPr>
                <w:rFonts w:ascii="宋体" w:hAnsi="宋体" w:eastAsia="宋体" w:cs="宋体"/>
              </w:rPr>
            </w:pPr>
            <w:r>
              <w:rPr>
                <w:rFonts w:hint="eastAsia" w:ascii="宋体" w:hAnsi="宋体" w:eastAsia="宋体" w:cs="宋体"/>
              </w:rPr>
              <w:t>标准条款号</w:t>
            </w:r>
          </w:p>
        </w:tc>
        <w:tc>
          <w:tcPr>
            <w:tcW w:w="4160" w:type="dxa"/>
            <w:gridSpan w:val="2"/>
            <w:vMerge w:val="restart"/>
            <w:shd w:val="clear" w:color="auto" w:fill="E7E6E6" w:themeFill="background2"/>
            <w:vAlign w:val="center"/>
          </w:tcPr>
          <w:p w14:paraId="1376AB29">
            <w:pPr>
              <w:jc w:val="center"/>
              <w:rPr>
                <w:rFonts w:ascii="宋体" w:hAnsi="宋体" w:eastAsia="宋体" w:cs="宋体"/>
              </w:rPr>
            </w:pPr>
            <w:r>
              <w:rPr>
                <w:rFonts w:hint="eastAsia" w:ascii="宋体" w:hAnsi="宋体" w:eastAsia="宋体" w:cs="宋体"/>
              </w:rPr>
              <w:t>文档中应包含的内容</w:t>
            </w:r>
          </w:p>
        </w:tc>
        <w:tc>
          <w:tcPr>
            <w:tcW w:w="1373" w:type="dxa"/>
            <w:gridSpan w:val="2"/>
            <w:shd w:val="clear" w:color="auto" w:fill="E7E6E6" w:themeFill="background2"/>
            <w:vAlign w:val="center"/>
          </w:tcPr>
          <w:p w14:paraId="6E24E149">
            <w:pPr>
              <w:jc w:val="center"/>
              <w:rPr>
                <w:rFonts w:ascii="宋体" w:hAnsi="宋体" w:eastAsia="宋体" w:cs="宋体"/>
              </w:rPr>
            </w:pPr>
            <w:r>
              <w:rPr>
                <w:rFonts w:hint="eastAsia" w:ascii="宋体" w:hAnsi="宋体" w:eastAsia="宋体" w:cs="宋体"/>
              </w:rPr>
              <w:t>是否适用</w:t>
            </w:r>
          </w:p>
        </w:tc>
        <w:tc>
          <w:tcPr>
            <w:tcW w:w="2216" w:type="dxa"/>
            <w:vMerge w:val="restart"/>
            <w:shd w:val="clear" w:color="auto" w:fill="E7E6E6" w:themeFill="background2"/>
            <w:vAlign w:val="center"/>
          </w:tcPr>
          <w:p w14:paraId="1CB9706E">
            <w:pPr>
              <w:jc w:val="center"/>
              <w:rPr>
                <w:rFonts w:ascii="宋体" w:hAnsi="宋体" w:eastAsia="宋体" w:cs="宋体"/>
              </w:rPr>
            </w:pPr>
            <w:r>
              <w:rPr>
                <w:rFonts w:hint="eastAsia" w:ascii="宋体" w:hAnsi="宋体" w:eastAsia="宋体" w:cs="宋体"/>
              </w:rPr>
              <w:t>内容所在随附文件位置或不适用理由</w:t>
            </w:r>
          </w:p>
        </w:tc>
      </w:tr>
      <w:tr w14:paraId="4EA25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4" w:type="dxa"/>
            <w:vMerge w:val="continue"/>
            <w:shd w:val="clear" w:color="auto" w:fill="E7E6E6" w:themeFill="background2"/>
          </w:tcPr>
          <w:p w14:paraId="16FF017C">
            <w:pPr>
              <w:jc w:val="center"/>
              <w:rPr>
                <w:rFonts w:ascii="宋体" w:hAnsi="宋体" w:eastAsia="宋体" w:cs="宋体"/>
              </w:rPr>
            </w:pPr>
          </w:p>
        </w:tc>
        <w:tc>
          <w:tcPr>
            <w:tcW w:w="1306" w:type="dxa"/>
            <w:vMerge w:val="continue"/>
            <w:shd w:val="clear" w:color="auto" w:fill="E7E6E6" w:themeFill="background2"/>
          </w:tcPr>
          <w:p w14:paraId="36EED800">
            <w:pPr>
              <w:rPr>
                <w:rFonts w:ascii="宋体" w:hAnsi="宋体" w:eastAsia="宋体" w:cs="宋体"/>
              </w:rPr>
            </w:pPr>
          </w:p>
        </w:tc>
        <w:tc>
          <w:tcPr>
            <w:tcW w:w="4160" w:type="dxa"/>
            <w:gridSpan w:val="2"/>
            <w:vMerge w:val="continue"/>
            <w:shd w:val="clear" w:color="auto" w:fill="E7E6E6" w:themeFill="background2"/>
          </w:tcPr>
          <w:p w14:paraId="34E1A3F8">
            <w:pPr>
              <w:rPr>
                <w:rFonts w:ascii="宋体" w:hAnsi="宋体" w:eastAsia="宋体" w:cs="宋体"/>
              </w:rPr>
            </w:pPr>
          </w:p>
        </w:tc>
        <w:tc>
          <w:tcPr>
            <w:tcW w:w="653" w:type="dxa"/>
            <w:shd w:val="clear" w:color="auto" w:fill="E7E6E6" w:themeFill="background2"/>
            <w:vAlign w:val="center"/>
          </w:tcPr>
          <w:p w14:paraId="1ABCA90F">
            <w:pPr>
              <w:jc w:val="center"/>
              <w:rPr>
                <w:rFonts w:ascii="宋体" w:hAnsi="宋体" w:eastAsia="宋体" w:cs="宋体"/>
              </w:rPr>
            </w:pPr>
            <w:r>
              <w:rPr>
                <w:rFonts w:hint="eastAsia" w:ascii="宋体" w:hAnsi="宋体" w:eastAsia="宋体" w:cs="宋体"/>
              </w:rPr>
              <w:t>是</w:t>
            </w:r>
          </w:p>
        </w:tc>
        <w:tc>
          <w:tcPr>
            <w:tcW w:w="720" w:type="dxa"/>
            <w:shd w:val="clear" w:color="auto" w:fill="E7E6E6" w:themeFill="background2"/>
            <w:vAlign w:val="center"/>
          </w:tcPr>
          <w:p w14:paraId="6B167F17">
            <w:pPr>
              <w:jc w:val="center"/>
              <w:rPr>
                <w:rFonts w:ascii="宋体" w:hAnsi="宋体" w:eastAsia="宋体" w:cs="宋体"/>
              </w:rPr>
            </w:pPr>
            <w:r>
              <w:rPr>
                <w:rFonts w:hint="eastAsia" w:ascii="宋体" w:hAnsi="宋体" w:eastAsia="宋体" w:cs="宋体"/>
              </w:rPr>
              <w:t>否</w:t>
            </w:r>
          </w:p>
        </w:tc>
        <w:tc>
          <w:tcPr>
            <w:tcW w:w="2216" w:type="dxa"/>
            <w:vMerge w:val="continue"/>
            <w:shd w:val="clear" w:color="auto" w:fill="E7E6E6" w:themeFill="background2"/>
          </w:tcPr>
          <w:p w14:paraId="208DA2D0">
            <w:pPr>
              <w:rPr>
                <w:rFonts w:ascii="宋体" w:hAnsi="宋体" w:eastAsia="宋体" w:cs="宋体"/>
              </w:rPr>
            </w:pPr>
          </w:p>
        </w:tc>
      </w:tr>
      <w:tr w14:paraId="6563C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4" w:type="dxa"/>
            <w:vMerge w:val="restart"/>
          </w:tcPr>
          <w:p w14:paraId="703D6AD0">
            <w:pPr>
              <w:jc w:val="center"/>
              <w:rPr>
                <w:rFonts w:ascii="宋体" w:hAnsi="宋体" w:eastAsia="宋体" w:cs="宋体"/>
              </w:rPr>
            </w:pPr>
            <w:r>
              <w:rPr>
                <w:rFonts w:hint="eastAsia" w:ascii="宋体" w:hAnsi="宋体" w:eastAsia="宋体" w:cs="宋体"/>
              </w:rPr>
              <w:t>1</w:t>
            </w:r>
          </w:p>
        </w:tc>
        <w:tc>
          <w:tcPr>
            <w:tcW w:w="1306" w:type="dxa"/>
            <w:vMerge w:val="restart"/>
          </w:tcPr>
          <w:p w14:paraId="0EC2F953">
            <w:pPr>
              <w:rPr>
                <w:rFonts w:ascii="宋体" w:hAnsi="宋体" w:eastAsia="宋体" w:cs="宋体"/>
              </w:rPr>
            </w:pPr>
            <w:r>
              <w:rPr>
                <w:rFonts w:hint="eastAsia" w:ascii="宋体" w:hAnsi="宋体" w:eastAsia="宋体" w:cs="宋体"/>
              </w:rPr>
              <w:t>GB 9706.1-2020中14.13</w:t>
            </w:r>
          </w:p>
        </w:tc>
        <w:tc>
          <w:tcPr>
            <w:tcW w:w="867" w:type="dxa"/>
            <w:vMerge w:val="restart"/>
            <w:vAlign w:val="center"/>
          </w:tcPr>
          <w:p w14:paraId="13648B7B">
            <w:pPr>
              <w:jc w:val="left"/>
              <w:rPr>
                <w:rFonts w:ascii="宋体" w:hAnsi="宋体" w:eastAsia="宋体" w:cs="宋体"/>
              </w:rPr>
            </w:pPr>
            <w:r>
              <w:rPr>
                <w:rFonts w:hint="eastAsia" w:ascii="宋体" w:hAnsi="宋体" w:eastAsia="宋体" w:cs="宋体"/>
              </w:rPr>
              <w:t>如果PEMS预期接入未经PEMS制造商确认过的IT-网络</w:t>
            </w:r>
          </w:p>
        </w:tc>
        <w:tc>
          <w:tcPr>
            <w:tcW w:w="3293" w:type="dxa"/>
            <w:vAlign w:val="center"/>
          </w:tcPr>
          <w:p w14:paraId="5DACF37A">
            <w:pPr>
              <w:jc w:val="left"/>
              <w:rPr>
                <w:rFonts w:ascii="宋体" w:hAnsi="宋体" w:eastAsia="宋体" w:cs="宋体"/>
              </w:rPr>
            </w:pPr>
            <w:r>
              <w:rPr>
                <w:rFonts w:hint="eastAsia" w:ascii="宋体" w:hAnsi="宋体" w:eastAsia="宋体" w:cs="宋体"/>
              </w:rPr>
              <w:t>a）PEMS连接到IT-网络的目的</w:t>
            </w:r>
          </w:p>
        </w:tc>
        <w:tc>
          <w:tcPr>
            <w:tcW w:w="653" w:type="dxa"/>
          </w:tcPr>
          <w:p w14:paraId="5432038C">
            <w:pPr>
              <w:rPr>
                <w:rFonts w:ascii="宋体" w:hAnsi="宋体" w:eastAsia="宋体" w:cs="宋体"/>
              </w:rPr>
            </w:pPr>
          </w:p>
        </w:tc>
        <w:tc>
          <w:tcPr>
            <w:tcW w:w="720" w:type="dxa"/>
          </w:tcPr>
          <w:p w14:paraId="172BBB05">
            <w:pPr>
              <w:rPr>
                <w:rFonts w:ascii="宋体" w:hAnsi="宋体" w:eastAsia="宋体" w:cs="宋体"/>
              </w:rPr>
            </w:pPr>
          </w:p>
        </w:tc>
        <w:tc>
          <w:tcPr>
            <w:tcW w:w="2216" w:type="dxa"/>
          </w:tcPr>
          <w:p w14:paraId="607695A4">
            <w:pPr>
              <w:rPr>
                <w:rFonts w:ascii="宋体" w:hAnsi="宋体" w:eastAsia="宋体" w:cs="宋体"/>
              </w:rPr>
            </w:pPr>
          </w:p>
        </w:tc>
      </w:tr>
      <w:tr w14:paraId="0B271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4" w:type="dxa"/>
            <w:vMerge w:val="continue"/>
          </w:tcPr>
          <w:p w14:paraId="050C7DA7">
            <w:pPr>
              <w:jc w:val="center"/>
              <w:rPr>
                <w:rFonts w:ascii="宋体" w:hAnsi="宋体" w:eastAsia="宋体" w:cs="宋体"/>
              </w:rPr>
            </w:pPr>
          </w:p>
        </w:tc>
        <w:tc>
          <w:tcPr>
            <w:tcW w:w="1306" w:type="dxa"/>
            <w:vMerge w:val="continue"/>
          </w:tcPr>
          <w:p w14:paraId="456E7FCD">
            <w:pPr>
              <w:rPr>
                <w:rFonts w:ascii="宋体" w:hAnsi="宋体" w:eastAsia="宋体" w:cs="宋体"/>
              </w:rPr>
            </w:pPr>
          </w:p>
        </w:tc>
        <w:tc>
          <w:tcPr>
            <w:tcW w:w="867" w:type="dxa"/>
            <w:vMerge w:val="continue"/>
            <w:vAlign w:val="center"/>
          </w:tcPr>
          <w:p w14:paraId="7757C97B">
            <w:pPr>
              <w:jc w:val="center"/>
              <w:rPr>
                <w:rFonts w:ascii="宋体" w:hAnsi="宋体" w:eastAsia="宋体" w:cs="宋体"/>
              </w:rPr>
            </w:pPr>
          </w:p>
        </w:tc>
        <w:tc>
          <w:tcPr>
            <w:tcW w:w="3293" w:type="dxa"/>
            <w:vAlign w:val="center"/>
          </w:tcPr>
          <w:p w14:paraId="5B3B01A8">
            <w:pPr>
              <w:jc w:val="left"/>
              <w:rPr>
                <w:rFonts w:ascii="宋体" w:hAnsi="宋体" w:eastAsia="宋体" w:cs="宋体"/>
              </w:rPr>
            </w:pPr>
            <w:r>
              <w:rPr>
                <w:rFonts w:hint="eastAsia" w:ascii="宋体" w:hAnsi="宋体" w:eastAsia="宋体" w:cs="宋体"/>
              </w:rPr>
              <w:t>b）与PEMS相连的IT-网络所要求的特性</w:t>
            </w:r>
          </w:p>
        </w:tc>
        <w:tc>
          <w:tcPr>
            <w:tcW w:w="653" w:type="dxa"/>
          </w:tcPr>
          <w:p w14:paraId="549D6499">
            <w:pPr>
              <w:rPr>
                <w:rFonts w:ascii="宋体" w:hAnsi="宋体" w:eastAsia="宋体" w:cs="宋体"/>
              </w:rPr>
            </w:pPr>
          </w:p>
        </w:tc>
        <w:tc>
          <w:tcPr>
            <w:tcW w:w="720" w:type="dxa"/>
          </w:tcPr>
          <w:p w14:paraId="646C6A0E">
            <w:pPr>
              <w:rPr>
                <w:rFonts w:ascii="宋体" w:hAnsi="宋体" w:eastAsia="宋体" w:cs="宋体"/>
              </w:rPr>
            </w:pPr>
          </w:p>
        </w:tc>
        <w:tc>
          <w:tcPr>
            <w:tcW w:w="2216" w:type="dxa"/>
          </w:tcPr>
          <w:p w14:paraId="5AFED92E">
            <w:pPr>
              <w:rPr>
                <w:rFonts w:ascii="宋体" w:hAnsi="宋体" w:eastAsia="宋体" w:cs="宋体"/>
              </w:rPr>
            </w:pPr>
          </w:p>
        </w:tc>
      </w:tr>
      <w:tr w14:paraId="41ADD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4" w:type="dxa"/>
            <w:vMerge w:val="continue"/>
          </w:tcPr>
          <w:p w14:paraId="6C233C82">
            <w:pPr>
              <w:jc w:val="center"/>
              <w:rPr>
                <w:rFonts w:ascii="宋体" w:hAnsi="宋体" w:eastAsia="宋体" w:cs="宋体"/>
              </w:rPr>
            </w:pPr>
          </w:p>
        </w:tc>
        <w:tc>
          <w:tcPr>
            <w:tcW w:w="1306" w:type="dxa"/>
            <w:vMerge w:val="continue"/>
          </w:tcPr>
          <w:p w14:paraId="76C0B435">
            <w:pPr>
              <w:rPr>
                <w:rFonts w:ascii="宋体" w:hAnsi="宋体" w:eastAsia="宋体" w:cs="宋体"/>
              </w:rPr>
            </w:pPr>
          </w:p>
        </w:tc>
        <w:tc>
          <w:tcPr>
            <w:tcW w:w="867" w:type="dxa"/>
            <w:vMerge w:val="continue"/>
            <w:vAlign w:val="center"/>
          </w:tcPr>
          <w:p w14:paraId="1D7F915E">
            <w:pPr>
              <w:jc w:val="center"/>
              <w:rPr>
                <w:rFonts w:ascii="宋体" w:hAnsi="宋体" w:eastAsia="宋体" w:cs="宋体"/>
              </w:rPr>
            </w:pPr>
          </w:p>
        </w:tc>
        <w:tc>
          <w:tcPr>
            <w:tcW w:w="3293" w:type="dxa"/>
            <w:vAlign w:val="center"/>
          </w:tcPr>
          <w:p w14:paraId="102D7064">
            <w:pPr>
              <w:jc w:val="left"/>
              <w:rPr>
                <w:rFonts w:ascii="宋体" w:hAnsi="宋体" w:eastAsia="宋体" w:cs="宋体"/>
              </w:rPr>
            </w:pPr>
            <w:r>
              <w:rPr>
                <w:rFonts w:hint="eastAsia" w:ascii="宋体" w:hAnsi="宋体" w:eastAsia="宋体" w:cs="宋体"/>
              </w:rPr>
              <w:t>c）与PEMS相连的IT-网络所需的配置</w:t>
            </w:r>
          </w:p>
        </w:tc>
        <w:tc>
          <w:tcPr>
            <w:tcW w:w="653" w:type="dxa"/>
          </w:tcPr>
          <w:p w14:paraId="13FB3B1E">
            <w:pPr>
              <w:rPr>
                <w:rFonts w:ascii="宋体" w:hAnsi="宋体" w:eastAsia="宋体" w:cs="宋体"/>
              </w:rPr>
            </w:pPr>
          </w:p>
        </w:tc>
        <w:tc>
          <w:tcPr>
            <w:tcW w:w="720" w:type="dxa"/>
          </w:tcPr>
          <w:p w14:paraId="540F0F6F">
            <w:pPr>
              <w:rPr>
                <w:rFonts w:ascii="宋体" w:hAnsi="宋体" w:eastAsia="宋体" w:cs="宋体"/>
              </w:rPr>
            </w:pPr>
          </w:p>
        </w:tc>
        <w:tc>
          <w:tcPr>
            <w:tcW w:w="2216" w:type="dxa"/>
          </w:tcPr>
          <w:p w14:paraId="29A95479">
            <w:pPr>
              <w:rPr>
                <w:rFonts w:ascii="宋体" w:hAnsi="宋体" w:eastAsia="宋体" w:cs="宋体"/>
              </w:rPr>
            </w:pPr>
          </w:p>
        </w:tc>
      </w:tr>
      <w:tr w14:paraId="47BFF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4" w:type="dxa"/>
            <w:vMerge w:val="continue"/>
          </w:tcPr>
          <w:p w14:paraId="1AF2FB4E">
            <w:pPr>
              <w:jc w:val="center"/>
              <w:rPr>
                <w:rFonts w:ascii="宋体" w:hAnsi="宋体" w:eastAsia="宋体" w:cs="宋体"/>
              </w:rPr>
            </w:pPr>
          </w:p>
        </w:tc>
        <w:tc>
          <w:tcPr>
            <w:tcW w:w="1306" w:type="dxa"/>
            <w:vMerge w:val="continue"/>
          </w:tcPr>
          <w:p w14:paraId="76BC7243">
            <w:pPr>
              <w:rPr>
                <w:rFonts w:ascii="宋体" w:hAnsi="宋体" w:eastAsia="宋体" w:cs="宋体"/>
              </w:rPr>
            </w:pPr>
          </w:p>
        </w:tc>
        <w:tc>
          <w:tcPr>
            <w:tcW w:w="867" w:type="dxa"/>
            <w:vMerge w:val="continue"/>
            <w:vAlign w:val="center"/>
          </w:tcPr>
          <w:p w14:paraId="4B282D15">
            <w:pPr>
              <w:jc w:val="center"/>
              <w:rPr>
                <w:rFonts w:ascii="宋体" w:hAnsi="宋体" w:eastAsia="宋体" w:cs="宋体"/>
              </w:rPr>
            </w:pPr>
          </w:p>
        </w:tc>
        <w:tc>
          <w:tcPr>
            <w:tcW w:w="3293" w:type="dxa"/>
            <w:vAlign w:val="center"/>
          </w:tcPr>
          <w:p w14:paraId="6F74418E">
            <w:pPr>
              <w:jc w:val="left"/>
              <w:rPr>
                <w:rFonts w:ascii="宋体" w:hAnsi="宋体" w:eastAsia="宋体" w:cs="宋体"/>
              </w:rPr>
            </w:pPr>
            <w:r>
              <w:rPr>
                <w:rFonts w:hint="eastAsia" w:ascii="宋体" w:hAnsi="宋体" w:eastAsia="宋体" w:cs="宋体"/>
              </w:rPr>
              <w:t>d）PEMS网络连接的技术规格说明，包括数据安全规格说明</w:t>
            </w:r>
          </w:p>
        </w:tc>
        <w:tc>
          <w:tcPr>
            <w:tcW w:w="653" w:type="dxa"/>
          </w:tcPr>
          <w:p w14:paraId="26C84823">
            <w:pPr>
              <w:rPr>
                <w:rFonts w:ascii="宋体" w:hAnsi="宋体" w:eastAsia="宋体" w:cs="宋体"/>
              </w:rPr>
            </w:pPr>
          </w:p>
        </w:tc>
        <w:tc>
          <w:tcPr>
            <w:tcW w:w="720" w:type="dxa"/>
          </w:tcPr>
          <w:p w14:paraId="0646F403">
            <w:pPr>
              <w:rPr>
                <w:rFonts w:ascii="宋体" w:hAnsi="宋体" w:eastAsia="宋体" w:cs="宋体"/>
              </w:rPr>
            </w:pPr>
          </w:p>
        </w:tc>
        <w:tc>
          <w:tcPr>
            <w:tcW w:w="2216" w:type="dxa"/>
          </w:tcPr>
          <w:p w14:paraId="02C039BE">
            <w:pPr>
              <w:rPr>
                <w:rFonts w:ascii="宋体" w:hAnsi="宋体" w:eastAsia="宋体" w:cs="宋体"/>
              </w:rPr>
            </w:pPr>
          </w:p>
        </w:tc>
      </w:tr>
      <w:tr w14:paraId="6F3F2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4" w:type="dxa"/>
            <w:vMerge w:val="continue"/>
          </w:tcPr>
          <w:p w14:paraId="76737A5A">
            <w:pPr>
              <w:jc w:val="center"/>
              <w:rPr>
                <w:rFonts w:ascii="宋体" w:hAnsi="宋体" w:eastAsia="宋体" w:cs="宋体"/>
              </w:rPr>
            </w:pPr>
          </w:p>
        </w:tc>
        <w:tc>
          <w:tcPr>
            <w:tcW w:w="1306" w:type="dxa"/>
            <w:vMerge w:val="continue"/>
          </w:tcPr>
          <w:p w14:paraId="06742ACD">
            <w:pPr>
              <w:rPr>
                <w:rFonts w:ascii="宋体" w:hAnsi="宋体" w:eastAsia="宋体" w:cs="宋体"/>
              </w:rPr>
            </w:pPr>
          </w:p>
        </w:tc>
        <w:tc>
          <w:tcPr>
            <w:tcW w:w="867" w:type="dxa"/>
            <w:vMerge w:val="continue"/>
            <w:vAlign w:val="center"/>
          </w:tcPr>
          <w:p w14:paraId="766A1B5D">
            <w:pPr>
              <w:jc w:val="center"/>
              <w:rPr>
                <w:rFonts w:ascii="宋体" w:hAnsi="宋体" w:eastAsia="宋体" w:cs="宋体"/>
              </w:rPr>
            </w:pPr>
          </w:p>
        </w:tc>
        <w:tc>
          <w:tcPr>
            <w:tcW w:w="3293" w:type="dxa"/>
            <w:vAlign w:val="center"/>
          </w:tcPr>
          <w:p w14:paraId="5E7AD5AD">
            <w:pPr>
              <w:jc w:val="left"/>
              <w:rPr>
                <w:rFonts w:ascii="宋体" w:hAnsi="宋体" w:eastAsia="宋体" w:cs="宋体"/>
              </w:rPr>
            </w:pPr>
            <w:r>
              <w:rPr>
                <w:rFonts w:hint="eastAsia" w:ascii="宋体" w:hAnsi="宋体" w:eastAsia="宋体" w:cs="宋体"/>
              </w:rPr>
              <w:t>e）在PEMS，IT-网络和IT-网络上的其它设备间的预期信息流，以及预期通过IT-网络的路由；和</w:t>
            </w:r>
          </w:p>
        </w:tc>
        <w:tc>
          <w:tcPr>
            <w:tcW w:w="653" w:type="dxa"/>
          </w:tcPr>
          <w:p w14:paraId="6842D967">
            <w:pPr>
              <w:rPr>
                <w:rFonts w:ascii="宋体" w:hAnsi="宋体" w:eastAsia="宋体" w:cs="宋体"/>
              </w:rPr>
            </w:pPr>
          </w:p>
        </w:tc>
        <w:tc>
          <w:tcPr>
            <w:tcW w:w="720" w:type="dxa"/>
          </w:tcPr>
          <w:p w14:paraId="0112AC7C">
            <w:pPr>
              <w:rPr>
                <w:rFonts w:ascii="宋体" w:hAnsi="宋体" w:eastAsia="宋体" w:cs="宋体"/>
              </w:rPr>
            </w:pPr>
          </w:p>
        </w:tc>
        <w:tc>
          <w:tcPr>
            <w:tcW w:w="2216" w:type="dxa"/>
          </w:tcPr>
          <w:p w14:paraId="0E201E86">
            <w:pPr>
              <w:rPr>
                <w:rFonts w:ascii="宋体" w:hAnsi="宋体" w:eastAsia="宋体" w:cs="宋体"/>
              </w:rPr>
            </w:pPr>
          </w:p>
        </w:tc>
      </w:tr>
      <w:tr w14:paraId="6B30D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4" w:type="dxa"/>
            <w:vMerge w:val="continue"/>
          </w:tcPr>
          <w:p w14:paraId="11B922B7">
            <w:pPr>
              <w:jc w:val="center"/>
              <w:rPr>
                <w:rFonts w:ascii="宋体" w:hAnsi="宋体" w:eastAsia="宋体" w:cs="宋体"/>
              </w:rPr>
            </w:pPr>
          </w:p>
        </w:tc>
        <w:tc>
          <w:tcPr>
            <w:tcW w:w="1306" w:type="dxa"/>
            <w:vMerge w:val="continue"/>
          </w:tcPr>
          <w:p w14:paraId="3E22697D">
            <w:pPr>
              <w:rPr>
                <w:rFonts w:ascii="宋体" w:hAnsi="宋体" w:eastAsia="宋体" w:cs="宋体"/>
              </w:rPr>
            </w:pPr>
          </w:p>
        </w:tc>
        <w:tc>
          <w:tcPr>
            <w:tcW w:w="867" w:type="dxa"/>
            <w:vMerge w:val="continue"/>
            <w:vAlign w:val="center"/>
          </w:tcPr>
          <w:p w14:paraId="58338708">
            <w:pPr>
              <w:jc w:val="center"/>
              <w:rPr>
                <w:rFonts w:ascii="宋体" w:hAnsi="宋体" w:eastAsia="宋体" w:cs="宋体"/>
              </w:rPr>
            </w:pPr>
          </w:p>
        </w:tc>
        <w:tc>
          <w:tcPr>
            <w:tcW w:w="3293" w:type="dxa"/>
            <w:vAlign w:val="center"/>
          </w:tcPr>
          <w:p w14:paraId="70A45622">
            <w:pPr>
              <w:jc w:val="left"/>
              <w:rPr>
                <w:rFonts w:ascii="宋体" w:hAnsi="宋体" w:eastAsia="宋体" w:cs="宋体"/>
              </w:rPr>
            </w:pPr>
            <w:r>
              <w:rPr>
                <w:rFonts w:hint="eastAsia" w:ascii="宋体" w:hAnsi="宋体" w:eastAsia="宋体" w:cs="宋体"/>
              </w:rPr>
              <w:t>f）为达到PEMS与IT-网络连接目的所需特性的IT-网络失效时的危险状况清单</w:t>
            </w:r>
          </w:p>
        </w:tc>
        <w:tc>
          <w:tcPr>
            <w:tcW w:w="653" w:type="dxa"/>
          </w:tcPr>
          <w:p w14:paraId="280F7D5A">
            <w:pPr>
              <w:rPr>
                <w:rFonts w:ascii="宋体" w:hAnsi="宋体" w:eastAsia="宋体" w:cs="宋体"/>
              </w:rPr>
            </w:pPr>
          </w:p>
        </w:tc>
        <w:tc>
          <w:tcPr>
            <w:tcW w:w="720" w:type="dxa"/>
          </w:tcPr>
          <w:p w14:paraId="1BA1209B">
            <w:pPr>
              <w:rPr>
                <w:rFonts w:ascii="宋体" w:hAnsi="宋体" w:eastAsia="宋体" w:cs="宋体"/>
              </w:rPr>
            </w:pPr>
          </w:p>
        </w:tc>
        <w:tc>
          <w:tcPr>
            <w:tcW w:w="2216" w:type="dxa"/>
          </w:tcPr>
          <w:p w14:paraId="780DDFAE">
            <w:pPr>
              <w:rPr>
                <w:rFonts w:ascii="宋体" w:hAnsi="宋体" w:eastAsia="宋体" w:cs="宋体"/>
              </w:rPr>
            </w:pPr>
          </w:p>
        </w:tc>
      </w:tr>
      <w:tr w14:paraId="70620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4" w:type="dxa"/>
            <w:vMerge w:val="continue"/>
          </w:tcPr>
          <w:p w14:paraId="44F5DC39">
            <w:pPr>
              <w:jc w:val="center"/>
              <w:rPr>
                <w:rFonts w:ascii="宋体" w:hAnsi="宋体" w:eastAsia="宋体" w:cs="宋体"/>
              </w:rPr>
            </w:pPr>
          </w:p>
        </w:tc>
        <w:tc>
          <w:tcPr>
            <w:tcW w:w="1306" w:type="dxa"/>
            <w:vMerge w:val="continue"/>
          </w:tcPr>
          <w:p w14:paraId="1C77594E">
            <w:pPr>
              <w:rPr>
                <w:rFonts w:ascii="宋体" w:hAnsi="宋体" w:eastAsia="宋体" w:cs="宋体"/>
              </w:rPr>
            </w:pPr>
          </w:p>
        </w:tc>
        <w:tc>
          <w:tcPr>
            <w:tcW w:w="867" w:type="dxa"/>
            <w:vMerge w:val="restart"/>
            <w:vAlign w:val="center"/>
          </w:tcPr>
          <w:p w14:paraId="76897318">
            <w:pPr>
              <w:jc w:val="center"/>
              <w:rPr>
                <w:rFonts w:ascii="宋体" w:hAnsi="宋体" w:eastAsia="宋体" w:cs="宋体"/>
              </w:rPr>
            </w:pPr>
            <w:r>
              <w:rPr>
                <w:rFonts w:hint="eastAsia" w:ascii="宋体" w:hAnsi="宋体" w:eastAsia="宋体" w:cs="宋体"/>
              </w:rPr>
              <w:t>应告知责任方</w:t>
            </w:r>
          </w:p>
        </w:tc>
        <w:tc>
          <w:tcPr>
            <w:tcW w:w="3293" w:type="dxa"/>
            <w:vAlign w:val="center"/>
          </w:tcPr>
          <w:p w14:paraId="6B26259D">
            <w:pPr>
              <w:jc w:val="left"/>
              <w:rPr>
                <w:rFonts w:ascii="宋体" w:hAnsi="宋体" w:eastAsia="宋体" w:cs="宋体"/>
              </w:rPr>
            </w:pPr>
            <w:r>
              <w:rPr>
                <w:rFonts w:hint="eastAsia" w:ascii="宋体" w:hAnsi="宋体" w:eastAsia="宋体" w:cs="宋体"/>
              </w:rPr>
              <w:t>PEMS与包含其他设备的IT-网络的连接可能导致对患者、操作者、第三方带来以往没有识别的风险</w:t>
            </w:r>
          </w:p>
        </w:tc>
        <w:tc>
          <w:tcPr>
            <w:tcW w:w="653" w:type="dxa"/>
          </w:tcPr>
          <w:p w14:paraId="5C4B0839">
            <w:pPr>
              <w:rPr>
                <w:rFonts w:ascii="宋体" w:hAnsi="宋体" w:eastAsia="宋体" w:cs="宋体"/>
              </w:rPr>
            </w:pPr>
          </w:p>
        </w:tc>
        <w:tc>
          <w:tcPr>
            <w:tcW w:w="720" w:type="dxa"/>
          </w:tcPr>
          <w:p w14:paraId="03630090">
            <w:pPr>
              <w:rPr>
                <w:rFonts w:ascii="宋体" w:hAnsi="宋体" w:eastAsia="宋体" w:cs="宋体"/>
              </w:rPr>
            </w:pPr>
          </w:p>
        </w:tc>
        <w:tc>
          <w:tcPr>
            <w:tcW w:w="2216" w:type="dxa"/>
          </w:tcPr>
          <w:p w14:paraId="561A49C5">
            <w:pPr>
              <w:rPr>
                <w:rFonts w:ascii="宋体" w:hAnsi="宋体" w:eastAsia="宋体" w:cs="宋体"/>
              </w:rPr>
            </w:pPr>
          </w:p>
        </w:tc>
      </w:tr>
      <w:tr w14:paraId="5C0F4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4" w:type="dxa"/>
            <w:vMerge w:val="continue"/>
          </w:tcPr>
          <w:p w14:paraId="49F0C235">
            <w:pPr>
              <w:jc w:val="center"/>
              <w:rPr>
                <w:rFonts w:ascii="宋体" w:hAnsi="宋体" w:eastAsia="宋体" w:cs="宋体"/>
              </w:rPr>
            </w:pPr>
          </w:p>
        </w:tc>
        <w:tc>
          <w:tcPr>
            <w:tcW w:w="1306" w:type="dxa"/>
            <w:vMerge w:val="continue"/>
          </w:tcPr>
          <w:p w14:paraId="29AD19E8">
            <w:pPr>
              <w:rPr>
                <w:rFonts w:ascii="宋体" w:hAnsi="宋体" w:eastAsia="宋体" w:cs="宋体"/>
              </w:rPr>
            </w:pPr>
          </w:p>
        </w:tc>
        <w:tc>
          <w:tcPr>
            <w:tcW w:w="867" w:type="dxa"/>
            <w:vMerge w:val="continue"/>
            <w:vAlign w:val="center"/>
          </w:tcPr>
          <w:p w14:paraId="2A72447B">
            <w:pPr>
              <w:jc w:val="center"/>
              <w:rPr>
                <w:rFonts w:ascii="宋体" w:hAnsi="宋体" w:eastAsia="宋体" w:cs="宋体"/>
              </w:rPr>
            </w:pPr>
          </w:p>
        </w:tc>
        <w:tc>
          <w:tcPr>
            <w:tcW w:w="3293" w:type="dxa"/>
            <w:vAlign w:val="center"/>
          </w:tcPr>
          <w:p w14:paraId="1B482C0F">
            <w:pPr>
              <w:jc w:val="left"/>
              <w:rPr>
                <w:rFonts w:ascii="宋体" w:hAnsi="宋体" w:eastAsia="宋体" w:cs="宋体"/>
              </w:rPr>
            </w:pPr>
            <w:r>
              <w:rPr>
                <w:rFonts w:hint="eastAsia" w:ascii="宋体" w:hAnsi="宋体" w:eastAsia="宋体" w:cs="宋体"/>
              </w:rPr>
              <w:t>责任方宜识别、分析、评价和控制这些风险</w:t>
            </w:r>
          </w:p>
        </w:tc>
        <w:tc>
          <w:tcPr>
            <w:tcW w:w="653" w:type="dxa"/>
          </w:tcPr>
          <w:p w14:paraId="16266D3C">
            <w:pPr>
              <w:rPr>
                <w:rFonts w:ascii="宋体" w:hAnsi="宋体" w:eastAsia="宋体" w:cs="宋体"/>
              </w:rPr>
            </w:pPr>
          </w:p>
        </w:tc>
        <w:tc>
          <w:tcPr>
            <w:tcW w:w="720" w:type="dxa"/>
          </w:tcPr>
          <w:p w14:paraId="1D1F2A1F">
            <w:pPr>
              <w:rPr>
                <w:rFonts w:ascii="宋体" w:hAnsi="宋体" w:eastAsia="宋体" w:cs="宋体"/>
              </w:rPr>
            </w:pPr>
          </w:p>
        </w:tc>
        <w:tc>
          <w:tcPr>
            <w:tcW w:w="2216" w:type="dxa"/>
          </w:tcPr>
          <w:p w14:paraId="1818EC97">
            <w:pPr>
              <w:rPr>
                <w:rFonts w:ascii="宋体" w:hAnsi="宋体" w:eastAsia="宋体" w:cs="宋体"/>
              </w:rPr>
            </w:pPr>
          </w:p>
        </w:tc>
      </w:tr>
      <w:tr w14:paraId="6AB1A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4" w:type="dxa"/>
            <w:vMerge w:val="continue"/>
          </w:tcPr>
          <w:p w14:paraId="5A0343F6">
            <w:pPr>
              <w:jc w:val="center"/>
              <w:rPr>
                <w:rFonts w:ascii="宋体" w:hAnsi="宋体" w:eastAsia="宋体" w:cs="宋体"/>
              </w:rPr>
            </w:pPr>
          </w:p>
        </w:tc>
        <w:tc>
          <w:tcPr>
            <w:tcW w:w="1306" w:type="dxa"/>
            <w:vMerge w:val="continue"/>
          </w:tcPr>
          <w:p w14:paraId="4399B14A">
            <w:pPr>
              <w:rPr>
                <w:rFonts w:ascii="宋体" w:hAnsi="宋体" w:eastAsia="宋体" w:cs="宋体"/>
              </w:rPr>
            </w:pPr>
          </w:p>
        </w:tc>
        <w:tc>
          <w:tcPr>
            <w:tcW w:w="867" w:type="dxa"/>
            <w:vMerge w:val="continue"/>
            <w:vAlign w:val="center"/>
          </w:tcPr>
          <w:p w14:paraId="5A5BD37F">
            <w:pPr>
              <w:jc w:val="center"/>
              <w:rPr>
                <w:rFonts w:ascii="宋体" w:hAnsi="宋体" w:eastAsia="宋体" w:cs="宋体"/>
              </w:rPr>
            </w:pPr>
          </w:p>
        </w:tc>
        <w:tc>
          <w:tcPr>
            <w:tcW w:w="3293" w:type="dxa"/>
            <w:vAlign w:val="center"/>
          </w:tcPr>
          <w:p w14:paraId="1473BB57">
            <w:pPr>
              <w:jc w:val="left"/>
              <w:rPr>
                <w:rFonts w:ascii="宋体" w:hAnsi="宋体" w:eastAsia="宋体" w:cs="宋体"/>
              </w:rPr>
            </w:pPr>
            <w:r>
              <w:rPr>
                <w:rFonts w:hint="eastAsia" w:ascii="宋体" w:hAnsi="宋体" w:eastAsia="宋体" w:cs="宋体"/>
              </w:rPr>
              <w:t>对IT-网络的后续修改可能引入新的风险,需要进行补充分析</w:t>
            </w:r>
          </w:p>
        </w:tc>
        <w:tc>
          <w:tcPr>
            <w:tcW w:w="653" w:type="dxa"/>
          </w:tcPr>
          <w:p w14:paraId="2CB90CDA">
            <w:pPr>
              <w:rPr>
                <w:rFonts w:ascii="宋体" w:hAnsi="宋体" w:eastAsia="宋体" w:cs="宋体"/>
              </w:rPr>
            </w:pPr>
          </w:p>
        </w:tc>
        <w:tc>
          <w:tcPr>
            <w:tcW w:w="720" w:type="dxa"/>
          </w:tcPr>
          <w:p w14:paraId="4844B695">
            <w:pPr>
              <w:rPr>
                <w:rFonts w:ascii="宋体" w:hAnsi="宋体" w:eastAsia="宋体" w:cs="宋体"/>
              </w:rPr>
            </w:pPr>
          </w:p>
        </w:tc>
        <w:tc>
          <w:tcPr>
            <w:tcW w:w="2216" w:type="dxa"/>
          </w:tcPr>
          <w:p w14:paraId="49314352">
            <w:pPr>
              <w:rPr>
                <w:rFonts w:ascii="宋体" w:hAnsi="宋体" w:eastAsia="宋体" w:cs="宋体"/>
              </w:rPr>
            </w:pPr>
          </w:p>
        </w:tc>
      </w:tr>
      <w:tr w14:paraId="1DC45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4" w:type="dxa"/>
            <w:vMerge w:val="continue"/>
          </w:tcPr>
          <w:p w14:paraId="45F339CF">
            <w:pPr>
              <w:jc w:val="center"/>
              <w:rPr>
                <w:rFonts w:ascii="宋体" w:hAnsi="宋体" w:eastAsia="宋体" w:cs="宋体"/>
              </w:rPr>
            </w:pPr>
          </w:p>
        </w:tc>
        <w:tc>
          <w:tcPr>
            <w:tcW w:w="1306" w:type="dxa"/>
            <w:vMerge w:val="continue"/>
          </w:tcPr>
          <w:p w14:paraId="7ACE8B48">
            <w:pPr>
              <w:rPr>
                <w:rFonts w:ascii="宋体" w:hAnsi="宋体" w:eastAsia="宋体" w:cs="宋体"/>
              </w:rPr>
            </w:pPr>
          </w:p>
        </w:tc>
        <w:tc>
          <w:tcPr>
            <w:tcW w:w="867" w:type="dxa"/>
            <w:vMerge w:val="continue"/>
            <w:vAlign w:val="center"/>
          </w:tcPr>
          <w:p w14:paraId="279FD165">
            <w:pPr>
              <w:jc w:val="center"/>
              <w:rPr>
                <w:rFonts w:ascii="宋体" w:hAnsi="宋体" w:eastAsia="宋体" w:cs="宋体"/>
              </w:rPr>
            </w:pPr>
          </w:p>
        </w:tc>
        <w:tc>
          <w:tcPr>
            <w:tcW w:w="3293" w:type="dxa"/>
            <w:vAlign w:val="center"/>
          </w:tcPr>
          <w:p w14:paraId="1D01BC49">
            <w:pPr>
              <w:jc w:val="left"/>
              <w:rPr>
                <w:rFonts w:ascii="宋体" w:hAnsi="宋体" w:eastAsia="宋体" w:cs="宋体"/>
              </w:rPr>
            </w:pPr>
            <w:r>
              <w:rPr>
                <w:rFonts w:hint="eastAsia" w:ascii="宋体" w:hAnsi="宋体" w:eastAsia="宋体" w:cs="宋体"/>
              </w:rPr>
              <w:t>IT-网络的更改包括：</w:t>
            </w:r>
          </w:p>
          <w:p w14:paraId="32EAD926">
            <w:pPr>
              <w:jc w:val="left"/>
              <w:rPr>
                <w:rFonts w:ascii="宋体" w:hAnsi="宋体" w:eastAsia="宋体" w:cs="宋体"/>
              </w:rPr>
            </w:pPr>
            <w:r>
              <w:rPr>
                <w:rFonts w:hint="eastAsia" w:ascii="宋体" w:hAnsi="宋体" w:eastAsia="宋体" w:cs="宋体"/>
              </w:rPr>
              <w:t>●IT-网络配置的更改</w:t>
            </w:r>
          </w:p>
          <w:p w14:paraId="791E386C">
            <w:pPr>
              <w:jc w:val="left"/>
              <w:rPr>
                <w:rFonts w:ascii="宋体" w:hAnsi="宋体" w:eastAsia="宋体" w:cs="宋体"/>
              </w:rPr>
            </w:pPr>
            <w:r>
              <w:rPr>
                <w:rFonts w:hint="eastAsia" w:ascii="宋体" w:hAnsi="宋体" w:eastAsia="宋体" w:cs="宋体"/>
              </w:rPr>
              <w:t>●与IT-网络连接的新增项</w:t>
            </w:r>
          </w:p>
          <w:p w14:paraId="23B06937">
            <w:pPr>
              <w:jc w:val="left"/>
              <w:rPr>
                <w:rFonts w:ascii="宋体" w:hAnsi="宋体" w:eastAsia="宋体" w:cs="宋体"/>
              </w:rPr>
            </w:pPr>
            <w:r>
              <w:rPr>
                <w:rFonts w:hint="eastAsia" w:ascii="宋体" w:hAnsi="宋体" w:eastAsia="宋体" w:cs="宋体"/>
              </w:rPr>
              <w:t>●与IT-网络连接中断的项</w:t>
            </w:r>
          </w:p>
          <w:p w14:paraId="252F2DD0">
            <w:pPr>
              <w:jc w:val="left"/>
              <w:rPr>
                <w:rFonts w:ascii="宋体" w:hAnsi="宋体" w:eastAsia="宋体" w:cs="宋体"/>
              </w:rPr>
            </w:pPr>
            <w:r>
              <w:rPr>
                <w:rFonts w:hint="eastAsia" w:ascii="宋体" w:hAnsi="宋体" w:eastAsia="宋体" w:cs="宋体"/>
              </w:rPr>
              <w:t>●与IT-网络连接的设备的更新</w:t>
            </w:r>
          </w:p>
          <w:p w14:paraId="1DF1F332">
            <w:pPr>
              <w:jc w:val="left"/>
              <w:rPr>
                <w:rFonts w:ascii="宋体" w:hAnsi="宋体" w:eastAsia="宋体" w:cs="宋体"/>
              </w:rPr>
            </w:pPr>
            <w:r>
              <w:rPr>
                <w:rFonts w:hint="eastAsia" w:ascii="宋体" w:hAnsi="宋体" w:eastAsia="宋体" w:cs="宋体"/>
              </w:rPr>
              <w:t>●与IT-网络连接的设备的升级</w:t>
            </w:r>
          </w:p>
        </w:tc>
        <w:tc>
          <w:tcPr>
            <w:tcW w:w="653" w:type="dxa"/>
          </w:tcPr>
          <w:p w14:paraId="1E561342">
            <w:pPr>
              <w:rPr>
                <w:rFonts w:ascii="宋体" w:hAnsi="宋体" w:eastAsia="宋体" w:cs="宋体"/>
              </w:rPr>
            </w:pPr>
          </w:p>
        </w:tc>
        <w:tc>
          <w:tcPr>
            <w:tcW w:w="720" w:type="dxa"/>
          </w:tcPr>
          <w:p w14:paraId="43314FB1">
            <w:pPr>
              <w:rPr>
                <w:rFonts w:ascii="宋体" w:hAnsi="宋体" w:eastAsia="宋体" w:cs="宋体"/>
              </w:rPr>
            </w:pPr>
          </w:p>
        </w:tc>
        <w:tc>
          <w:tcPr>
            <w:tcW w:w="2216" w:type="dxa"/>
          </w:tcPr>
          <w:p w14:paraId="373C9E2C">
            <w:pPr>
              <w:rPr>
                <w:rFonts w:ascii="宋体" w:hAnsi="宋体" w:eastAsia="宋体" w:cs="宋体"/>
              </w:rPr>
            </w:pPr>
          </w:p>
        </w:tc>
      </w:tr>
    </w:tbl>
    <w:p w14:paraId="424C050B">
      <w:pPr>
        <w:rPr>
          <w:rFonts w:ascii="宋体" w:hAnsi="宋体" w:eastAsia="宋体" w:cs="宋体"/>
        </w:rPr>
      </w:pPr>
    </w:p>
    <w:sectPr>
      <w:headerReference r:id="rId3" w:type="default"/>
      <w:footerReference r:id="rId4" w:type="default"/>
      <w:pgSz w:w="11906" w:h="16838"/>
      <w:pgMar w:top="1020" w:right="1134" w:bottom="1440" w:left="1134"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D9BBB">
    <w:pPr>
      <w:pStyle w:val="3"/>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88AA409">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14:paraId="188AA409">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EBA7C">
    <w:pPr>
      <w:pStyle w:val="4"/>
    </w:pPr>
    <w:r>
      <w:drawing>
        <wp:anchor distT="0" distB="0" distL="114300" distR="114300" simplePos="0" relativeHeight="251659264" behindDoc="0" locked="0" layoutInCell="1" allowOverlap="1">
          <wp:simplePos x="0" y="0"/>
          <wp:positionH relativeFrom="column">
            <wp:posOffset>-405130</wp:posOffset>
          </wp:positionH>
          <wp:positionV relativeFrom="paragraph">
            <wp:posOffset>-304800</wp:posOffset>
          </wp:positionV>
          <wp:extent cx="1835785" cy="431800"/>
          <wp:effectExtent l="0" t="0" r="8255" b="10160"/>
          <wp:wrapNone/>
          <wp:docPr id="1" name="图片 1596329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596329208"/>
                  <pic:cNvPicPr>
                    <a:picLocks noChangeAspect="1"/>
                  </pic:cNvPicPr>
                </pic:nvPicPr>
                <pic:blipFill>
                  <a:blip r:embed="rId1"/>
                  <a:srcRect t="19135" b="20645"/>
                  <a:stretch>
                    <a:fillRect/>
                  </a:stretch>
                </pic:blipFill>
                <pic:spPr>
                  <a:xfrm>
                    <a:off x="0" y="0"/>
                    <a:ext cx="1835785" cy="43180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zMWE4N2IxOThiNGQwODYzNTA4MjcyZWQ5ZmZlOWMifQ=="/>
  </w:docVars>
  <w:rsids>
    <w:rsidRoot w:val="472D3842"/>
    <w:rsid w:val="000C3C3D"/>
    <w:rsid w:val="00AD39A1"/>
    <w:rsid w:val="00DD2ECD"/>
    <w:rsid w:val="00E30FAC"/>
    <w:rsid w:val="01A75210"/>
    <w:rsid w:val="026254DF"/>
    <w:rsid w:val="02C52222"/>
    <w:rsid w:val="02CD3CC1"/>
    <w:rsid w:val="06496A0B"/>
    <w:rsid w:val="06E535A5"/>
    <w:rsid w:val="08217FA4"/>
    <w:rsid w:val="08DA0EE6"/>
    <w:rsid w:val="09353E5E"/>
    <w:rsid w:val="0BCF4C81"/>
    <w:rsid w:val="0CD97D27"/>
    <w:rsid w:val="0E837ECC"/>
    <w:rsid w:val="10D33C46"/>
    <w:rsid w:val="10F377EC"/>
    <w:rsid w:val="11F8418B"/>
    <w:rsid w:val="13AE5449"/>
    <w:rsid w:val="13D12D3E"/>
    <w:rsid w:val="14240A77"/>
    <w:rsid w:val="15962AE1"/>
    <w:rsid w:val="164A2188"/>
    <w:rsid w:val="171012E4"/>
    <w:rsid w:val="173438CE"/>
    <w:rsid w:val="17DF02C7"/>
    <w:rsid w:val="18A8546B"/>
    <w:rsid w:val="195339E4"/>
    <w:rsid w:val="196150F2"/>
    <w:rsid w:val="19FF7CA3"/>
    <w:rsid w:val="1AE26127"/>
    <w:rsid w:val="1FF4772A"/>
    <w:rsid w:val="200C59D1"/>
    <w:rsid w:val="20DC6FB9"/>
    <w:rsid w:val="22C070AD"/>
    <w:rsid w:val="22FB3ADB"/>
    <w:rsid w:val="23FE46B0"/>
    <w:rsid w:val="24F90E2F"/>
    <w:rsid w:val="25276E09"/>
    <w:rsid w:val="257356BC"/>
    <w:rsid w:val="2780766D"/>
    <w:rsid w:val="27D06DBE"/>
    <w:rsid w:val="28A04D0B"/>
    <w:rsid w:val="2B6A7A50"/>
    <w:rsid w:val="2D62715C"/>
    <w:rsid w:val="2E041DC5"/>
    <w:rsid w:val="3017391D"/>
    <w:rsid w:val="30ED2830"/>
    <w:rsid w:val="319A63B1"/>
    <w:rsid w:val="3349043F"/>
    <w:rsid w:val="33872BA2"/>
    <w:rsid w:val="345C41E5"/>
    <w:rsid w:val="349124F1"/>
    <w:rsid w:val="35844A52"/>
    <w:rsid w:val="35CB37E1"/>
    <w:rsid w:val="365F7AF1"/>
    <w:rsid w:val="3A952F6B"/>
    <w:rsid w:val="3AC649C3"/>
    <w:rsid w:val="3C720E5A"/>
    <w:rsid w:val="3D0C4E0B"/>
    <w:rsid w:val="3D557CEA"/>
    <w:rsid w:val="3D98669F"/>
    <w:rsid w:val="3E5500EC"/>
    <w:rsid w:val="3F7414C1"/>
    <w:rsid w:val="403C66E8"/>
    <w:rsid w:val="43EC504E"/>
    <w:rsid w:val="461764F8"/>
    <w:rsid w:val="463B22BD"/>
    <w:rsid w:val="46A70D83"/>
    <w:rsid w:val="472D3842"/>
    <w:rsid w:val="478657BA"/>
    <w:rsid w:val="479127F9"/>
    <w:rsid w:val="47DB5224"/>
    <w:rsid w:val="4A11599E"/>
    <w:rsid w:val="4A325785"/>
    <w:rsid w:val="4C11514E"/>
    <w:rsid w:val="4D245859"/>
    <w:rsid w:val="4D8F0658"/>
    <w:rsid w:val="4DFF1E22"/>
    <w:rsid w:val="4E53305A"/>
    <w:rsid w:val="4EE65532"/>
    <w:rsid w:val="4F5F526E"/>
    <w:rsid w:val="50324731"/>
    <w:rsid w:val="51A3503C"/>
    <w:rsid w:val="522C4FFD"/>
    <w:rsid w:val="52734B8D"/>
    <w:rsid w:val="528F177B"/>
    <w:rsid w:val="541C05D6"/>
    <w:rsid w:val="54274D45"/>
    <w:rsid w:val="545E66D5"/>
    <w:rsid w:val="54DE4E87"/>
    <w:rsid w:val="583A0626"/>
    <w:rsid w:val="58782EFD"/>
    <w:rsid w:val="598D123A"/>
    <w:rsid w:val="5A293E69"/>
    <w:rsid w:val="5A617AB0"/>
    <w:rsid w:val="5A743D01"/>
    <w:rsid w:val="5C7A36E7"/>
    <w:rsid w:val="5EDE21C1"/>
    <w:rsid w:val="60311C36"/>
    <w:rsid w:val="6166423A"/>
    <w:rsid w:val="61844C5B"/>
    <w:rsid w:val="623C4F9B"/>
    <w:rsid w:val="63DC6A36"/>
    <w:rsid w:val="68490412"/>
    <w:rsid w:val="68F11170"/>
    <w:rsid w:val="68FE2FAA"/>
    <w:rsid w:val="69623539"/>
    <w:rsid w:val="6C010A69"/>
    <w:rsid w:val="6EA463A2"/>
    <w:rsid w:val="70D4228C"/>
    <w:rsid w:val="712068AA"/>
    <w:rsid w:val="72D07765"/>
    <w:rsid w:val="73CF5C6F"/>
    <w:rsid w:val="75A31161"/>
    <w:rsid w:val="76BA1D3C"/>
    <w:rsid w:val="76F315D4"/>
    <w:rsid w:val="77D34CE2"/>
    <w:rsid w:val="794E7636"/>
    <w:rsid w:val="79674B9C"/>
    <w:rsid w:val="7A9012BF"/>
    <w:rsid w:val="7B3957EC"/>
    <w:rsid w:val="7B3D7927"/>
    <w:rsid w:val="7B9832A2"/>
    <w:rsid w:val="7C3347EB"/>
    <w:rsid w:val="7EAE76AC"/>
    <w:rsid w:val="7F1A6269"/>
    <w:rsid w:val="7F8A15E4"/>
    <w:rsid w:val="7FC00B62"/>
    <w:rsid w:val="7FC22B2C"/>
    <w:rsid w:val="7FE151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autoRedefine/>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批注框文本 Char"/>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1690</Words>
  <Characters>2038</Characters>
  <Lines>18</Lines>
  <Paragraphs>5</Paragraphs>
  <TotalTime>0</TotalTime>
  <ScaleCrop>false</ScaleCrop>
  <LinksUpToDate>false</LinksUpToDate>
  <CharactersWithSpaces>2057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2023-04-13T02:56:00Z</dcterms:created>
  <dc:creator>王志芳</dc:creator>
  <cp:lastModifiedBy>charm</cp:lastModifiedBy>
  <dcterms:modified xsi:type="dcterms:W3CDTF">2025-05-27T03:34:59Z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39AE321E85094002A5D663BF3734EB17_13</vt:lpwstr>
  </property>
  <property fmtid="{D5CDD505-2E9C-101B-9397-08002B2CF9AE}" pid="4" name="KSOTemplateDocerSaveRecord">
    <vt:lpwstr>eyJoZGlkIjoiYzBiNzk2Y2QxMzU5MDFiZmYyMzcyZjBkNTQxNjc0NjMiLCJ1c2VySWQiOiI2ODIwNzMxOTcifQ==</vt:lpwstr>
  </property>
</Properties>
</file>